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FC6" w:rsidRDefault="008E0A0A" w:rsidP="007C7FC6">
      <w:pPr>
        <w:pStyle w:val="Nzev"/>
        <w:ind w:right="-108"/>
        <w:rPr>
          <w:szCs w:val="28"/>
        </w:rPr>
      </w:pPr>
      <w:r>
        <w:rPr>
          <w:szCs w:val="28"/>
        </w:rPr>
        <w:t>N A Ř Í Z E N Í</w:t>
      </w:r>
    </w:p>
    <w:p w:rsidR="008E0A0A" w:rsidRPr="007C7FC6" w:rsidRDefault="008E0A0A" w:rsidP="007C7FC6">
      <w:pPr>
        <w:pStyle w:val="Nzev"/>
        <w:ind w:right="-108"/>
        <w:rPr>
          <w:szCs w:val="28"/>
        </w:rPr>
      </w:pPr>
    </w:p>
    <w:p w:rsidR="008E7F2B" w:rsidRDefault="008E7F2B" w:rsidP="007C7FC6">
      <w:pPr>
        <w:jc w:val="center"/>
        <w:rPr>
          <w:b/>
          <w:sz w:val="28"/>
          <w:szCs w:val="28"/>
        </w:rPr>
      </w:pPr>
      <w:r w:rsidRPr="007C7FC6">
        <w:rPr>
          <w:b/>
          <w:sz w:val="28"/>
          <w:szCs w:val="28"/>
        </w:rPr>
        <w:t xml:space="preserve"> statutárního města Plzně č. </w:t>
      </w:r>
      <w:r w:rsidR="00FB225A">
        <w:rPr>
          <w:b/>
          <w:sz w:val="28"/>
          <w:szCs w:val="28"/>
        </w:rPr>
        <w:t>10</w:t>
      </w:r>
      <w:r w:rsidRPr="00FE32EB">
        <w:rPr>
          <w:b/>
          <w:sz w:val="28"/>
          <w:szCs w:val="28"/>
        </w:rPr>
        <w:t>/20</w:t>
      </w:r>
      <w:r w:rsidR="00752A8C" w:rsidRPr="00FE32EB">
        <w:rPr>
          <w:b/>
          <w:sz w:val="28"/>
          <w:szCs w:val="28"/>
        </w:rPr>
        <w:t>13</w:t>
      </w:r>
      <w:r w:rsidR="007C7FC6" w:rsidRPr="007C7FC6">
        <w:rPr>
          <w:b/>
          <w:sz w:val="28"/>
          <w:szCs w:val="28"/>
        </w:rPr>
        <w:t xml:space="preserve"> </w:t>
      </w:r>
      <w:r w:rsidRPr="007C7FC6">
        <w:rPr>
          <w:b/>
          <w:sz w:val="28"/>
          <w:szCs w:val="28"/>
        </w:rPr>
        <w:t xml:space="preserve">o </w:t>
      </w:r>
      <w:r w:rsidR="007C7FC6" w:rsidRPr="007C7FC6">
        <w:rPr>
          <w:b/>
          <w:sz w:val="28"/>
          <w:szCs w:val="28"/>
        </w:rPr>
        <w:t>vymezení oblastí města, ve</w:t>
      </w:r>
      <w:r w:rsidRPr="007C7FC6">
        <w:rPr>
          <w:b/>
          <w:sz w:val="28"/>
          <w:szCs w:val="28"/>
        </w:rPr>
        <w:t xml:space="preserve"> </w:t>
      </w:r>
      <w:r w:rsidR="007C7FC6" w:rsidRPr="007C7FC6">
        <w:rPr>
          <w:b/>
          <w:sz w:val="28"/>
          <w:szCs w:val="28"/>
        </w:rPr>
        <w:t>kterých lze místní komunikace užít za cenu sjednanou v souladu s cenovými předpi</w:t>
      </w:r>
      <w:r w:rsidR="008E0A0A">
        <w:rPr>
          <w:b/>
          <w:sz w:val="28"/>
          <w:szCs w:val="28"/>
        </w:rPr>
        <w:t>sy (Parkovací řád)</w:t>
      </w:r>
    </w:p>
    <w:p w:rsidR="00B91997" w:rsidRPr="007C7FC6" w:rsidRDefault="00B91997" w:rsidP="007C7FC6">
      <w:pPr>
        <w:jc w:val="center"/>
        <w:rPr>
          <w:b/>
          <w:sz w:val="28"/>
          <w:szCs w:val="28"/>
        </w:rPr>
      </w:pPr>
    </w:p>
    <w:p w:rsidR="00896236" w:rsidRDefault="00B91997" w:rsidP="00B91997">
      <w:pPr>
        <w:tabs>
          <w:tab w:val="left" w:pos="1134"/>
        </w:tabs>
        <w:ind w:right="-108"/>
        <w:jc w:val="both"/>
      </w:pPr>
      <w:r>
        <w:t>Rada města Plzně se svým usnesením č. 1305 ze dne 27. listopadu</w:t>
      </w:r>
      <w:r w:rsidR="00896236">
        <w:t xml:space="preserve"> 2013 usnesla vydat podle § 23 zákona č. 13/1997 Sb., o pozemních komunikacích, ve znění pozdějších právních předpisů, a podle § 11  zákona č. 128/2000 Sb., o obcích, ve znění pozdějších právních předpisů, toto</w:t>
      </w:r>
    </w:p>
    <w:p w:rsidR="0076116F" w:rsidRDefault="0076116F" w:rsidP="00896236">
      <w:pPr>
        <w:tabs>
          <w:tab w:val="left" w:pos="1134"/>
        </w:tabs>
        <w:ind w:right="-108"/>
        <w:jc w:val="center"/>
      </w:pPr>
    </w:p>
    <w:p w:rsidR="00B91997" w:rsidRDefault="0076116F" w:rsidP="0076116F">
      <w:pPr>
        <w:tabs>
          <w:tab w:val="left" w:pos="1134"/>
        </w:tabs>
        <w:ind w:right="-108"/>
        <w:jc w:val="center"/>
        <w:rPr>
          <w:b/>
          <w:caps/>
          <w:spacing w:val="40"/>
          <w:sz w:val="28"/>
          <w:szCs w:val="20"/>
        </w:rPr>
      </w:pPr>
      <w:r>
        <w:rPr>
          <w:b/>
          <w:spacing w:val="20"/>
        </w:rPr>
        <w:t>n</w:t>
      </w:r>
      <w:r w:rsidR="00896236">
        <w:rPr>
          <w:b/>
          <w:spacing w:val="20"/>
        </w:rPr>
        <w:t>ařízení</w:t>
      </w:r>
    </w:p>
    <w:p w:rsidR="0076116F" w:rsidRDefault="0076116F" w:rsidP="003F4AB7">
      <w:pPr>
        <w:ind w:right="-108"/>
        <w:jc w:val="center"/>
        <w:rPr>
          <w:b/>
          <w:szCs w:val="20"/>
        </w:rPr>
      </w:pPr>
    </w:p>
    <w:p w:rsidR="0076116F" w:rsidRDefault="0076116F" w:rsidP="003F4AB7">
      <w:pPr>
        <w:ind w:right="-108"/>
        <w:jc w:val="center"/>
        <w:rPr>
          <w:b/>
          <w:szCs w:val="20"/>
        </w:rPr>
      </w:pPr>
    </w:p>
    <w:p w:rsidR="003F4AB7" w:rsidRDefault="003F4AB7" w:rsidP="003F4AB7">
      <w:pPr>
        <w:ind w:right="-108"/>
        <w:jc w:val="center"/>
        <w:rPr>
          <w:b/>
          <w:szCs w:val="20"/>
        </w:rPr>
      </w:pPr>
      <w:r>
        <w:rPr>
          <w:b/>
          <w:szCs w:val="20"/>
        </w:rPr>
        <w:t>Čl. 1</w:t>
      </w:r>
    </w:p>
    <w:p w:rsidR="008E7F2B" w:rsidRDefault="008E7F2B" w:rsidP="008E7F2B">
      <w:pPr>
        <w:pStyle w:val="Zkladntext2"/>
        <w:spacing w:before="0" w:beforeAutospacing="0" w:after="0" w:afterAutospacing="0"/>
        <w:ind w:right="-108"/>
        <w:jc w:val="both"/>
        <w:rPr>
          <w:rFonts w:ascii="Times New Roman" w:hAnsi="Times New Roman" w:cs="Times New Roman"/>
        </w:rPr>
      </w:pPr>
    </w:p>
    <w:p w:rsidR="00CA3846" w:rsidRDefault="007C7FC6" w:rsidP="00D26DAC">
      <w:pPr>
        <w:pStyle w:val="Zkladntext2"/>
        <w:numPr>
          <w:ilvl w:val="0"/>
          <w:numId w:val="7"/>
        </w:numPr>
        <w:spacing w:before="0" w:beforeAutospacing="0" w:after="0" w:afterAutospacing="0"/>
        <w:ind w:left="284" w:right="-10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účely</w:t>
      </w:r>
      <w:r w:rsidR="00D26DAC">
        <w:rPr>
          <w:rFonts w:ascii="Times New Roman" w:hAnsi="Times New Roman" w:cs="Times New Roman"/>
        </w:rPr>
        <w:t xml:space="preserve"> organizování dopravy na území statutárního města Plzně (dále jen „město“) se tímto nařízením vymezují oblasti, ve kterých lze místní komunikace nebo jejich určené úseky užít za cenu sjednanou v souladu s cenovými předpisy  </w:t>
      </w:r>
    </w:p>
    <w:p w:rsidR="00CA3846" w:rsidRPr="003F05F3" w:rsidRDefault="00D62D7F" w:rsidP="00CA3846">
      <w:pPr>
        <w:pStyle w:val="Zkladntext2"/>
        <w:numPr>
          <w:ilvl w:val="0"/>
          <w:numId w:val="16"/>
        </w:numPr>
        <w:spacing w:before="0" w:beforeAutospacing="0" w:after="0" w:afterAutospacing="0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stání </w:t>
      </w:r>
      <w:r w:rsidR="00D26DAC" w:rsidRPr="003F05F3">
        <w:rPr>
          <w:rFonts w:ascii="Times New Roman" w:hAnsi="Times New Roman" w:cs="Times New Roman"/>
        </w:rPr>
        <w:t xml:space="preserve">silničního motorového vozidla na dobu časově omezenou, nejvýše však na dobu 24 hodin, </w:t>
      </w:r>
    </w:p>
    <w:p w:rsidR="00CA3846" w:rsidRPr="003F05F3" w:rsidRDefault="00D62D7F" w:rsidP="00CA3846">
      <w:pPr>
        <w:pStyle w:val="Zkladntext2"/>
        <w:numPr>
          <w:ilvl w:val="0"/>
          <w:numId w:val="16"/>
        </w:numPr>
        <w:spacing w:before="0" w:beforeAutospacing="0" w:after="0" w:afterAutospacing="0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stání </w:t>
      </w:r>
      <w:r w:rsidR="00D26DAC" w:rsidRPr="003F05F3">
        <w:rPr>
          <w:rFonts w:ascii="Times New Roman" w:hAnsi="Times New Roman" w:cs="Times New Roman"/>
        </w:rPr>
        <w:t>silničního motorového vozidla provozovaného právnickou nebo fyzickou osobou za účelem podnikání podle zvláštního předpisu</w:t>
      </w:r>
      <w:r w:rsidR="00D26DAC" w:rsidRPr="003F05F3">
        <w:rPr>
          <w:rFonts w:ascii="Times New Roman" w:hAnsi="Times New Roman" w:cs="Times New Roman"/>
          <w:vertAlign w:val="superscript"/>
        </w:rPr>
        <w:t>1)</w:t>
      </w:r>
      <w:r w:rsidR="00D26DAC" w:rsidRPr="003F05F3">
        <w:rPr>
          <w:rFonts w:ascii="Times New Roman" w:hAnsi="Times New Roman" w:cs="Times New Roman"/>
        </w:rPr>
        <w:t>, která má sídlo nebo provozovnu ve vymezené oblasti města</w:t>
      </w:r>
      <w:r w:rsidR="00D43511">
        <w:rPr>
          <w:rFonts w:ascii="Times New Roman" w:hAnsi="Times New Roman" w:cs="Times New Roman"/>
        </w:rPr>
        <w:t>,</w:t>
      </w:r>
    </w:p>
    <w:p w:rsidR="008E7F2B" w:rsidRPr="003F05F3" w:rsidRDefault="00D62D7F" w:rsidP="00CA3846">
      <w:pPr>
        <w:pStyle w:val="Zkladntext2"/>
        <w:numPr>
          <w:ilvl w:val="0"/>
          <w:numId w:val="16"/>
        </w:numPr>
        <w:spacing w:before="0" w:beforeAutospacing="0" w:after="0" w:afterAutospacing="0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stání </w:t>
      </w:r>
      <w:r w:rsidR="00D26DAC" w:rsidRPr="003F05F3">
        <w:rPr>
          <w:rFonts w:ascii="Times New Roman" w:hAnsi="Times New Roman" w:cs="Times New Roman"/>
        </w:rPr>
        <w:t>silničního motorového vozidla fyzické osoby, která má místo trvalého pobytu nebo je vlastníkem nemovitosti ve vymezené oblasti města.</w:t>
      </w:r>
    </w:p>
    <w:p w:rsidR="008E0A0A" w:rsidRDefault="008E0A0A" w:rsidP="008E0A0A">
      <w:pPr>
        <w:pStyle w:val="Zkladntext2"/>
        <w:spacing w:before="0" w:beforeAutospacing="0" w:after="0" w:afterAutospacing="0"/>
        <w:ind w:right="-108"/>
        <w:jc w:val="both"/>
        <w:rPr>
          <w:rFonts w:ascii="Times New Roman" w:hAnsi="Times New Roman" w:cs="Times New Roman"/>
        </w:rPr>
      </w:pPr>
    </w:p>
    <w:p w:rsidR="00D26DAC" w:rsidRPr="00256CD2" w:rsidRDefault="00D26DAC" w:rsidP="00F959A2">
      <w:pPr>
        <w:pStyle w:val="Zkladntext2"/>
        <w:numPr>
          <w:ilvl w:val="0"/>
          <w:numId w:val="7"/>
        </w:numPr>
        <w:spacing w:before="0" w:beforeAutospacing="0" w:after="0" w:afterAutospacing="0"/>
        <w:ind w:left="284" w:right="-10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Oblastí dle Čl.</w:t>
      </w:r>
      <w:r w:rsidR="002246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</w:t>
      </w:r>
      <w:r w:rsidR="00A04B0E">
        <w:rPr>
          <w:rFonts w:ascii="Times New Roman" w:hAnsi="Times New Roman" w:cs="Times New Roman"/>
        </w:rPr>
        <w:t xml:space="preserve">odst. 1 </w:t>
      </w:r>
      <w:r>
        <w:rPr>
          <w:rFonts w:ascii="Times New Roman" w:hAnsi="Times New Roman" w:cs="Times New Roman"/>
        </w:rPr>
        <w:t xml:space="preserve">tohoto nařízení je území </w:t>
      </w:r>
      <w:r w:rsidR="00A04B0E">
        <w:rPr>
          <w:rFonts w:ascii="Times New Roman" w:hAnsi="Times New Roman" w:cs="Times New Roman"/>
        </w:rPr>
        <w:t>m</w:t>
      </w:r>
      <w:r w:rsidRPr="0072605B">
        <w:rPr>
          <w:rFonts w:ascii="Times New Roman" w:hAnsi="Times New Roman" w:cs="Times New Roman"/>
        </w:rPr>
        <w:t xml:space="preserve">ěstského obvodu Plzeň 1, </w:t>
      </w:r>
      <w:r w:rsidR="00A04B0E">
        <w:rPr>
          <w:rFonts w:ascii="Times New Roman" w:hAnsi="Times New Roman" w:cs="Times New Roman"/>
        </w:rPr>
        <w:t>m</w:t>
      </w:r>
      <w:r w:rsidRPr="0072605B">
        <w:rPr>
          <w:rFonts w:ascii="Times New Roman" w:hAnsi="Times New Roman" w:cs="Times New Roman"/>
        </w:rPr>
        <w:t>ěstského obvodu Plzeň 2 – Sl</w:t>
      </w:r>
      <w:r w:rsidR="00256CD2" w:rsidRPr="0072605B">
        <w:rPr>
          <w:rFonts w:ascii="Times New Roman" w:hAnsi="Times New Roman" w:cs="Times New Roman"/>
        </w:rPr>
        <w:t xml:space="preserve">ovany a </w:t>
      </w:r>
      <w:r w:rsidR="00A04B0E">
        <w:rPr>
          <w:rFonts w:ascii="Times New Roman" w:hAnsi="Times New Roman" w:cs="Times New Roman"/>
        </w:rPr>
        <w:t>m</w:t>
      </w:r>
      <w:r w:rsidR="00256CD2" w:rsidRPr="0072605B">
        <w:rPr>
          <w:rFonts w:ascii="Times New Roman" w:hAnsi="Times New Roman" w:cs="Times New Roman"/>
        </w:rPr>
        <w:t>ěstského obvodu Plzeň 3</w:t>
      </w:r>
      <w:r w:rsidR="008E0A0A" w:rsidRPr="0072605B">
        <w:rPr>
          <w:rFonts w:ascii="Times New Roman" w:hAnsi="Times New Roman" w:cs="Times New Roman"/>
        </w:rPr>
        <w:t xml:space="preserve">, a to </w:t>
      </w:r>
      <w:r w:rsidR="008E0A0A" w:rsidRPr="00256CD2">
        <w:rPr>
          <w:rFonts w:ascii="Times New Roman" w:hAnsi="Times New Roman" w:cs="Times New Roman"/>
        </w:rPr>
        <w:t>v rozsahu místních komunikací nebo jejich určených úseků uvedených v příloze č.</w:t>
      </w:r>
      <w:r w:rsidR="0022464B">
        <w:rPr>
          <w:rFonts w:ascii="Times New Roman" w:hAnsi="Times New Roman" w:cs="Times New Roman"/>
        </w:rPr>
        <w:t xml:space="preserve"> </w:t>
      </w:r>
      <w:r w:rsidR="008E0A0A" w:rsidRPr="00256CD2">
        <w:rPr>
          <w:rFonts w:ascii="Times New Roman" w:hAnsi="Times New Roman" w:cs="Times New Roman"/>
        </w:rPr>
        <w:t xml:space="preserve">1 a </w:t>
      </w:r>
      <w:r w:rsidR="0022464B">
        <w:rPr>
          <w:rFonts w:ascii="Times New Roman" w:hAnsi="Times New Roman" w:cs="Times New Roman"/>
        </w:rPr>
        <w:t xml:space="preserve">č. </w:t>
      </w:r>
      <w:r w:rsidR="008E0A0A" w:rsidRPr="00256CD2">
        <w:rPr>
          <w:rFonts w:ascii="Times New Roman" w:hAnsi="Times New Roman" w:cs="Times New Roman"/>
        </w:rPr>
        <w:t>2 tohoto nařízení.</w:t>
      </w:r>
    </w:p>
    <w:p w:rsidR="00D26DAC" w:rsidRDefault="00D26DAC" w:rsidP="00D26DAC">
      <w:pPr>
        <w:pStyle w:val="Odstavecseseznamem"/>
      </w:pPr>
    </w:p>
    <w:p w:rsidR="00D26DAC" w:rsidRPr="00D26DAC" w:rsidRDefault="00D26DAC" w:rsidP="00D26DAC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  <w:r w:rsidRPr="00D26DAC">
        <w:rPr>
          <w:rFonts w:ascii="Times New Roman" w:hAnsi="Times New Roman" w:cs="Times New Roman"/>
          <w:b/>
        </w:rPr>
        <w:t>Čl. 2</w:t>
      </w:r>
    </w:p>
    <w:p w:rsidR="003F4AB7" w:rsidRDefault="003F4AB7" w:rsidP="003F4AB7">
      <w:pPr>
        <w:pStyle w:val="Zkladntext2"/>
        <w:spacing w:before="0" w:beforeAutospacing="0" w:after="0" w:afterAutospacing="0"/>
        <w:ind w:right="-108"/>
        <w:jc w:val="both"/>
        <w:rPr>
          <w:rFonts w:ascii="Times New Roman" w:hAnsi="Times New Roman" w:cs="Times New Roman"/>
          <w:sz w:val="18"/>
          <w:szCs w:val="18"/>
        </w:rPr>
      </w:pPr>
    </w:p>
    <w:p w:rsidR="00D26DAC" w:rsidRDefault="00D26DAC" w:rsidP="00D26DAC">
      <w:pPr>
        <w:numPr>
          <w:ilvl w:val="0"/>
          <w:numId w:val="8"/>
        </w:numPr>
        <w:ind w:left="284" w:hanging="284"/>
        <w:jc w:val="both"/>
      </w:pPr>
      <w:r>
        <w:t>Místní</w:t>
      </w:r>
      <w:r w:rsidR="005D1068" w:rsidRPr="005D1068">
        <w:t xml:space="preserve"> komunikac</w:t>
      </w:r>
      <w:r>
        <w:t>e</w:t>
      </w:r>
      <w:r w:rsidR="005D1068" w:rsidRPr="005D1068">
        <w:t xml:space="preserve"> nebo jejich </w:t>
      </w:r>
      <w:r>
        <w:t>určené úseky, které lze užít za cenu sjednanou v souladu s cenovými předpisy k stání silničního motorového vozidla na dobu časově omezenou, nejvýše však na dobu 24 hodin</w:t>
      </w:r>
      <w:r w:rsidR="007A5228">
        <w:t>,</w:t>
      </w:r>
      <w:r>
        <w:t xml:space="preserve"> jsou uvedeny v příloze č.</w:t>
      </w:r>
      <w:r w:rsidR="0022464B">
        <w:t xml:space="preserve"> </w:t>
      </w:r>
      <w:r>
        <w:t xml:space="preserve">1 </w:t>
      </w:r>
      <w:r w:rsidR="00A04B0E">
        <w:t>tohoto</w:t>
      </w:r>
      <w:r>
        <w:t xml:space="preserve"> nařízení.</w:t>
      </w:r>
    </w:p>
    <w:p w:rsidR="00064119" w:rsidRDefault="00064119" w:rsidP="00064119">
      <w:pPr>
        <w:ind w:left="284"/>
        <w:jc w:val="both"/>
      </w:pPr>
    </w:p>
    <w:p w:rsidR="00D26DAC" w:rsidRPr="00064119" w:rsidRDefault="00D26DAC" w:rsidP="00064119">
      <w:pPr>
        <w:numPr>
          <w:ilvl w:val="0"/>
          <w:numId w:val="8"/>
        </w:numPr>
        <w:ind w:left="284" w:hanging="284"/>
        <w:jc w:val="both"/>
      </w:pPr>
      <w:r w:rsidRPr="00064119">
        <w:t>Místní komunikace nebo jejich určené úseky, které lze užít za cenu sjednanou v souladu s cenovými předpisy k stání silničního motorového vozidla provozovaného právnickou nebo fyzickou osobou za účelem podnikání podle zvláštního předpisu</w:t>
      </w:r>
      <w:r w:rsidRPr="00064119">
        <w:rPr>
          <w:vertAlign w:val="superscript"/>
        </w:rPr>
        <w:t>1)</w:t>
      </w:r>
      <w:r w:rsidRPr="00064119">
        <w:t>, která má sídlo nebo provozovnu ve vymezené oblasti města, nebo k stání silničního motorového vozidla fyzické osoby, která má místo trvalého pobytu nebo je vlastníkem nemovitosti ve vymezené oblasti města</w:t>
      </w:r>
      <w:r w:rsidR="00B560A9">
        <w:t>,</w:t>
      </w:r>
      <w:r w:rsidRPr="00064119">
        <w:t xml:space="preserve"> jsou uvedeny v příloze č.</w:t>
      </w:r>
      <w:r w:rsidR="0022464B">
        <w:t xml:space="preserve"> </w:t>
      </w:r>
      <w:r w:rsidRPr="00064119">
        <w:t xml:space="preserve">2 </w:t>
      </w:r>
      <w:r w:rsidR="00A04B0E">
        <w:t>tohoto</w:t>
      </w:r>
      <w:r w:rsidRPr="00064119">
        <w:t xml:space="preserve"> nařízení.</w:t>
      </w:r>
    </w:p>
    <w:p w:rsidR="00C22E80" w:rsidRDefault="00C22E80" w:rsidP="00C22E80">
      <w:pPr>
        <w:ind w:left="284"/>
        <w:jc w:val="both"/>
        <w:rPr>
          <w:sz w:val="20"/>
          <w:szCs w:val="20"/>
        </w:rPr>
      </w:pPr>
    </w:p>
    <w:p w:rsidR="0076116F" w:rsidRDefault="0076116F" w:rsidP="00C22E80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</w:p>
    <w:p w:rsidR="0076116F" w:rsidRDefault="0076116F" w:rsidP="00C22E80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</w:p>
    <w:p w:rsidR="0076116F" w:rsidRDefault="0076116F" w:rsidP="00C22E80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</w:p>
    <w:p w:rsidR="0076116F" w:rsidRDefault="0076116F" w:rsidP="00C22E80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</w:p>
    <w:p w:rsidR="0076116F" w:rsidRDefault="0076116F" w:rsidP="00C22E80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</w:p>
    <w:p w:rsidR="0076116F" w:rsidRDefault="0076116F" w:rsidP="00C22E80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</w:p>
    <w:p w:rsidR="0076116F" w:rsidRDefault="0076116F" w:rsidP="00C22E80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</w:p>
    <w:p w:rsidR="00C22E80" w:rsidRPr="00D26DAC" w:rsidRDefault="00C22E80" w:rsidP="00C22E80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  <w:r w:rsidRPr="00D26DAC">
        <w:rPr>
          <w:rFonts w:ascii="Times New Roman" w:hAnsi="Times New Roman" w:cs="Times New Roman"/>
          <w:b/>
        </w:rPr>
        <w:lastRenderedPageBreak/>
        <w:t xml:space="preserve">Čl. </w:t>
      </w:r>
      <w:r>
        <w:rPr>
          <w:rFonts w:ascii="Times New Roman" w:hAnsi="Times New Roman" w:cs="Times New Roman"/>
          <w:b/>
        </w:rPr>
        <w:t>3</w:t>
      </w:r>
    </w:p>
    <w:p w:rsidR="00C22E80" w:rsidRDefault="00C22E80" w:rsidP="00C22E80">
      <w:pPr>
        <w:pStyle w:val="Zkladntext2"/>
        <w:spacing w:before="0" w:beforeAutospacing="0" w:after="0" w:afterAutospacing="0"/>
        <w:ind w:right="-108"/>
        <w:jc w:val="both"/>
        <w:rPr>
          <w:rFonts w:ascii="Times New Roman" w:hAnsi="Times New Roman" w:cs="Times New Roman"/>
          <w:sz w:val="18"/>
          <w:szCs w:val="18"/>
        </w:rPr>
      </w:pPr>
    </w:p>
    <w:p w:rsidR="00C22E80" w:rsidRDefault="00C22E80" w:rsidP="00C22E80">
      <w:pPr>
        <w:numPr>
          <w:ilvl w:val="0"/>
          <w:numId w:val="9"/>
        </w:numPr>
        <w:ind w:left="284" w:hanging="284"/>
        <w:jc w:val="both"/>
      </w:pPr>
      <w:r>
        <w:t>Na místních</w:t>
      </w:r>
      <w:r w:rsidRPr="005D1068">
        <w:t xml:space="preserve"> komunikac</w:t>
      </w:r>
      <w:r>
        <w:t>ích</w:t>
      </w:r>
      <w:r w:rsidRPr="005D1068">
        <w:t xml:space="preserve"> nebo jejich </w:t>
      </w:r>
      <w:r>
        <w:t>úsecích vymezených v  Čl.</w:t>
      </w:r>
      <w:r w:rsidR="0022464B">
        <w:t xml:space="preserve"> </w:t>
      </w:r>
      <w:r>
        <w:t xml:space="preserve">2 </w:t>
      </w:r>
      <w:r w:rsidR="00A04B0E">
        <w:t xml:space="preserve">odst. 1 </w:t>
      </w:r>
      <w:r>
        <w:t xml:space="preserve">tohoto nařízení je povoleno stání silničních motorových vozidel na dobu časově omezenou, nejvýše však na dobu 24 hodin, pouze po zaplacení sjednané ceny za parkování v parkovacím automatu </w:t>
      </w:r>
      <w:r w:rsidR="001E7903" w:rsidRPr="00E6690A">
        <w:t xml:space="preserve">nebo po zaplacení sjednané ceny za parkování prostřednictvím podporovaného elektronického platebního systému, a to </w:t>
      </w:r>
      <w:r>
        <w:t>na celou dobu stání.</w:t>
      </w:r>
    </w:p>
    <w:p w:rsidR="00C22E80" w:rsidRDefault="00C22E80" w:rsidP="00C22E80">
      <w:pPr>
        <w:ind w:left="284"/>
        <w:jc w:val="both"/>
      </w:pPr>
      <w:r>
        <w:t xml:space="preserve"> </w:t>
      </w:r>
    </w:p>
    <w:p w:rsidR="00C22E80" w:rsidRDefault="00C22E80" w:rsidP="00C22E80">
      <w:pPr>
        <w:pStyle w:val="Zkladntext2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m</w:t>
      </w:r>
      <w:r w:rsidRPr="00C23CDC">
        <w:rPr>
          <w:rFonts w:ascii="Times New Roman" w:hAnsi="Times New Roman" w:cs="Times New Roman"/>
        </w:rPr>
        <w:t>ístní</w:t>
      </w:r>
      <w:r>
        <w:rPr>
          <w:rFonts w:ascii="Times New Roman" w:hAnsi="Times New Roman" w:cs="Times New Roman"/>
        </w:rPr>
        <w:t xml:space="preserve">ch </w:t>
      </w:r>
      <w:r w:rsidRPr="00C23CDC">
        <w:rPr>
          <w:rFonts w:ascii="Times New Roman" w:hAnsi="Times New Roman" w:cs="Times New Roman"/>
        </w:rPr>
        <w:t>komunikac</w:t>
      </w:r>
      <w:r>
        <w:rPr>
          <w:rFonts w:ascii="Times New Roman" w:hAnsi="Times New Roman" w:cs="Times New Roman"/>
        </w:rPr>
        <w:t xml:space="preserve">ích nebo jejich </w:t>
      </w:r>
      <w:r w:rsidRPr="00C23CDC">
        <w:rPr>
          <w:rFonts w:ascii="Times New Roman" w:hAnsi="Times New Roman" w:cs="Times New Roman"/>
        </w:rPr>
        <w:t>úse</w:t>
      </w:r>
      <w:r>
        <w:rPr>
          <w:rFonts w:ascii="Times New Roman" w:hAnsi="Times New Roman" w:cs="Times New Roman"/>
        </w:rPr>
        <w:t>cích vymezených v  Čl.</w:t>
      </w:r>
      <w:r w:rsidR="002246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A04B0E">
        <w:rPr>
          <w:rFonts w:ascii="Times New Roman" w:hAnsi="Times New Roman" w:cs="Times New Roman"/>
        </w:rPr>
        <w:t xml:space="preserve"> odst.2</w:t>
      </w:r>
      <w:r w:rsidRPr="00C23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tohoto nařízení je povoleno stání</w:t>
      </w:r>
      <w:r w:rsidRPr="00C23CDC">
        <w:rPr>
          <w:rFonts w:ascii="Times New Roman" w:hAnsi="Times New Roman" w:cs="Times New Roman"/>
        </w:rPr>
        <w:t xml:space="preserve"> silničního motorového vozidla provozovaného právnickou nebo fyzickou osobou za účelem podnikání podle zvláštního předpisu</w:t>
      </w:r>
      <w:r w:rsidRPr="00C23CDC">
        <w:rPr>
          <w:rFonts w:ascii="Times New Roman" w:hAnsi="Times New Roman" w:cs="Times New Roman"/>
          <w:vertAlign w:val="superscript"/>
        </w:rPr>
        <w:t>1)</w:t>
      </w:r>
      <w:r w:rsidRPr="00C23CDC">
        <w:rPr>
          <w:rFonts w:ascii="Times New Roman" w:hAnsi="Times New Roman" w:cs="Times New Roman"/>
        </w:rPr>
        <w:t>, která má sídlo nebo provozovnu ve vymezené oblasti města, nebo k stání silničního motorového vozidla fyzické osoby, která má místo trvalého pobytu nebo je vlastníkem</w:t>
      </w:r>
      <w:r>
        <w:rPr>
          <w:rFonts w:ascii="Times New Roman" w:hAnsi="Times New Roman" w:cs="Times New Roman"/>
        </w:rPr>
        <w:t xml:space="preserve"> nemovitosti ve vymezené oblasti města, po zaplacení sjednané ceny za parkování zakoupením parkovací karty</w:t>
      </w:r>
      <w:r w:rsidR="00D142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vydávané jménem statutárního města </w:t>
      </w:r>
      <w:r w:rsidRPr="00256CD2">
        <w:rPr>
          <w:rFonts w:ascii="Times New Roman" w:hAnsi="Times New Roman" w:cs="Times New Roman"/>
        </w:rPr>
        <w:t xml:space="preserve">Plzně </w:t>
      </w:r>
      <w:r w:rsidR="008E0A0A" w:rsidRPr="00256CD2">
        <w:rPr>
          <w:rFonts w:ascii="Times New Roman" w:hAnsi="Times New Roman" w:cs="Times New Roman"/>
        </w:rPr>
        <w:t>jím pověřeným</w:t>
      </w:r>
      <w:r w:rsidR="008E0A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organizátorem statické dopravy</w:t>
      </w:r>
      <w:r w:rsidR="008E0A0A">
        <w:rPr>
          <w:rFonts w:ascii="Times New Roman" w:hAnsi="Times New Roman" w:cs="Times New Roman"/>
        </w:rPr>
        <w:t>.</w:t>
      </w:r>
    </w:p>
    <w:p w:rsidR="00892F9E" w:rsidRDefault="00892F9E" w:rsidP="00C22E80">
      <w:pPr>
        <w:pStyle w:val="Odstavecseseznamem"/>
      </w:pPr>
    </w:p>
    <w:p w:rsidR="00C22E80" w:rsidRPr="00E6690A" w:rsidRDefault="00C22E80" w:rsidP="00892F9E">
      <w:pPr>
        <w:pStyle w:val="Zkladntext2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Zaplacení sjednané ceny za parkování se prokazuje umístěním platné parkovací karty nebo platného parkovacího lístku z parkovacího automatu po dobu stání silničního motorovéh</w:t>
      </w:r>
      <w:r w:rsidR="00892F9E">
        <w:rPr>
          <w:rFonts w:ascii="Times New Roman" w:hAnsi="Times New Roman" w:cs="Times New Roman"/>
        </w:rPr>
        <w:t xml:space="preserve">o </w:t>
      </w:r>
      <w:r w:rsidRPr="00892F9E">
        <w:rPr>
          <w:rFonts w:ascii="Times New Roman" w:hAnsi="Times New Roman" w:cs="Times New Roman"/>
        </w:rPr>
        <w:t>vozidla na viditelném místě za předním sklem tak, aby byly veškeré údaje v dokladu čitelné z vnějšku vozidla</w:t>
      </w:r>
      <w:r w:rsidR="00C42DA3">
        <w:rPr>
          <w:rFonts w:ascii="Times New Roman" w:hAnsi="Times New Roman" w:cs="Times New Roman"/>
        </w:rPr>
        <w:t>,</w:t>
      </w:r>
      <w:r w:rsidR="00D14281">
        <w:rPr>
          <w:rFonts w:ascii="Times New Roman" w:hAnsi="Times New Roman" w:cs="Times New Roman"/>
        </w:rPr>
        <w:t xml:space="preserve"> </w:t>
      </w:r>
      <w:r w:rsidR="00D14281" w:rsidRPr="00E6690A">
        <w:rPr>
          <w:rFonts w:ascii="Times New Roman" w:hAnsi="Times New Roman" w:cs="Times New Roman"/>
        </w:rPr>
        <w:t xml:space="preserve">nebo prostřednictvím </w:t>
      </w:r>
      <w:r w:rsidR="006305F4" w:rsidRPr="00E6690A">
        <w:rPr>
          <w:rFonts w:ascii="Times New Roman" w:hAnsi="Times New Roman" w:cs="Times New Roman"/>
        </w:rPr>
        <w:t>státní poznávací</w:t>
      </w:r>
      <w:r w:rsidR="00D14281" w:rsidRPr="00E6690A">
        <w:rPr>
          <w:rFonts w:ascii="Times New Roman" w:hAnsi="Times New Roman" w:cs="Times New Roman"/>
        </w:rPr>
        <w:t xml:space="preserve"> značky silničního motorového vozidla umístěné na předepsaném místě na </w:t>
      </w:r>
      <w:r w:rsidR="00D31C24" w:rsidRPr="00E6690A">
        <w:rPr>
          <w:rFonts w:ascii="Times New Roman" w:hAnsi="Times New Roman" w:cs="Times New Roman"/>
        </w:rPr>
        <w:t xml:space="preserve">silničním motorovém </w:t>
      </w:r>
      <w:r w:rsidR="00D14281" w:rsidRPr="00E6690A">
        <w:rPr>
          <w:rFonts w:ascii="Times New Roman" w:hAnsi="Times New Roman" w:cs="Times New Roman"/>
        </w:rPr>
        <w:t xml:space="preserve">vozidle poté, co došlo k uskutečnění platby sjednané ceny za parkování prostřednictvím podporovaného elektronického platebního systému </w:t>
      </w:r>
      <w:r w:rsidR="00D31C24" w:rsidRPr="00E6690A">
        <w:rPr>
          <w:rFonts w:ascii="Times New Roman" w:hAnsi="Times New Roman" w:cs="Times New Roman"/>
        </w:rPr>
        <w:t>postupem pro takovou platbu předepsaným.</w:t>
      </w:r>
    </w:p>
    <w:p w:rsidR="00C22E80" w:rsidRPr="007E2281" w:rsidRDefault="00C22E80" w:rsidP="00C22E80">
      <w:pPr>
        <w:pStyle w:val="Odstavecseseznamem"/>
        <w:rPr>
          <w:color w:val="0070C0"/>
        </w:rPr>
      </w:pPr>
    </w:p>
    <w:p w:rsidR="00C22E80" w:rsidRPr="00F959A2" w:rsidRDefault="00C22E80" w:rsidP="00C22E80">
      <w:pPr>
        <w:pStyle w:val="Zkladntext2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 xml:space="preserve">Parkovací </w:t>
      </w:r>
      <w:r w:rsidRPr="00472C47">
        <w:rPr>
          <w:rFonts w:ascii="Times New Roman" w:hAnsi="Times New Roman" w:cs="Times New Roman"/>
        </w:rPr>
        <w:t xml:space="preserve">karta </w:t>
      </w:r>
      <w:r w:rsidR="00064119" w:rsidRPr="00472C47">
        <w:rPr>
          <w:rFonts w:ascii="Times New Roman" w:hAnsi="Times New Roman" w:cs="Times New Roman"/>
        </w:rPr>
        <w:t xml:space="preserve">je </w:t>
      </w:r>
      <w:r w:rsidRPr="00472C47">
        <w:rPr>
          <w:rFonts w:ascii="Times New Roman" w:hAnsi="Times New Roman" w:cs="Times New Roman"/>
        </w:rPr>
        <w:t>vydá</w:t>
      </w:r>
      <w:r w:rsidR="00064119" w:rsidRPr="00472C47">
        <w:rPr>
          <w:rFonts w:ascii="Times New Roman" w:hAnsi="Times New Roman" w:cs="Times New Roman"/>
        </w:rPr>
        <w:t>vána vždy</w:t>
      </w:r>
      <w:r w:rsidR="00064119" w:rsidRPr="007E2281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pro konkrétní oblast města vymezenou v Cenách pla</w:t>
      </w:r>
      <w:r w:rsidR="00B560A9">
        <w:rPr>
          <w:rFonts w:ascii="Times New Roman" w:hAnsi="Times New Roman" w:cs="Times New Roman"/>
        </w:rPr>
        <w:t>ceného</w:t>
      </w:r>
      <w:r>
        <w:rPr>
          <w:rFonts w:ascii="Times New Roman" w:hAnsi="Times New Roman" w:cs="Times New Roman"/>
        </w:rPr>
        <w:t xml:space="preserve"> stání silničních motorových vozidel na místních komunikacích nebo jejich úsecích v členění do vymezených oblastí města (Sazebník)</w:t>
      </w:r>
      <w:r w:rsidR="00006997">
        <w:rPr>
          <w:rFonts w:ascii="Times New Roman" w:hAnsi="Times New Roman" w:cs="Times New Roman"/>
        </w:rPr>
        <w:t xml:space="preserve">, dále jen „zóna“, v níž </w:t>
      </w:r>
      <w:r w:rsidR="00064119" w:rsidRPr="00472C47">
        <w:rPr>
          <w:rFonts w:ascii="Times New Roman" w:hAnsi="Times New Roman" w:cs="Times New Roman"/>
        </w:rPr>
        <w:t>m</w:t>
      </w:r>
      <w:r w:rsidR="00A04B0E">
        <w:rPr>
          <w:rFonts w:ascii="Times New Roman" w:hAnsi="Times New Roman" w:cs="Times New Roman"/>
        </w:rPr>
        <w:t>á</w:t>
      </w:r>
      <w:r w:rsidR="00064119" w:rsidRPr="00472C47">
        <w:rPr>
          <w:rFonts w:ascii="Times New Roman" w:hAnsi="Times New Roman" w:cs="Times New Roman"/>
        </w:rPr>
        <w:t xml:space="preserve"> </w:t>
      </w:r>
      <w:r w:rsidR="00006997" w:rsidRPr="00472C47">
        <w:rPr>
          <w:rFonts w:ascii="Times New Roman" w:hAnsi="Times New Roman" w:cs="Times New Roman"/>
        </w:rPr>
        <w:t>sídlo či provozovn</w:t>
      </w:r>
      <w:r w:rsidR="00064119" w:rsidRPr="00472C47">
        <w:rPr>
          <w:rFonts w:ascii="Times New Roman" w:hAnsi="Times New Roman" w:cs="Times New Roman"/>
        </w:rPr>
        <w:t>u</w:t>
      </w:r>
      <w:r w:rsidR="00006997" w:rsidRPr="00472C47">
        <w:rPr>
          <w:rFonts w:ascii="Times New Roman" w:hAnsi="Times New Roman" w:cs="Times New Roman"/>
        </w:rPr>
        <w:t xml:space="preserve"> právnick</w:t>
      </w:r>
      <w:r w:rsidR="00A04B0E">
        <w:rPr>
          <w:rFonts w:ascii="Times New Roman" w:hAnsi="Times New Roman" w:cs="Times New Roman"/>
        </w:rPr>
        <w:t>á</w:t>
      </w:r>
      <w:r w:rsidR="00006997" w:rsidRPr="00472C47">
        <w:rPr>
          <w:rFonts w:ascii="Times New Roman" w:hAnsi="Times New Roman" w:cs="Times New Roman"/>
        </w:rPr>
        <w:t xml:space="preserve"> či podnikající fyzick</w:t>
      </w:r>
      <w:r w:rsidR="00A04B0E">
        <w:rPr>
          <w:rFonts w:ascii="Times New Roman" w:hAnsi="Times New Roman" w:cs="Times New Roman"/>
        </w:rPr>
        <w:t>á</w:t>
      </w:r>
      <w:r w:rsidR="00006997" w:rsidRPr="00472C47">
        <w:rPr>
          <w:rFonts w:ascii="Times New Roman" w:hAnsi="Times New Roman" w:cs="Times New Roman"/>
        </w:rPr>
        <w:t xml:space="preserve"> osob</w:t>
      </w:r>
      <w:r w:rsidR="00A04B0E">
        <w:rPr>
          <w:rFonts w:ascii="Times New Roman" w:hAnsi="Times New Roman" w:cs="Times New Roman"/>
        </w:rPr>
        <w:t>a</w:t>
      </w:r>
      <w:r w:rsidR="00006997" w:rsidRPr="00472C47">
        <w:rPr>
          <w:rFonts w:ascii="Times New Roman" w:hAnsi="Times New Roman" w:cs="Times New Roman"/>
        </w:rPr>
        <w:t xml:space="preserve"> nebo v níž má fyzická osoba místo trvalého bydliště či v níž má fyzická osoba nemovitost</w:t>
      </w:r>
      <w:r w:rsidR="00064119" w:rsidRPr="00472C47">
        <w:rPr>
          <w:rFonts w:ascii="Times New Roman" w:hAnsi="Times New Roman" w:cs="Times New Roman"/>
        </w:rPr>
        <w:t>.</w:t>
      </w:r>
      <w:r w:rsidR="00006997" w:rsidRPr="00472C47">
        <w:rPr>
          <w:rFonts w:ascii="Times New Roman" w:hAnsi="Times New Roman" w:cs="Times New Roman"/>
        </w:rPr>
        <w:t xml:space="preserve"> </w:t>
      </w:r>
      <w:r w:rsidR="00064119" w:rsidRPr="00472C47">
        <w:rPr>
          <w:rFonts w:ascii="Times New Roman" w:hAnsi="Times New Roman" w:cs="Times New Roman"/>
        </w:rPr>
        <w:t xml:space="preserve">Parkovací karta </w:t>
      </w:r>
      <w:r w:rsidR="00006997" w:rsidRPr="00472C47">
        <w:rPr>
          <w:rFonts w:ascii="Times New Roman" w:hAnsi="Times New Roman" w:cs="Times New Roman"/>
        </w:rPr>
        <w:t>opravňuje jejího držitele k stání silničního motorového vozidla uvedeného na parkovací kartě pouze v zóně, pro kt</w:t>
      </w:r>
      <w:r w:rsidR="000B3FCA">
        <w:rPr>
          <w:rFonts w:ascii="Times New Roman" w:hAnsi="Times New Roman" w:cs="Times New Roman"/>
        </w:rPr>
        <w:t>e</w:t>
      </w:r>
      <w:r w:rsidR="00006997" w:rsidRPr="00472C47">
        <w:rPr>
          <w:rFonts w:ascii="Times New Roman" w:hAnsi="Times New Roman" w:cs="Times New Roman"/>
        </w:rPr>
        <w:t>rou byla vydána.</w:t>
      </w:r>
    </w:p>
    <w:p w:rsidR="00F959A2" w:rsidRDefault="00F959A2" w:rsidP="00F959A2">
      <w:pPr>
        <w:pStyle w:val="Odstavecseseznamem"/>
        <w:rPr>
          <w:sz w:val="20"/>
          <w:szCs w:val="20"/>
        </w:rPr>
      </w:pPr>
    </w:p>
    <w:p w:rsidR="0076116F" w:rsidRDefault="0076116F" w:rsidP="00F959A2">
      <w:pPr>
        <w:pStyle w:val="Odstavecseseznamem"/>
        <w:rPr>
          <w:sz w:val="20"/>
          <w:szCs w:val="20"/>
        </w:rPr>
      </w:pPr>
    </w:p>
    <w:p w:rsidR="00006997" w:rsidRDefault="00006997" w:rsidP="00006997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b/>
        </w:rPr>
      </w:pPr>
      <w:r w:rsidRPr="00D26DAC">
        <w:rPr>
          <w:rFonts w:ascii="Times New Roman" w:hAnsi="Times New Roman" w:cs="Times New Roman"/>
          <w:b/>
        </w:rPr>
        <w:t xml:space="preserve">Čl. </w:t>
      </w:r>
      <w:r>
        <w:rPr>
          <w:rFonts w:ascii="Times New Roman" w:hAnsi="Times New Roman" w:cs="Times New Roman"/>
          <w:b/>
        </w:rPr>
        <w:t>4</w:t>
      </w:r>
    </w:p>
    <w:p w:rsidR="00006997" w:rsidRDefault="00006997" w:rsidP="00006997">
      <w:pPr>
        <w:pStyle w:val="Zkladntext2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sz w:val="18"/>
          <w:szCs w:val="18"/>
        </w:rPr>
      </w:pPr>
    </w:p>
    <w:p w:rsidR="00006997" w:rsidRDefault="00006997" w:rsidP="00006997">
      <w:pPr>
        <w:numPr>
          <w:ilvl w:val="0"/>
          <w:numId w:val="10"/>
        </w:numPr>
        <w:ind w:left="284" w:hanging="284"/>
        <w:jc w:val="both"/>
      </w:pPr>
      <w:r>
        <w:t xml:space="preserve">Mimo provozní dobu </w:t>
      </w:r>
      <w:r w:rsidR="005754C2">
        <w:t xml:space="preserve">placeného parkoviště s parkovacím automatem </w:t>
      </w:r>
      <w:r>
        <w:t>a mimo dobu vyhrazenou pro držitele parkovacích karet je stání na zpoplatněném úseku místní komunikace bezplatné.</w:t>
      </w:r>
    </w:p>
    <w:p w:rsidR="00006997" w:rsidRDefault="00006997" w:rsidP="008E0A0A">
      <w:pPr>
        <w:pStyle w:val="Odstavecseseznamem"/>
        <w:ind w:left="0"/>
      </w:pPr>
    </w:p>
    <w:p w:rsidR="00006997" w:rsidRDefault="00006997" w:rsidP="00006997">
      <w:pPr>
        <w:numPr>
          <w:ilvl w:val="0"/>
          <w:numId w:val="10"/>
        </w:numPr>
        <w:ind w:left="284" w:hanging="284"/>
        <w:jc w:val="both"/>
      </w:pPr>
      <w:r>
        <w:t>Parkovací karty vydané dle Parkovacího řádu se po dobu jejich platnosti považují za doklad prokazující zaplacení ceny sjednané za parkování dle Čl.</w:t>
      </w:r>
      <w:r w:rsidR="0022464B">
        <w:t xml:space="preserve"> </w:t>
      </w:r>
      <w:r>
        <w:t>3 a zůstávají v platnosti do data platnosti vyznačeného na čelní straně parkovací karty.</w:t>
      </w:r>
    </w:p>
    <w:p w:rsidR="00ED4E55" w:rsidRDefault="00ED4E55" w:rsidP="00ED4E55">
      <w:pPr>
        <w:jc w:val="both"/>
      </w:pPr>
    </w:p>
    <w:p w:rsidR="00006997" w:rsidRPr="00256CD2" w:rsidRDefault="00006997" w:rsidP="00ED4E55">
      <w:pPr>
        <w:numPr>
          <w:ilvl w:val="0"/>
          <w:numId w:val="10"/>
        </w:numPr>
        <w:ind w:left="284" w:hanging="284"/>
        <w:jc w:val="both"/>
      </w:pPr>
      <w:r>
        <w:t>Parkování na místní komunikaci nebo jejím úseku uvedené v příloze č.</w:t>
      </w:r>
      <w:r w:rsidR="0022464B">
        <w:t xml:space="preserve"> </w:t>
      </w:r>
      <w:r>
        <w:t>1 a č.</w:t>
      </w:r>
      <w:r w:rsidR="0022464B">
        <w:t xml:space="preserve"> </w:t>
      </w:r>
      <w:r>
        <w:t>2 nařízení se řídí ustanovením nařízení od okamžiku označení místní komunikace nebo její</w:t>
      </w:r>
      <w:r w:rsidR="00D4258C">
        <w:t>ho</w:t>
      </w:r>
      <w:r>
        <w:t xml:space="preserve"> úseku příslušnou dopravní značkou podle zvláštního právního </w:t>
      </w:r>
      <w:r w:rsidRPr="00FB122D">
        <w:t>předpisu</w:t>
      </w:r>
      <w:r w:rsidRPr="00FB122D">
        <w:rPr>
          <w:vertAlign w:val="superscript"/>
        </w:rPr>
        <w:t>2)</w:t>
      </w:r>
      <w:r w:rsidR="00ED4E55" w:rsidRPr="00FB122D">
        <w:t>,</w:t>
      </w:r>
      <w:r w:rsidR="00ED4E55" w:rsidRPr="00ED4E55">
        <w:rPr>
          <w:color w:val="FF0000"/>
        </w:rPr>
        <w:t xml:space="preserve"> </w:t>
      </w:r>
      <w:r w:rsidR="00ED4E55" w:rsidRPr="00256CD2">
        <w:t>a to v režimu touto dopravní značkou stanoveném.</w:t>
      </w:r>
    </w:p>
    <w:p w:rsidR="00892F9E" w:rsidRDefault="00892F9E" w:rsidP="00C22E80">
      <w:pPr>
        <w:ind w:left="284"/>
        <w:jc w:val="both"/>
        <w:rPr>
          <w:sz w:val="20"/>
          <w:szCs w:val="20"/>
        </w:rPr>
      </w:pPr>
    </w:p>
    <w:p w:rsidR="0076116F" w:rsidRDefault="0076116F" w:rsidP="00C22E80">
      <w:pPr>
        <w:ind w:left="284"/>
        <w:jc w:val="both"/>
        <w:rPr>
          <w:sz w:val="20"/>
          <w:szCs w:val="20"/>
        </w:rPr>
      </w:pPr>
    </w:p>
    <w:p w:rsidR="0076116F" w:rsidRDefault="0076116F" w:rsidP="00C22E80">
      <w:pPr>
        <w:ind w:left="284"/>
        <w:jc w:val="both"/>
        <w:rPr>
          <w:sz w:val="20"/>
          <w:szCs w:val="20"/>
        </w:rPr>
      </w:pPr>
    </w:p>
    <w:p w:rsidR="0076116F" w:rsidRDefault="0076116F" w:rsidP="00C22E80">
      <w:pPr>
        <w:ind w:left="284"/>
        <w:jc w:val="both"/>
        <w:rPr>
          <w:sz w:val="20"/>
          <w:szCs w:val="20"/>
        </w:rPr>
      </w:pPr>
    </w:p>
    <w:p w:rsidR="0076116F" w:rsidRDefault="0076116F" w:rsidP="00C22E80">
      <w:pPr>
        <w:ind w:left="284"/>
        <w:jc w:val="both"/>
        <w:rPr>
          <w:sz w:val="20"/>
          <w:szCs w:val="20"/>
        </w:rPr>
      </w:pPr>
    </w:p>
    <w:p w:rsidR="0076116F" w:rsidRDefault="0076116F" w:rsidP="00C22E80">
      <w:pPr>
        <w:ind w:left="284"/>
        <w:jc w:val="both"/>
        <w:rPr>
          <w:sz w:val="20"/>
          <w:szCs w:val="20"/>
        </w:rPr>
      </w:pPr>
    </w:p>
    <w:p w:rsidR="00896236" w:rsidRPr="00D26DAC" w:rsidRDefault="00896236" w:rsidP="00C22E80">
      <w:pPr>
        <w:ind w:left="284"/>
        <w:jc w:val="both"/>
        <w:rPr>
          <w:sz w:val="20"/>
          <w:szCs w:val="20"/>
        </w:rPr>
      </w:pPr>
    </w:p>
    <w:p w:rsidR="003F4AB7" w:rsidRDefault="003F4AB7" w:rsidP="003F4AB7">
      <w:pPr>
        <w:pStyle w:val="Nadpis2"/>
        <w:ind w:right="-10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Čl. </w:t>
      </w:r>
      <w:r w:rsidR="00700E21">
        <w:rPr>
          <w:rFonts w:ascii="Times New Roman" w:hAnsi="Times New Roman" w:cs="Times New Roman"/>
          <w:sz w:val="24"/>
          <w:szCs w:val="24"/>
        </w:rPr>
        <w:t>5</w:t>
      </w:r>
    </w:p>
    <w:p w:rsidR="003F4AB7" w:rsidRDefault="003F4AB7" w:rsidP="003F4AB7">
      <w:pPr>
        <w:pStyle w:val="Nadpis2"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Přechodná a závěrečn</w:t>
      </w:r>
      <w:r w:rsidR="00256CD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ustanovení</w:t>
      </w:r>
    </w:p>
    <w:p w:rsidR="003F4AB7" w:rsidRDefault="003F4AB7" w:rsidP="003F4AB7">
      <w:pPr>
        <w:pStyle w:val="Nadpis2"/>
        <w:ind w:right="-108"/>
        <w:jc w:val="center"/>
      </w:pPr>
    </w:p>
    <w:p w:rsidR="003F4AB7" w:rsidRDefault="003F4AB7" w:rsidP="00892F9E">
      <w:pPr>
        <w:numPr>
          <w:ilvl w:val="0"/>
          <w:numId w:val="11"/>
        </w:numPr>
        <w:ind w:left="284" w:hanging="284"/>
        <w:jc w:val="both"/>
        <w:rPr>
          <w:rStyle w:val="Odkaznakoment"/>
          <w:sz w:val="24"/>
          <w:szCs w:val="24"/>
        </w:rPr>
      </w:pPr>
      <w:r w:rsidRPr="008E7F2B">
        <w:rPr>
          <w:rStyle w:val="Odkaznakoment"/>
          <w:sz w:val="24"/>
          <w:szCs w:val="24"/>
        </w:rPr>
        <w:t xml:space="preserve">Toto nařízení nabývá účinnosti </w:t>
      </w:r>
      <w:r w:rsidR="00C1224D">
        <w:rPr>
          <w:rStyle w:val="Odkaznakoment"/>
          <w:sz w:val="24"/>
          <w:szCs w:val="24"/>
        </w:rPr>
        <w:t>15. dnem po dni jeho vyhlášení</w:t>
      </w:r>
      <w:r w:rsidRPr="008E7F2B">
        <w:rPr>
          <w:rStyle w:val="Odkaznakoment"/>
          <w:sz w:val="24"/>
          <w:szCs w:val="24"/>
        </w:rPr>
        <w:t>.</w:t>
      </w:r>
    </w:p>
    <w:p w:rsidR="00892F9E" w:rsidRDefault="00892F9E" w:rsidP="00892F9E">
      <w:pPr>
        <w:ind w:left="284" w:hanging="284"/>
        <w:jc w:val="both"/>
        <w:rPr>
          <w:rStyle w:val="Odkaznakoment"/>
          <w:sz w:val="24"/>
          <w:szCs w:val="24"/>
        </w:rPr>
      </w:pPr>
    </w:p>
    <w:p w:rsidR="005A7B29" w:rsidRPr="005A7B29" w:rsidRDefault="00892F9E" w:rsidP="005A7B29">
      <w:pPr>
        <w:numPr>
          <w:ilvl w:val="0"/>
          <w:numId w:val="11"/>
        </w:numPr>
        <w:ind w:left="284" w:hanging="284"/>
        <w:jc w:val="both"/>
      </w:pPr>
      <w:r w:rsidRPr="00892F9E">
        <w:rPr>
          <w:rStyle w:val="Odkaznakoment"/>
          <w:sz w:val="24"/>
          <w:szCs w:val="24"/>
        </w:rPr>
        <w:t>Nařízení</w:t>
      </w:r>
      <w:r w:rsidRPr="00892F9E">
        <w:rPr>
          <w:bCs/>
        </w:rPr>
        <w:t xml:space="preserve"> </w:t>
      </w:r>
      <w:r w:rsidRPr="00892F9E">
        <w:t xml:space="preserve">statutárního města Plzně č. 3/2008, o vymezení oblastí města, ve kterých lze místní komunikace užít za cenu sjednanou v souladu s cenovými předpisy (Parkovací </w:t>
      </w:r>
      <w:r w:rsidR="0022464B" w:rsidRPr="00892F9E">
        <w:t>řád)</w:t>
      </w:r>
      <w:r w:rsidR="0022464B">
        <w:t>, Nařízení</w:t>
      </w:r>
      <w:r w:rsidRPr="00892F9E">
        <w:t xml:space="preserve"> statutárního města Plzně č. 11/2009</w:t>
      </w:r>
      <w:r>
        <w:t xml:space="preserve"> a </w:t>
      </w:r>
      <w:r w:rsidRPr="00892F9E">
        <w:t xml:space="preserve">Nařízení statutárního města </w:t>
      </w:r>
      <w:r w:rsidR="0022464B" w:rsidRPr="00892F9E">
        <w:t xml:space="preserve">Plzně </w:t>
      </w:r>
      <w:r w:rsidR="0022464B">
        <w:t>č.</w:t>
      </w:r>
      <w:r w:rsidRPr="00892F9E">
        <w:t xml:space="preserve"> 12/2010  </w:t>
      </w:r>
      <w:r w:rsidRPr="00892F9E">
        <w:rPr>
          <w:bCs/>
        </w:rPr>
        <w:t>se ruší v plném rozsahu ke dni nabytí účinnosti tohoto nařízení.</w:t>
      </w:r>
      <w:r w:rsidR="00A21B03">
        <w:rPr>
          <w:bCs/>
        </w:rPr>
        <w:t xml:space="preserve"> </w:t>
      </w:r>
    </w:p>
    <w:p w:rsidR="005A7B29" w:rsidRDefault="005A7B29" w:rsidP="005A7B29">
      <w:pPr>
        <w:pStyle w:val="Odstavecseseznamem"/>
        <w:ind w:left="284" w:hanging="284"/>
        <w:rPr>
          <w:bCs/>
        </w:rPr>
      </w:pPr>
    </w:p>
    <w:p w:rsidR="00892F9E" w:rsidRPr="00E6690A" w:rsidRDefault="005A7B29" w:rsidP="005A7B29">
      <w:pPr>
        <w:numPr>
          <w:ilvl w:val="0"/>
          <w:numId w:val="11"/>
        </w:numPr>
        <w:ind w:left="284" w:hanging="284"/>
        <w:jc w:val="both"/>
      </w:pPr>
      <w:r w:rsidRPr="00E6690A">
        <w:rPr>
          <w:bCs/>
        </w:rPr>
        <w:t xml:space="preserve">Parkovací karty vydané dle </w:t>
      </w:r>
      <w:r w:rsidR="002A0BD7" w:rsidRPr="00E6690A">
        <w:rPr>
          <w:rStyle w:val="Odkaznakoment"/>
          <w:sz w:val="24"/>
          <w:szCs w:val="24"/>
        </w:rPr>
        <w:t>Nařízení</w:t>
      </w:r>
      <w:r w:rsidR="002A0BD7" w:rsidRPr="00E6690A">
        <w:rPr>
          <w:bCs/>
        </w:rPr>
        <w:t xml:space="preserve"> </w:t>
      </w:r>
      <w:r w:rsidR="002A0BD7" w:rsidRPr="00E6690A">
        <w:t>statutárního města Plzně č. 3/2008, o vymezení oblastí města, ve kterých lze místní komunikace užít za cenu sjednanou v souladu s cenovými předpisy (Parkovací řád),</w:t>
      </w:r>
      <w:r w:rsidRPr="00E6690A">
        <w:rPr>
          <w:bCs/>
        </w:rPr>
        <w:t xml:space="preserve"> se považují za parkovací karty ve smyslu čl. 3 tohoto nařízení.</w:t>
      </w:r>
    </w:p>
    <w:p w:rsidR="00892F9E" w:rsidRDefault="00892F9E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76116F" w:rsidRDefault="0076116F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76116F" w:rsidRDefault="0076116F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76116F" w:rsidRDefault="0076116F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DD3F32" w:rsidRPr="00E6690A" w:rsidRDefault="00DD3F32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892F9E" w:rsidRDefault="00892F9E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sz w:val="24"/>
          <w:szCs w:val="24"/>
        </w:rPr>
      </w:pPr>
    </w:p>
    <w:p w:rsidR="003F4AB7" w:rsidRDefault="008E7F2B" w:rsidP="003F4AB7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Mgr. Martin Baxa</w:t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4478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4478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Ing. </w:t>
      </w:r>
      <w:r w:rsidR="00447803">
        <w:rPr>
          <w:rFonts w:ascii="Times New Roman" w:hAnsi="Times New Roman" w:cs="Times New Roman"/>
          <w:b w:val="0"/>
          <w:bCs w:val="0"/>
          <w:sz w:val="24"/>
          <w:szCs w:val="24"/>
        </w:rPr>
        <w:t>Miloslav Šimák</w:t>
      </w:r>
      <w:r w:rsidR="003F4A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</w:t>
      </w:r>
    </w:p>
    <w:p w:rsidR="00AB1A68" w:rsidRDefault="003F4AB7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 w:val="0"/>
          <w:bCs w:val="0"/>
        </w:rPr>
        <w:t>primátor města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 w:val="0"/>
          <w:bCs w:val="0"/>
        </w:rPr>
        <w:t>náměstek primátora</w:t>
      </w:r>
    </w:p>
    <w:p w:rsidR="00BA50B6" w:rsidRDefault="00BA50B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BA50B6" w:rsidRDefault="00BA50B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BA50B6" w:rsidRPr="00D540B6" w:rsidRDefault="00BA50B6" w:rsidP="00BA50B6">
      <w:pPr>
        <w:jc w:val="center"/>
        <w:rPr>
          <w:b/>
          <w:sz w:val="28"/>
          <w:szCs w:val="28"/>
        </w:rPr>
      </w:pPr>
      <w:r w:rsidRPr="00D540B6">
        <w:rPr>
          <w:b/>
          <w:sz w:val="28"/>
          <w:szCs w:val="28"/>
        </w:rPr>
        <w:t xml:space="preserve">Příloha č. </w:t>
      </w:r>
      <w:r>
        <w:rPr>
          <w:b/>
          <w:sz w:val="28"/>
          <w:szCs w:val="28"/>
        </w:rPr>
        <w:t>1</w:t>
      </w:r>
      <w:r w:rsidRPr="00D540B6">
        <w:rPr>
          <w:b/>
          <w:sz w:val="28"/>
          <w:szCs w:val="28"/>
        </w:rPr>
        <w:t xml:space="preserve">:  Místní komunikace nebo jejich úseky k čl. </w:t>
      </w:r>
      <w:r>
        <w:rPr>
          <w:b/>
          <w:sz w:val="28"/>
          <w:szCs w:val="28"/>
        </w:rPr>
        <w:t>2</w:t>
      </w:r>
      <w:r w:rsidRPr="00D540B6">
        <w:rPr>
          <w:b/>
          <w:sz w:val="28"/>
          <w:szCs w:val="28"/>
        </w:rPr>
        <w:t xml:space="preserve"> odst. </w:t>
      </w:r>
      <w:r>
        <w:rPr>
          <w:b/>
          <w:sz w:val="28"/>
          <w:szCs w:val="28"/>
        </w:rPr>
        <w:t>1</w:t>
      </w:r>
    </w:p>
    <w:p w:rsidR="00BA50B6" w:rsidRDefault="00BA50B6" w:rsidP="00BA50B6">
      <w:pPr>
        <w:rPr>
          <w:b/>
          <w:bCs/>
        </w:rPr>
      </w:pPr>
    </w:p>
    <w:p w:rsidR="00BA50B6" w:rsidRDefault="00BA50B6" w:rsidP="00BA50B6">
      <w:pPr>
        <w:rPr>
          <w:b/>
          <w:bCs/>
        </w:rPr>
      </w:pPr>
      <w:r>
        <w:rPr>
          <w:b/>
          <w:bCs/>
        </w:rPr>
        <w:t>Městský obvod Plzeň 1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180"/>
        </w:tabs>
        <w:ind w:left="180" w:right="-689" w:hanging="180"/>
        <w:rPr>
          <w:sz w:val="22"/>
        </w:rPr>
        <w:sectPr w:rsidR="00BA50B6" w:rsidSect="007611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paperSrc w:first="7" w:other="7"/>
          <w:cols w:space="708" w:equalWidth="0">
            <w:col w:w="9070" w:space="708"/>
          </w:cols>
          <w:titlePg/>
          <w:docGrid w:linePitch="360"/>
        </w:sectPr>
      </w:pPr>
    </w:p>
    <w:p w:rsidR="00BA50B6" w:rsidRPr="004B633E" w:rsidRDefault="00BA50B6" w:rsidP="00BA50B6">
      <w:pPr>
        <w:numPr>
          <w:ilvl w:val="0"/>
          <w:numId w:val="1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4B633E">
        <w:rPr>
          <w:sz w:val="22"/>
        </w:rPr>
        <w:t>Bělohorská</w:t>
      </w:r>
    </w:p>
    <w:p w:rsidR="00BA50B6" w:rsidRPr="004B633E" w:rsidRDefault="00BA50B6" w:rsidP="00BA50B6">
      <w:pPr>
        <w:numPr>
          <w:ilvl w:val="0"/>
          <w:numId w:val="1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4B633E">
        <w:rPr>
          <w:sz w:val="22"/>
          <w:szCs w:val="22"/>
        </w:rPr>
        <w:t>Keřová</w:t>
      </w:r>
    </w:p>
    <w:p w:rsidR="00BA50B6" w:rsidRPr="00B618F0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16"/>
          <w:szCs w:val="16"/>
        </w:rPr>
      </w:pPr>
      <w:r>
        <w:rPr>
          <w:sz w:val="22"/>
        </w:rPr>
        <w:t>Křížkova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Lipová</w:t>
      </w:r>
    </w:p>
    <w:p w:rsidR="00BA50B6" w:rsidRPr="0026391A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26391A">
        <w:rPr>
          <w:sz w:val="22"/>
        </w:rPr>
        <w:t>Lochotínská v úseku O. Beníškové - Keřová</w:t>
      </w:r>
    </w:p>
    <w:p w:rsidR="00BA50B6" w:rsidRPr="001D5269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1D5269">
        <w:rPr>
          <w:sz w:val="22"/>
        </w:rPr>
        <w:t>Luční v úseku Na Roudné – Bělohorská</w:t>
      </w:r>
      <w:r w:rsidRPr="001D5269">
        <w:t xml:space="preserve"> </w:t>
      </w:r>
    </w:p>
    <w:p w:rsidR="00BA50B6" w:rsidRPr="007D7C8D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Luční v úseku Luční </w:t>
      </w:r>
      <w:proofErr w:type="spellStart"/>
      <w:r>
        <w:rPr>
          <w:sz w:val="22"/>
          <w:szCs w:val="22"/>
        </w:rPr>
        <w:t>č.o</w:t>
      </w:r>
      <w:proofErr w:type="spellEnd"/>
      <w:r>
        <w:rPr>
          <w:sz w:val="22"/>
          <w:szCs w:val="22"/>
        </w:rPr>
        <w:t>. 22 - 40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Malická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Na Poříčí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Na Roudné v úseku O. Beníškové - Lipová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Otýlie Beníškové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Plánská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Pod Všemi svatými v úseku Na Roudné - Lipová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 xml:space="preserve">U sv. </w:t>
      </w:r>
      <w:proofErr w:type="spellStart"/>
      <w:r>
        <w:rPr>
          <w:sz w:val="22"/>
        </w:rPr>
        <w:t>Rocha</w:t>
      </w:r>
      <w:proofErr w:type="spellEnd"/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Úzká</w:t>
      </w:r>
    </w:p>
    <w:p w:rsidR="00BA50B6" w:rsidRPr="001D5269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  <w:sectPr w:rsidR="00BA50B6" w:rsidRPr="001D5269" w:rsidSect="003123A0">
          <w:type w:val="continuous"/>
          <w:pgSz w:w="11906" w:h="16838"/>
          <w:pgMar w:top="1418" w:right="1418" w:bottom="1418" w:left="1418" w:header="709" w:footer="709" w:gutter="0"/>
          <w:cols w:num="3" w:space="567" w:equalWidth="0">
            <w:col w:w="2551" w:space="567"/>
            <w:col w:w="2623" w:space="567"/>
            <w:col w:w="2762"/>
          </w:cols>
          <w:docGrid w:linePitch="360"/>
        </w:sectPr>
      </w:pPr>
      <w:r>
        <w:rPr>
          <w:sz w:val="22"/>
        </w:rPr>
        <w:t>Zelinářská</w:t>
      </w:r>
    </w:p>
    <w:p w:rsidR="00BA50B6" w:rsidRDefault="00BA50B6" w:rsidP="00BA50B6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Městský obvod Plzeň 2</w:t>
      </w:r>
    </w:p>
    <w:p w:rsidR="00BA50B6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sectPr w:rsidR="00BA50B6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Barrandova</w:t>
      </w:r>
    </w:p>
    <w:p w:rsidR="00BA50B6" w:rsidRDefault="00BA50B6" w:rsidP="00BA50B6">
      <w:pPr>
        <w:ind w:left="142" w:hanging="142"/>
        <w:rPr>
          <w:sz w:val="22"/>
          <w:szCs w:val="22"/>
        </w:rPr>
      </w:pPr>
      <w:r w:rsidRPr="009561CC">
        <w:rPr>
          <w:sz w:val="22"/>
          <w:szCs w:val="22"/>
        </w:rPr>
        <w:t>-  Božkovská v úseku Želez-</w:t>
      </w:r>
    </w:p>
    <w:p w:rsidR="00BA50B6" w:rsidRPr="009561CC" w:rsidRDefault="00BA50B6" w:rsidP="00BA50B6">
      <w:pPr>
        <w:ind w:left="142" w:hanging="142"/>
        <w:rPr>
          <w:sz w:val="22"/>
          <w:szCs w:val="22"/>
        </w:rPr>
      </w:pPr>
      <w:r w:rsidRPr="009561C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proofErr w:type="spellStart"/>
      <w:r w:rsidRPr="009561CC">
        <w:rPr>
          <w:sz w:val="22"/>
          <w:szCs w:val="22"/>
        </w:rPr>
        <w:t>niční</w:t>
      </w:r>
      <w:proofErr w:type="spellEnd"/>
      <w:r w:rsidRPr="009561CC">
        <w:rPr>
          <w:sz w:val="22"/>
          <w:szCs w:val="22"/>
        </w:rPr>
        <w:t xml:space="preserve"> – Plzenecká </w:t>
      </w:r>
    </w:p>
    <w:p w:rsidR="00BA50B6" w:rsidRPr="009561CC" w:rsidRDefault="00BA50B6" w:rsidP="00BA50B6">
      <w:pPr>
        <w:ind w:left="142" w:hanging="142"/>
        <w:rPr>
          <w:sz w:val="22"/>
          <w:szCs w:val="22"/>
        </w:rPr>
      </w:pPr>
      <w:r w:rsidRPr="009561CC">
        <w:rPr>
          <w:sz w:val="22"/>
          <w:szCs w:val="22"/>
        </w:rPr>
        <w:t>-  Buková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Guldenerova v úseku Železniční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Houškova v úseku Mikulášské nám.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Jablonského v úseku Mikulášské nám.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Koterovská v úseku Železniční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Lobezská v úseku Železniční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Mikulášské náměstí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Modřínová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U Trati včetně parkoviště pod mostem Milénia, část pozemku p. č. 14319/2, k. </w:t>
      </w:r>
      <w:proofErr w:type="spellStart"/>
      <w:r w:rsidRPr="009561CC">
        <w:rPr>
          <w:sz w:val="22"/>
          <w:szCs w:val="22"/>
        </w:rPr>
        <w:t>ú.</w:t>
      </w:r>
      <w:proofErr w:type="spellEnd"/>
      <w:r w:rsidRPr="009561CC">
        <w:rPr>
          <w:sz w:val="22"/>
          <w:szCs w:val="22"/>
        </w:rPr>
        <w:t xml:space="preserve"> Plzeň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parkoviště před Hlavním nádražím ČD, Nádražní č. o. 9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Papírnická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Radyňská 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Rejskova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Rubešova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Sladkovského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 Ježíška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Úslavská v úseku Železniční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Zahradní </w:t>
      </w:r>
      <w:r w:rsidRPr="009561CC">
        <w:rPr>
          <w:sz w:val="22"/>
          <w:szCs w:val="22"/>
        </w:rPr>
        <w:t>v úseku Papírnic</w:t>
      </w:r>
      <w:r>
        <w:rPr>
          <w:sz w:val="22"/>
          <w:szCs w:val="22"/>
        </w:rPr>
        <w:t>ká – Modřínová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Železniční</w:t>
      </w:r>
    </w:p>
    <w:p w:rsidR="00BA50B6" w:rsidRPr="009561CC" w:rsidRDefault="00BA50B6" w:rsidP="00BA50B6">
      <w:pPr>
        <w:rPr>
          <w:sz w:val="22"/>
          <w:szCs w:val="22"/>
        </w:rPr>
        <w:sectPr w:rsidR="00BA50B6" w:rsidRPr="009561CC" w:rsidSect="003123A0">
          <w:type w:val="continuous"/>
          <w:pgSz w:w="11906" w:h="16838"/>
          <w:pgMar w:top="1418" w:right="1418" w:bottom="1418" w:left="1418" w:header="709" w:footer="709" w:gutter="0"/>
          <w:cols w:num="3" w:space="624" w:equalWidth="0">
            <w:col w:w="2551" w:space="624"/>
            <w:col w:w="2594" w:space="624"/>
            <w:col w:w="2677"/>
          </w:cols>
          <w:docGrid w:linePitch="360"/>
        </w:sectPr>
      </w:pPr>
    </w:p>
    <w:p w:rsidR="00BA50B6" w:rsidRPr="009561CC" w:rsidRDefault="00BA50B6" w:rsidP="00BA50B6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9561CC">
        <w:rPr>
          <w:rFonts w:ascii="Times New Roman" w:hAnsi="Times New Roman" w:cs="Times New Roman"/>
          <w:sz w:val="22"/>
          <w:szCs w:val="22"/>
        </w:rPr>
        <w:t>Městský obvod Plzeň 3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BA50B6" w:rsidRPr="009561CC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Americká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Anglické nábřeží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Antonína Uxy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Bedřicha Smetany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Bendova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Bezručova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Bolzanova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Borská </w:t>
      </w:r>
      <w:r w:rsidRPr="009561CC">
        <w:rPr>
          <w:sz w:val="22"/>
          <w:szCs w:val="22"/>
        </w:rPr>
        <w:t xml:space="preserve">v úseku </w:t>
      </w:r>
      <w:r w:rsidRPr="0026391A">
        <w:rPr>
          <w:sz w:val="22"/>
          <w:szCs w:val="22"/>
        </w:rPr>
        <w:t xml:space="preserve">Klatovská </w:t>
      </w:r>
      <w:r>
        <w:rPr>
          <w:sz w:val="22"/>
          <w:szCs w:val="22"/>
        </w:rPr>
        <w:t>– Chelčického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Budilova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Cukrovarská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Čelakovského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Černická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Denisovo nábřeží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Divadelní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Dřevěná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Dominikánská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Doudlevecká v úseku U Trati – Plynární</w:t>
      </w:r>
    </w:p>
    <w:p w:rsidR="00BA50B6" w:rsidRPr="0026391A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26391A">
        <w:rPr>
          <w:sz w:val="22"/>
          <w:szCs w:val="22"/>
        </w:rPr>
        <w:t>Edvarda Beneše v úseku Chodské nám. - Stehlíkova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Františkánská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Fügnerova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Goethova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Hálkova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Hankova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Harantova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Havířská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Havlíčkova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Heldova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proofErr w:type="spellStart"/>
      <w:r w:rsidRPr="009561CC">
        <w:rPr>
          <w:sz w:val="22"/>
          <w:szCs w:val="22"/>
        </w:rPr>
        <w:t>Hřímalého</w:t>
      </w:r>
      <w:proofErr w:type="spellEnd"/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Husova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Husovo nám.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Charvátova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Chelčického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Chodské náměstí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Jagellonská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Jungmannova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Kamenická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Kardinála Berana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Karlova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Klicperova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Kolejní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Kollárova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Kopeckého sady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Koperníkova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Korandova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Kotkova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Kovářská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Koželužská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Kozinova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Krátká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Křižíkovy sady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Lindauerova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Lukavická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Malá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Mánesova v úseku Zámečnická – Zikmunda Wintra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Martinská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Na </w:t>
      </w:r>
      <w:proofErr w:type="spellStart"/>
      <w:r w:rsidRPr="009561CC">
        <w:rPr>
          <w:sz w:val="22"/>
          <w:szCs w:val="22"/>
        </w:rPr>
        <w:t>Belánce</w:t>
      </w:r>
      <w:proofErr w:type="spellEnd"/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Na </w:t>
      </w:r>
      <w:proofErr w:type="spellStart"/>
      <w:r w:rsidRPr="009561CC">
        <w:rPr>
          <w:sz w:val="22"/>
          <w:szCs w:val="22"/>
        </w:rPr>
        <w:t>Jíkalce</w:t>
      </w:r>
      <w:proofErr w:type="spellEnd"/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Nádražní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nám. Českých Bratří</w:t>
      </w:r>
    </w:p>
    <w:p w:rsidR="00BA50B6" w:rsidRPr="0026391A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26391A">
        <w:rPr>
          <w:sz w:val="22"/>
          <w:szCs w:val="22"/>
        </w:rPr>
        <w:t>nám. Emila Škody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color w:val="548DD4"/>
          <w:sz w:val="22"/>
          <w:szCs w:val="22"/>
        </w:rPr>
      </w:pPr>
      <w:r w:rsidRPr="009561CC">
        <w:rPr>
          <w:sz w:val="22"/>
          <w:szCs w:val="22"/>
        </w:rPr>
        <w:t>nám. Republiky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nám. T. G. Masaryka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Nemocniční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Němejcova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Nerudova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Palackého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Palackého nám.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Pallova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Pařížská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Perlová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Petákova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lastRenderedPageBreak/>
        <w:t>Plachého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Plovární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Plynární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Pobřežní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Poděbradova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Pražská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Presslova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Prešovská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Prokopova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Přeštická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Purkyňova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Puškinova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Radčická v úseku Kalikova – Přemyslova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Radobyčická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Resslova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Riegrova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Rooseveltova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Rybářská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sady 5. května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sady Pětatřicátníků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Sedláčkova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Skrétova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Smetanovy sady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Solní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Soukenická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Stehlíkova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Šafaříkovy sady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Škroupova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Štefánikovo nám.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Šumavská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Švihovská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Tělocvičná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Thámova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Tovární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Truhlářská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Třebízského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Tylova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 Lázní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 Radbuzy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 Tržiště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 Zvonu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Uhelná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V Šipce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Veleslavínova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Veverkova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Vocelova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Wenzigova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Zámečnická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Zikmunda Wintra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Zbrojnická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Žatecká</w:t>
      </w:r>
    </w:p>
    <w:p w:rsidR="00BA50B6" w:rsidRPr="009561CC" w:rsidRDefault="00BA50B6" w:rsidP="00BA50B6">
      <w:pPr>
        <w:tabs>
          <w:tab w:val="num" w:pos="180"/>
        </w:tabs>
        <w:ind w:left="180" w:hanging="180"/>
        <w:rPr>
          <w:sz w:val="22"/>
          <w:szCs w:val="22"/>
        </w:rPr>
        <w:sectPr w:rsidR="00BA50B6" w:rsidRPr="009561CC" w:rsidSect="003123A0">
          <w:type w:val="continuous"/>
          <w:pgSz w:w="11906" w:h="16838"/>
          <w:pgMar w:top="1418" w:right="1418" w:bottom="1418" w:left="1418" w:header="709" w:footer="709" w:gutter="0"/>
          <w:cols w:num="3" w:space="567"/>
          <w:docGrid w:linePitch="360"/>
        </w:sectPr>
      </w:pPr>
    </w:p>
    <w:p w:rsidR="00BA50B6" w:rsidRPr="007F11EA" w:rsidRDefault="00BA50B6" w:rsidP="00BA50B6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  <w:dstrike/>
          <w:color w:val="0070C0"/>
        </w:rPr>
      </w:pPr>
    </w:p>
    <w:p w:rsidR="00BA50B6" w:rsidRPr="00F2205C" w:rsidRDefault="00BA50B6" w:rsidP="00BA50B6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BA50B6" w:rsidRPr="00427C64" w:rsidRDefault="00BA50B6" w:rsidP="00BA50B6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  <w:i/>
          <w:color w:val="548DD4"/>
        </w:rPr>
      </w:pPr>
      <w:r>
        <w:rPr>
          <w:rFonts w:ascii="Times New Roman" w:hAnsi="Times New Roman" w:cs="Times New Roman"/>
          <w:b w:val="0"/>
          <w:bCs w:val="0"/>
          <w:i/>
          <w:color w:val="548DD4"/>
        </w:rPr>
        <w:t xml:space="preserve"> </w:t>
      </w:r>
    </w:p>
    <w:p w:rsidR="00BA50B6" w:rsidRPr="00D540B6" w:rsidRDefault="00BA50B6" w:rsidP="00BA50B6">
      <w:pPr>
        <w:jc w:val="center"/>
        <w:rPr>
          <w:b/>
          <w:sz w:val="28"/>
          <w:szCs w:val="28"/>
        </w:rPr>
      </w:pPr>
      <w:r w:rsidRPr="00D540B6">
        <w:rPr>
          <w:b/>
          <w:sz w:val="28"/>
          <w:szCs w:val="28"/>
        </w:rPr>
        <w:t xml:space="preserve">Příloha č. </w:t>
      </w:r>
      <w:r>
        <w:rPr>
          <w:b/>
          <w:sz w:val="28"/>
          <w:szCs w:val="28"/>
        </w:rPr>
        <w:t>2</w:t>
      </w:r>
      <w:r w:rsidRPr="00D540B6">
        <w:rPr>
          <w:b/>
          <w:sz w:val="28"/>
          <w:szCs w:val="28"/>
        </w:rPr>
        <w:t xml:space="preserve">:  Místní komunikace nebo jejich úseky k čl. </w:t>
      </w:r>
      <w:r>
        <w:rPr>
          <w:b/>
          <w:sz w:val="28"/>
          <w:szCs w:val="28"/>
        </w:rPr>
        <w:t>2</w:t>
      </w:r>
      <w:r w:rsidRPr="00D540B6">
        <w:rPr>
          <w:b/>
          <w:sz w:val="28"/>
          <w:szCs w:val="28"/>
        </w:rPr>
        <w:t xml:space="preserve"> odst. </w:t>
      </w:r>
      <w:r>
        <w:rPr>
          <w:b/>
          <w:sz w:val="28"/>
          <w:szCs w:val="28"/>
        </w:rPr>
        <w:t>2</w:t>
      </w:r>
    </w:p>
    <w:p w:rsidR="00BA50B6" w:rsidRDefault="00BA50B6" w:rsidP="00BA50B6">
      <w:pPr>
        <w:rPr>
          <w:b/>
          <w:bCs/>
        </w:rPr>
      </w:pPr>
    </w:p>
    <w:p w:rsidR="00BA50B6" w:rsidRDefault="00BA50B6" w:rsidP="00BA50B6">
      <w:pPr>
        <w:rPr>
          <w:b/>
          <w:bCs/>
        </w:rPr>
      </w:pPr>
      <w:r>
        <w:rPr>
          <w:b/>
          <w:bCs/>
        </w:rPr>
        <w:t>Městský obvod Plzeň 1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180"/>
        </w:tabs>
        <w:ind w:left="180" w:right="-689" w:hanging="180"/>
        <w:rPr>
          <w:sz w:val="22"/>
        </w:rPr>
        <w:sectPr w:rsidR="00BA50B6" w:rsidSect="00BA50B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titlePg/>
          <w:docGrid w:linePitch="360"/>
        </w:sectPr>
      </w:pPr>
    </w:p>
    <w:p w:rsidR="00BA50B6" w:rsidRPr="004B633E" w:rsidRDefault="00BA50B6" w:rsidP="00BA50B6">
      <w:pPr>
        <w:numPr>
          <w:ilvl w:val="0"/>
          <w:numId w:val="1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4B633E">
        <w:rPr>
          <w:sz w:val="22"/>
        </w:rPr>
        <w:t>Bělohorská</w:t>
      </w:r>
    </w:p>
    <w:p w:rsidR="00BA50B6" w:rsidRPr="004B633E" w:rsidRDefault="00BA50B6" w:rsidP="00BA50B6">
      <w:pPr>
        <w:numPr>
          <w:ilvl w:val="0"/>
          <w:numId w:val="1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4B633E">
        <w:rPr>
          <w:sz w:val="22"/>
          <w:szCs w:val="22"/>
        </w:rPr>
        <w:t>Keřová</w:t>
      </w:r>
    </w:p>
    <w:p w:rsidR="00BA50B6" w:rsidRPr="00B618F0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16"/>
          <w:szCs w:val="16"/>
        </w:rPr>
      </w:pPr>
      <w:r>
        <w:rPr>
          <w:sz w:val="22"/>
        </w:rPr>
        <w:t>Křížkova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Lipová</w:t>
      </w:r>
    </w:p>
    <w:p w:rsidR="00BA50B6" w:rsidRPr="0026391A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26391A">
        <w:rPr>
          <w:sz w:val="22"/>
        </w:rPr>
        <w:t>Lochotínská v úseku O. Beníškové - Keřová</w:t>
      </w:r>
    </w:p>
    <w:p w:rsidR="00BA50B6" w:rsidRPr="001D5269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1D5269">
        <w:rPr>
          <w:sz w:val="22"/>
        </w:rPr>
        <w:t>Luční v úseku Na Roudné – Bělohorská</w:t>
      </w:r>
      <w:r w:rsidRPr="001D5269">
        <w:t xml:space="preserve"> </w:t>
      </w:r>
    </w:p>
    <w:p w:rsidR="00BA50B6" w:rsidRPr="007D7C8D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Luční v úseku Luční </w:t>
      </w:r>
      <w:proofErr w:type="spellStart"/>
      <w:r>
        <w:rPr>
          <w:sz w:val="22"/>
          <w:szCs w:val="22"/>
        </w:rPr>
        <w:t>č.o</w:t>
      </w:r>
      <w:proofErr w:type="spellEnd"/>
      <w:r>
        <w:rPr>
          <w:sz w:val="22"/>
          <w:szCs w:val="22"/>
        </w:rPr>
        <w:t>. 22 - 40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Malická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Na Poříčí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Na Roudné v úseku O. Beníškové - Lipová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Otýlie Beníškové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Plánská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Pod Všemi svatými v úseku Na Roudné - Lipová</w:t>
      </w:r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 xml:space="preserve">U sv. </w:t>
      </w:r>
      <w:proofErr w:type="spellStart"/>
      <w:r>
        <w:rPr>
          <w:sz w:val="22"/>
        </w:rPr>
        <w:t>Rocha</w:t>
      </w:r>
      <w:proofErr w:type="spellEnd"/>
    </w:p>
    <w:p w:rsidR="00BA50B6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</w:pPr>
      <w:r>
        <w:rPr>
          <w:sz w:val="22"/>
        </w:rPr>
        <w:t>Úzká</w:t>
      </w:r>
    </w:p>
    <w:p w:rsidR="00BA50B6" w:rsidRPr="001D5269" w:rsidRDefault="00BA50B6" w:rsidP="00BA50B6">
      <w:pPr>
        <w:numPr>
          <w:ilvl w:val="0"/>
          <w:numId w:val="1"/>
        </w:numPr>
        <w:tabs>
          <w:tab w:val="clear" w:pos="1410"/>
          <w:tab w:val="num" w:pos="0"/>
        </w:tabs>
        <w:ind w:left="180" w:hanging="180"/>
        <w:rPr>
          <w:sz w:val="22"/>
        </w:rPr>
        <w:sectPr w:rsidR="00BA50B6" w:rsidRPr="001D5269" w:rsidSect="003123A0">
          <w:type w:val="continuous"/>
          <w:pgSz w:w="11906" w:h="16838"/>
          <w:pgMar w:top="1418" w:right="1418" w:bottom="1418" w:left="1418" w:header="709" w:footer="709" w:gutter="0"/>
          <w:cols w:num="3" w:space="567" w:equalWidth="0">
            <w:col w:w="2551" w:space="567"/>
            <w:col w:w="2623" w:space="567"/>
            <w:col w:w="2762"/>
          </w:cols>
          <w:docGrid w:linePitch="360"/>
        </w:sectPr>
      </w:pPr>
      <w:r>
        <w:rPr>
          <w:sz w:val="22"/>
        </w:rPr>
        <w:t>Zelinářská</w:t>
      </w:r>
    </w:p>
    <w:p w:rsidR="00BA50B6" w:rsidRDefault="00BA50B6" w:rsidP="00BA50B6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Městský obvod Plzeň 2</w:t>
      </w:r>
    </w:p>
    <w:p w:rsidR="00BA50B6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sectPr w:rsidR="00BA50B6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Barrandova</w:t>
      </w:r>
    </w:p>
    <w:p w:rsidR="00BA50B6" w:rsidRDefault="00BA50B6" w:rsidP="00BA50B6">
      <w:pPr>
        <w:ind w:left="142" w:hanging="142"/>
        <w:rPr>
          <w:sz w:val="22"/>
          <w:szCs w:val="22"/>
        </w:rPr>
      </w:pPr>
      <w:r w:rsidRPr="009561CC">
        <w:rPr>
          <w:sz w:val="22"/>
          <w:szCs w:val="22"/>
        </w:rPr>
        <w:t>-  Božkovská v úseku Želez-</w:t>
      </w:r>
    </w:p>
    <w:p w:rsidR="00BA50B6" w:rsidRPr="009561CC" w:rsidRDefault="00BA50B6" w:rsidP="00BA50B6">
      <w:pPr>
        <w:ind w:left="142" w:hanging="142"/>
        <w:rPr>
          <w:sz w:val="22"/>
          <w:szCs w:val="22"/>
        </w:rPr>
      </w:pPr>
      <w:r w:rsidRPr="009561C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proofErr w:type="spellStart"/>
      <w:r w:rsidRPr="009561CC">
        <w:rPr>
          <w:sz w:val="22"/>
          <w:szCs w:val="22"/>
        </w:rPr>
        <w:t>niční</w:t>
      </w:r>
      <w:proofErr w:type="spellEnd"/>
      <w:r w:rsidRPr="009561CC">
        <w:rPr>
          <w:sz w:val="22"/>
          <w:szCs w:val="22"/>
        </w:rPr>
        <w:t xml:space="preserve"> – Plzenecká </w:t>
      </w:r>
    </w:p>
    <w:p w:rsidR="00BA50B6" w:rsidRPr="009561CC" w:rsidRDefault="00BA50B6" w:rsidP="00BA50B6">
      <w:pPr>
        <w:ind w:left="142" w:hanging="142"/>
        <w:rPr>
          <w:sz w:val="22"/>
          <w:szCs w:val="22"/>
        </w:rPr>
      </w:pPr>
      <w:r w:rsidRPr="009561CC">
        <w:rPr>
          <w:sz w:val="22"/>
          <w:szCs w:val="22"/>
        </w:rPr>
        <w:t>-  Buková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Guldenerova v úseku Železniční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Houškova v úseku Mikulášské nám.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Jablonského v úseku Mikulášské nám.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Koterovská v úseku Železniční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Lobezská v úseku Železniční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Mikulášské náměstí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Modřínová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U Trati včetně parkoviště pod mostem Milénia, část pozemku p. č. 14319/2, k. </w:t>
      </w:r>
      <w:proofErr w:type="spellStart"/>
      <w:r w:rsidRPr="009561CC">
        <w:rPr>
          <w:sz w:val="22"/>
          <w:szCs w:val="22"/>
        </w:rPr>
        <w:t>ú.</w:t>
      </w:r>
      <w:proofErr w:type="spellEnd"/>
      <w:r w:rsidRPr="009561CC">
        <w:rPr>
          <w:sz w:val="22"/>
          <w:szCs w:val="22"/>
        </w:rPr>
        <w:t xml:space="preserve"> Plzeň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parkoviště před Hlavním nádražím ČD, Nádražní č. o. 9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Papírnická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Radyňská 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Rejskova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Rubešova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Sladkovského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 Ježíška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Úslavská v úseku Železniční – Plzenecká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Zahradní </w:t>
      </w:r>
      <w:r w:rsidRPr="009561CC">
        <w:rPr>
          <w:sz w:val="22"/>
          <w:szCs w:val="22"/>
        </w:rPr>
        <w:t>v úseku Papírnic</w:t>
      </w:r>
      <w:r>
        <w:rPr>
          <w:sz w:val="22"/>
          <w:szCs w:val="22"/>
        </w:rPr>
        <w:t>ká – Modřínová</w:t>
      </w:r>
    </w:p>
    <w:p w:rsidR="00BA50B6" w:rsidRPr="009561CC" w:rsidRDefault="00BA50B6" w:rsidP="00BA50B6">
      <w:pPr>
        <w:numPr>
          <w:ilvl w:val="0"/>
          <w:numId w:val="2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Železniční</w:t>
      </w:r>
    </w:p>
    <w:p w:rsidR="00BA50B6" w:rsidRPr="009561CC" w:rsidRDefault="00BA50B6" w:rsidP="00BA50B6">
      <w:pPr>
        <w:rPr>
          <w:sz w:val="22"/>
          <w:szCs w:val="22"/>
        </w:rPr>
        <w:sectPr w:rsidR="00BA50B6" w:rsidRPr="009561CC" w:rsidSect="003123A0">
          <w:type w:val="continuous"/>
          <w:pgSz w:w="11906" w:h="16838"/>
          <w:pgMar w:top="1418" w:right="1418" w:bottom="1418" w:left="1418" w:header="709" w:footer="709" w:gutter="0"/>
          <w:cols w:num="3" w:space="624" w:equalWidth="0">
            <w:col w:w="2551" w:space="624"/>
            <w:col w:w="2594" w:space="624"/>
            <w:col w:w="2677"/>
          </w:cols>
          <w:docGrid w:linePitch="360"/>
        </w:sectPr>
      </w:pPr>
    </w:p>
    <w:p w:rsidR="00BA50B6" w:rsidRPr="009561CC" w:rsidRDefault="00BA50B6" w:rsidP="00BA50B6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9561CC">
        <w:rPr>
          <w:rFonts w:ascii="Times New Roman" w:hAnsi="Times New Roman" w:cs="Times New Roman"/>
          <w:sz w:val="22"/>
          <w:szCs w:val="22"/>
        </w:rPr>
        <w:t>Městský obvod Plzeň 3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BA50B6" w:rsidRPr="009561CC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lastRenderedPageBreak/>
        <w:t>Americká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Anglické nábřeží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Antonína Uxy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Bedřicha Smetany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Bendova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Bezručova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Bolzanova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Borská </w:t>
      </w:r>
      <w:r w:rsidRPr="009561CC">
        <w:rPr>
          <w:sz w:val="22"/>
          <w:szCs w:val="22"/>
        </w:rPr>
        <w:t xml:space="preserve">v úseku </w:t>
      </w:r>
      <w:r w:rsidRPr="0026391A">
        <w:rPr>
          <w:sz w:val="22"/>
          <w:szCs w:val="22"/>
        </w:rPr>
        <w:t xml:space="preserve">Klatovská </w:t>
      </w:r>
      <w:r>
        <w:rPr>
          <w:sz w:val="22"/>
          <w:szCs w:val="22"/>
        </w:rPr>
        <w:t>– Chelčického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Budilova</w:t>
      </w:r>
    </w:p>
    <w:p w:rsidR="00BA50B6" w:rsidRPr="009561CC" w:rsidRDefault="00BA50B6" w:rsidP="00BA50B6">
      <w:pPr>
        <w:numPr>
          <w:ilvl w:val="0"/>
          <w:numId w:val="4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Cukrovarská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Čelakovského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Černická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Denisovo nábřeží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Divadelní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Dřevěná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Dominikánská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Doudlevecká v úseku U Trati – Plynární</w:t>
      </w:r>
    </w:p>
    <w:p w:rsidR="00BA50B6" w:rsidRPr="0026391A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26391A">
        <w:rPr>
          <w:sz w:val="22"/>
          <w:szCs w:val="22"/>
        </w:rPr>
        <w:t>Edvarda Beneše v úseku Chodské nám. - Stehlíkova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Františkánská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Fügnerova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Goethova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Hálkova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Hankova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Harantova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Havířská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Havlíčkova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Heldova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proofErr w:type="spellStart"/>
      <w:r w:rsidRPr="009561CC">
        <w:rPr>
          <w:sz w:val="22"/>
          <w:szCs w:val="22"/>
        </w:rPr>
        <w:t>Hřímalého</w:t>
      </w:r>
      <w:proofErr w:type="spellEnd"/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Husova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Husovo nám.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Charvátova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Chelčického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Chodské náměstí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Jagellonská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Jungmannova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Kamenická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Kardinála Berana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Karlova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Klicperova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Kolejní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Kollárova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Kopeckého sady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Koperníkova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Korandova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Kotkova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Kovářská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Koželužská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Kozinova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Krátká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Křižíkovy sady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Lindauerova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Lukavická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Malá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Mánesova v úseku Zámečnická – Zikmunda Wintra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Martinská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Na </w:t>
      </w:r>
      <w:proofErr w:type="spellStart"/>
      <w:r w:rsidRPr="009561CC">
        <w:rPr>
          <w:sz w:val="22"/>
          <w:szCs w:val="22"/>
        </w:rPr>
        <w:t>Belánce</w:t>
      </w:r>
      <w:proofErr w:type="spellEnd"/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lastRenderedPageBreak/>
        <w:t xml:space="preserve">Na </w:t>
      </w:r>
      <w:proofErr w:type="spellStart"/>
      <w:r w:rsidRPr="009561CC">
        <w:rPr>
          <w:sz w:val="22"/>
          <w:szCs w:val="22"/>
        </w:rPr>
        <w:t>Jíkalce</w:t>
      </w:r>
      <w:proofErr w:type="spellEnd"/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Nádražní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nám. Českých Bratří</w:t>
      </w:r>
    </w:p>
    <w:p w:rsidR="00BA50B6" w:rsidRPr="0026391A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26391A">
        <w:rPr>
          <w:sz w:val="22"/>
          <w:szCs w:val="22"/>
        </w:rPr>
        <w:t>nám. Emila Škody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color w:val="548DD4"/>
          <w:sz w:val="22"/>
          <w:szCs w:val="22"/>
        </w:rPr>
      </w:pPr>
      <w:r w:rsidRPr="009561CC">
        <w:rPr>
          <w:sz w:val="22"/>
          <w:szCs w:val="22"/>
        </w:rPr>
        <w:t>nám. Republiky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nám. T. G. Masaryka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Nemocniční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Němejcova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Nerudova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Palackého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Palackého nám.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Pallova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Pařížská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Perlová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Petákova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Plachého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Plovární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Plynární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Pobřežní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Poděbradova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Pražská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Presslova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Prešovská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Prokopova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Přeštická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Purkyňova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Puškinova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Radčická v úseku Kalikova – Přemyslova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Radobyčická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Resslova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Riegrova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Rooseveltova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Rybářská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sady 5. května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sady Pětatřicátníků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Sedláčkova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Skrétova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Smetanovy sady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Solní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Soukenická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Stehlíkova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Šafaříkovy sady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Škroupova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Štefánikovo nám.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Šumavská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Švihovská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 xml:space="preserve">Tělocvičná 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Thámova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Tovární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Truhlářská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Třebízského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Tylova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 Lázní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 Radbuzy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 Tržiště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lastRenderedPageBreak/>
        <w:t>U Zvonu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Uhelná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V Šipce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Veleslavínova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Veverkova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Vocelova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Wenzigova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Zámečnická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Zikmunda Wintra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Zbrojnická</w:t>
      </w:r>
    </w:p>
    <w:p w:rsidR="00BA50B6" w:rsidRPr="009561CC" w:rsidRDefault="00BA50B6" w:rsidP="00BA50B6">
      <w:pPr>
        <w:numPr>
          <w:ilvl w:val="0"/>
          <w:numId w:val="3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561CC">
        <w:rPr>
          <w:sz w:val="22"/>
          <w:szCs w:val="22"/>
        </w:rPr>
        <w:t>Žatecká</w:t>
      </w:r>
    </w:p>
    <w:p w:rsidR="00BA50B6" w:rsidRPr="007F11EA" w:rsidRDefault="00BA50B6" w:rsidP="00BA50B6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  <w:dstrike/>
          <w:color w:val="0070C0"/>
        </w:rPr>
      </w:pPr>
      <w:bookmarkStart w:id="0" w:name="_GoBack"/>
      <w:bookmarkEnd w:id="0"/>
    </w:p>
    <w:p w:rsidR="00BA50B6" w:rsidRPr="00F2205C" w:rsidRDefault="00BA50B6" w:rsidP="00BA50B6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BA50B6" w:rsidRPr="00427C64" w:rsidRDefault="00BA50B6" w:rsidP="00BA50B6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  <w:i/>
          <w:color w:val="548DD4"/>
        </w:rPr>
      </w:pPr>
    </w:p>
    <w:p w:rsidR="00BA50B6" w:rsidRDefault="00BA50B6" w:rsidP="00BA50B6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</w:t>
      </w:r>
    </w:p>
    <w:p w:rsidR="00BA50B6" w:rsidRDefault="00BA50B6" w:rsidP="00BA50B6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BA50B6" w:rsidRDefault="00BA50B6" w:rsidP="008E7F2B">
      <w:pPr>
        <w:pStyle w:val="Nadpis5"/>
        <w:spacing w:before="0" w:beforeAutospacing="0" w:after="0" w:afterAutospacing="0"/>
        <w:ind w:right="-108"/>
      </w:pPr>
    </w:p>
    <w:sectPr w:rsidR="00BA50B6" w:rsidSect="007932F5">
      <w:footerReference w:type="default" r:id="rId20"/>
      <w:pgSz w:w="11906" w:h="16838"/>
      <w:pgMar w:top="1247" w:right="1247" w:bottom="1247" w:left="1247" w:header="709" w:footer="709" w:gutter="0"/>
      <w:cols w:space="708" w:equalWidth="0">
        <w:col w:w="9241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3A" w:rsidRDefault="002E723A" w:rsidP="00D4258C">
      <w:r>
        <w:separator/>
      </w:r>
    </w:p>
  </w:endnote>
  <w:endnote w:type="continuationSeparator" w:id="0">
    <w:p w:rsidR="002E723A" w:rsidRDefault="002E723A" w:rsidP="00D4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22D" w:rsidRDefault="00FB122D" w:rsidP="00D4258C">
    <w:pPr>
      <w:pStyle w:val="Zpat"/>
      <w:tabs>
        <w:tab w:val="clear" w:pos="4536"/>
        <w:tab w:val="center" w:pos="284"/>
      </w:tabs>
      <w:ind w:left="360" w:hanging="360"/>
      <w:rPr>
        <w:i/>
        <w:sz w:val="20"/>
        <w:szCs w:val="20"/>
      </w:rPr>
    </w:pPr>
    <w:r>
      <w:rPr>
        <w:i/>
        <w:sz w:val="20"/>
        <w:szCs w:val="20"/>
      </w:rPr>
      <w:t xml:space="preserve">1) </w:t>
    </w:r>
    <w:r w:rsidRPr="00D4258C">
      <w:rPr>
        <w:i/>
        <w:sz w:val="20"/>
        <w:szCs w:val="20"/>
      </w:rPr>
      <w:t>zákon č.455/1991 Sb., zákon o živnostenském podnikání (živnostenský zákon</w:t>
    </w:r>
    <w:r>
      <w:rPr>
        <w:i/>
        <w:sz w:val="20"/>
        <w:szCs w:val="20"/>
      </w:rPr>
      <w:t>)</w:t>
    </w:r>
    <w:r w:rsidRPr="00D4258C">
      <w:rPr>
        <w:i/>
        <w:sz w:val="20"/>
        <w:szCs w:val="20"/>
      </w:rPr>
      <w:t>, ve znění pozdějších předpisů</w:t>
    </w:r>
  </w:p>
  <w:p w:rsidR="00FB122D" w:rsidRPr="00D4258C" w:rsidRDefault="00FB122D" w:rsidP="00D4258C">
    <w:pPr>
      <w:pStyle w:val="Zpat"/>
      <w:tabs>
        <w:tab w:val="clear" w:pos="4536"/>
        <w:tab w:val="center" w:pos="142"/>
      </w:tabs>
      <w:ind w:left="142" w:hanging="142"/>
      <w:jc w:val="both"/>
      <w:rPr>
        <w:i/>
        <w:sz w:val="20"/>
        <w:szCs w:val="20"/>
      </w:rPr>
    </w:pPr>
    <w:r>
      <w:rPr>
        <w:i/>
        <w:sz w:val="20"/>
        <w:szCs w:val="20"/>
      </w:rPr>
      <w:t>2) zákon č.361/2000 Sb., o provozu na pozemních komunikacích a o změnách některých předpisů (zákon o silničním provozu), ve znění pozdějších předpisů</w:t>
    </w:r>
  </w:p>
  <w:p w:rsidR="00FB122D" w:rsidRDefault="00FB1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3A" w:rsidRDefault="002E723A" w:rsidP="00D4258C">
      <w:r>
        <w:separator/>
      </w:r>
    </w:p>
  </w:footnote>
  <w:footnote w:type="continuationSeparator" w:id="0">
    <w:p w:rsidR="002E723A" w:rsidRDefault="002E723A" w:rsidP="00D4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Pr="009F7970" w:rsidRDefault="00BA50B6" w:rsidP="003123A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Default="00BA50B6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B6" w:rsidRPr="00275F99" w:rsidRDefault="00BA50B6" w:rsidP="003123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FEA"/>
    <w:multiLevelType w:val="hybridMultilevel"/>
    <w:tmpl w:val="AA7AB422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213B"/>
    <w:multiLevelType w:val="hybridMultilevel"/>
    <w:tmpl w:val="1814F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0EB5"/>
    <w:multiLevelType w:val="hybridMultilevel"/>
    <w:tmpl w:val="EED87F8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390ED2"/>
    <w:multiLevelType w:val="hybridMultilevel"/>
    <w:tmpl w:val="6F7A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12955"/>
    <w:multiLevelType w:val="hybridMultilevel"/>
    <w:tmpl w:val="EA705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7877"/>
    <w:multiLevelType w:val="hybridMultilevel"/>
    <w:tmpl w:val="D39A4706"/>
    <w:lvl w:ilvl="0" w:tplc="418C1A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2C95"/>
    <w:multiLevelType w:val="hybridMultilevel"/>
    <w:tmpl w:val="10341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17D4D"/>
    <w:multiLevelType w:val="hybridMultilevel"/>
    <w:tmpl w:val="EED28E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23613"/>
    <w:multiLevelType w:val="hybridMultilevel"/>
    <w:tmpl w:val="11425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56B28"/>
    <w:multiLevelType w:val="hybridMultilevel"/>
    <w:tmpl w:val="5E0EA74E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429A6"/>
    <w:multiLevelType w:val="hybridMultilevel"/>
    <w:tmpl w:val="E10884F8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F048D"/>
    <w:multiLevelType w:val="hybridMultilevel"/>
    <w:tmpl w:val="21B462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83AF8"/>
    <w:multiLevelType w:val="hybridMultilevel"/>
    <w:tmpl w:val="6F6864FA"/>
    <w:lvl w:ilvl="0" w:tplc="D44874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E227EA"/>
    <w:multiLevelType w:val="hybridMultilevel"/>
    <w:tmpl w:val="6BF06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3FFC"/>
    <w:multiLevelType w:val="hybridMultilevel"/>
    <w:tmpl w:val="EC2619A8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74B7D"/>
    <w:multiLevelType w:val="hybridMultilevel"/>
    <w:tmpl w:val="7E9EEE76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4"/>
  </w:num>
  <w:num w:numId="5">
    <w:abstractNumId w:val="10"/>
  </w:num>
  <w:num w:numId="6">
    <w:abstractNumId w:val="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1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B7"/>
    <w:rsid w:val="00003726"/>
    <w:rsid w:val="00006997"/>
    <w:rsid w:val="00057812"/>
    <w:rsid w:val="000631D9"/>
    <w:rsid w:val="00064119"/>
    <w:rsid w:val="00065461"/>
    <w:rsid w:val="000B3FCA"/>
    <w:rsid w:val="000C2235"/>
    <w:rsid w:val="00106E1F"/>
    <w:rsid w:val="00115051"/>
    <w:rsid w:val="0019162D"/>
    <w:rsid w:val="001E2F1F"/>
    <w:rsid w:val="001E7903"/>
    <w:rsid w:val="0022464B"/>
    <w:rsid w:val="002322F5"/>
    <w:rsid w:val="00256CD2"/>
    <w:rsid w:val="002A0BD7"/>
    <w:rsid w:val="002E723A"/>
    <w:rsid w:val="00305442"/>
    <w:rsid w:val="003123A0"/>
    <w:rsid w:val="00354FA6"/>
    <w:rsid w:val="00394745"/>
    <w:rsid w:val="003A656F"/>
    <w:rsid w:val="003C22AB"/>
    <w:rsid w:val="003F05F3"/>
    <w:rsid w:val="003F4AB7"/>
    <w:rsid w:val="004042EC"/>
    <w:rsid w:val="00416BD3"/>
    <w:rsid w:val="00447803"/>
    <w:rsid w:val="00472C47"/>
    <w:rsid w:val="00481785"/>
    <w:rsid w:val="004876E7"/>
    <w:rsid w:val="004A305B"/>
    <w:rsid w:val="00513B31"/>
    <w:rsid w:val="0053577A"/>
    <w:rsid w:val="005754C2"/>
    <w:rsid w:val="005A7B29"/>
    <w:rsid w:val="005C14F1"/>
    <w:rsid w:val="005D1068"/>
    <w:rsid w:val="00620263"/>
    <w:rsid w:val="00620803"/>
    <w:rsid w:val="006305F4"/>
    <w:rsid w:val="006424A4"/>
    <w:rsid w:val="0065687B"/>
    <w:rsid w:val="0068313A"/>
    <w:rsid w:val="006A2A69"/>
    <w:rsid w:val="00700E21"/>
    <w:rsid w:val="00703BBC"/>
    <w:rsid w:val="00722BD7"/>
    <w:rsid w:val="0072605B"/>
    <w:rsid w:val="00752A8C"/>
    <w:rsid w:val="0076116F"/>
    <w:rsid w:val="007932F5"/>
    <w:rsid w:val="007A5228"/>
    <w:rsid w:val="007C7FC6"/>
    <w:rsid w:val="007D5F79"/>
    <w:rsid w:val="007E2281"/>
    <w:rsid w:val="00800886"/>
    <w:rsid w:val="00892D99"/>
    <w:rsid w:val="00892F9E"/>
    <w:rsid w:val="00896236"/>
    <w:rsid w:val="008E0A0A"/>
    <w:rsid w:val="008E7F2B"/>
    <w:rsid w:val="0090287D"/>
    <w:rsid w:val="00930730"/>
    <w:rsid w:val="00940065"/>
    <w:rsid w:val="00944B04"/>
    <w:rsid w:val="00965CBF"/>
    <w:rsid w:val="00976851"/>
    <w:rsid w:val="00A04B0E"/>
    <w:rsid w:val="00A21B03"/>
    <w:rsid w:val="00A63AEA"/>
    <w:rsid w:val="00AB1A68"/>
    <w:rsid w:val="00AC45E9"/>
    <w:rsid w:val="00AF4D5F"/>
    <w:rsid w:val="00B560A9"/>
    <w:rsid w:val="00B83091"/>
    <w:rsid w:val="00B91997"/>
    <w:rsid w:val="00BA50B6"/>
    <w:rsid w:val="00BB62C2"/>
    <w:rsid w:val="00BD49C6"/>
    <w:rsid w:val="00C1224D"/>
    <w:rsid w:val="00C229BA"/>
    <w:rsid w:val="00C22E80"/>
    <w:rsid w:val="00C23CDC"/>
    <w:rsid w:val="00C42DA3"/>
    <w:rsid w:val="00C47D6C"/>
    <w:rsid w:val="00C833F8"/>
    <w:rsid w:val="00CA3846"/>
    <w:rsid w:val="00D14281"/>
    <w:rsid w:val="00D26DAC"/>
    <w:rsid w:val="00D31C24"/>
    <w:rsid w:val="00D4258C"/>
    <w:rsid w:val="00D43511"/>
    <w:rsid w:val="00D629A8"/>
    <w:rsid w:val="00D62D7F"/>
    <w:rsid w:val="00D9148A"/>
    <w:rsid w:val="00D93078"/>
    <w:rsid w:val="00DA4956"/>
    <w:rsid w:val="00DB2753"/>
    <w:rsid w:val="00DD166C"/>
    <w:rsid w:val="00DD3F32"/>
    <w:rsid w:val="00E30CC1"/>
    <w:rsid w:val="00E6690A"/>
    <w:rsid w:val="00ED4E55"/>
    <w:rsid w:val="00F15493"/>
    <w:rsid w:val="00F7709A"/>
    <w:rsid w:val="00F959A2"/>
    <w:rsid w:val="00FB122D"/>
    <w:rsid w:val="00FB225A"/>
    <w:rsid w:val="00FD7B66"/>
    <w:rsid w:val="00FE32EB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18CCA6-92FA-4B1A-8C93-4BD1F656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F4AB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F4A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3F4AB7"/>
    <w:pPr>
      <w:outlineLvl w:val="1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styleId="Nadpis5">
    <w:name w:val="heading 5"/>
    <w:basedOn w:val="Normln"/>
    <w:link w:val="Nadpis5Char"/>
    <w:qFormat/>
    <w:rsid w:val="003F4AB7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F4A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zev">
    <w:name w:val="Title"/>
    <w:basedOn w:val="Normln"/>
    <w:qFormat/>
    <w:rsid w:val="003F4AB7"/>
    <w:pPr>
      <w:tabs>
        <w:tab w:val="left" w:pos="0"/>
      </w:tabs>
      <w:ind w:right="72"/>
      <w:jc w:val="center"/>
    </w:pPr>
    <w:rPr>
      <w:b/>
      <w:caps/>
      <w:spacing w:val="40"/>
      <w:sz w:val="28"/>
      <w:szCs w:val="20"/>
    </w:rPr>
  </w:style>
  <w:style w:type="paragraph" w:styleId="Seznam">
    <w:name w:val="List"/>
    <w:basedOn w:val="Normln"/>
    <w:rsid w:val="003F4AB7"/>
    <w:pPr>
      <w:ind w:left="283" w:hanging="283"/>
    </w:pPr>
    <w:rPr>
      <w:sz w:val="20"/>
      <w:szCs w:val="20"/>
    </w:rPr>
  </w:style>
  <w:style w:type="character" w:styleId="Odkaznakoment">
    <w:name w:val="annotation reference"/>
    <w:semiHidden/>
    <w:rsid w:val="003F4AB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26DAC"/>
    <w:pPr>
      <w:ind w:left="708"/>
    </w:pPr>
  </w:style>
  <w:style w:type="paragraph" w:styleId="Zhlav">
    <w:name w:val="header"/>
    <w:basedOn w:val="Normln"/>
    <w:link w:val="ZhlavChar"/>
    <w:rsid w:val="00D425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4258C"/>
    <w:rPr>
      <w:sz w:val="24"/>
      <w:szCs w:val="24"/>
    </w:rPr>
  </w:style>
  <w:style w:type="paragraph" w:styleId="Zpat">
    <w:name w:val="footer"/>
    <w:basedOn w:val="Normln"/>
    <w:link w:val="ZpatChar"/>
    <w:rsid w:val="00D425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4258C"/>
    <w:rPr>
      <w:sz w:val="24"/>
      <w:szCs w:val="24"/>
    </w:rPr>
  </w:style>
  <w:style w:type="paragraph" w:styleId="Textbubliny">
    <w:name w:val="Balloon Text"/>
    <w:basedOn w:val="Normln"/>
    <w:link w:val="TextbublinyChar"/>
    <w:rsid w:val="00D425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425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68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687B"/>
  </w:style>
  <w:style w:type="character" w:styleId="Znakapoznpodarou">
    <w:name w:val="footnote reference"/>
    <w:rsid w:val="0065687B"/>
    <w:rPr>
      <w:vertAlign w:val="superscript"/>
    </w:rPr>
  </w:style>
  <w:style w:type="character" w:customStyle="1" w:styleId="Nadpis1Char">
    <w:name w:val="Nadpis 1 Char"/>
    <w:link w:val="Nadpis1"/>
    <w:rsid w:val="00BA50B6"/>
    <w:rPr>
      <w:rFonts w:ascii="Arial" w:hAnsi="Arial" w:cs="Arial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rsid w:val="00BA50B6"/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4E54-DCDB-4D30-9AC4-231B4907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1866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PLZNĚ Č</vt:lpstr>
    </vt:vector>
  </TitlesOfParts>
  <Company>SITMP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PLZNĚ Č</dc:title>
  <dc:creator>rosenbreyerova</dc:creator>
  <cp:lastModifiedBy>Jirková Michaela</cp:lastModifiedBy>
  <cp:revision>3</cp:revision>
  <cp:lastPrinted>2013-11-29T09:41:00Z</cp:lastPrinted>
  <dcterms:created xsi:type="dcterms:W3CDTF">2022-07-11T10:22:00Z</dcterms:created>
  <dcterms:modified xsi:type="dcterms:W3CDTF">2022-07-11T10:33:00Z</dcterms:modified>
</cp:coreProperties>
</file>