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6A02" w14:textId="5D3D7B1D" w:rsidR="00C518C7" w:rsidRPr="007B7DB6" w:rsidRDefault="00C518C7" w:rsidP="00A7354B">
      <w:pPr>
        <w:jc w:val="center"/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7DB6"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Město </w:t>
      </w:r>
      <w:r w:rsidR="001D0382"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7B7DB6"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rálův Dvůr</w:t>
      </w:r>
    </w:p>
    <w:p w14:paraId="5E999FB4" w14:textId="0DCB9DD3" w:rsidR="00C518C7" w:rsidRPr="007B7DB6" w:rsidRDefault="00C518C7" w:rsidP="00A7354B">
      <w:pPr>
        <w:jc w:val="center"/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7DB6"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Zastupitelstvo města Králův Dvůr</w:t>
      </w:r>
    </w:p>
    <w:p w14:paraId="3FA51E3C" w14:textId="77777777" w:rsidR="00C518C7" w:rsidRPr="007B7DB6" w:rsidRDefault="00C518C7" w:rsidP="00A7354B">
      <w:pPr>
        <w:jc w:val="center"/>
        <w:rPr>
          <w:rFonts w:ascii="Arial" w:hAnsi="Arial" w:cs="Arial"/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844E35" w14:textId="77777777" w:rsidR="00C518C7" w:rsidRPr="007B7DB6" w:rsidRDefault="00C518C7" w:rsidP="00A7354B">
      <w:pPr>
        <w:jc w:val="center"/>
        <w:rPr>
          <w:rFonts w:ascii="Arial" w:hAnsi="Arial" w:cs="Arial"/>
          <w:b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7DB6">
        <w:rPr>
          <w:rFonts w:ascii="Arial" w:hAnsi="Arial" w:cs="Arial"/>
          <w:b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OBECNĚ ZÁVAZNÁ VYHLÁŠKA</w:t>
      </w:r>
    </w:p>
    <w:p w14:paraId="4AF56F54" w14:textId="7F0B9C9E" w:rsidR="00A7354B" w:rsidRPr="007B7DB6" w:rsidRDefault="00C71BDF" w:rsidP="00A7354B">
      <w:pPr>
        <w:jc w:val="center"/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7DB6"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354B" w:rsidRPr="007B7DB6">
        <w:rPr>
          <w:rFonts w:ascii="Arial" w:hAnsi="Arial" w:cs="Arial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místním poplatku ze vstupného</w:t>
      </w:r>
    </w:p>
    <w:p w14:paraId="1BB0086D" w14:textId="77777777" w:rsidR="00A7354B" w:rsidRPr="001D6448" w:rsidRDefault="00A7354B" w:rsidP="00A7354B">
      <w:pPr>
        <w:pStyle w:val="Zhlav"/>
        <w:tabs>
          <w:tab w:val="clear" w:pos="4536"/>
          <w:tab w:val="clear" w:pos="9072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63F64E" w14:textId="63C6825D" w:rsidR="00A7354B" w:rsidRPr="00E308B8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308B8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00C518C7" w:rsidRPr="00E308B8">
        <w:rPr>
          <w:rFonts w:ascii="Arial" w:hAnsi="Arial" w:cs="Arial"/>
          <w:b w:val="0"/>
          <w:bCs w:val="0"/>
          <w:sz w:val="20"/>
          <w:szCs w:val="20"/>
        </w:rPr>
        <w:t xml:space="preserve">města Králův Dvůr </w:t>
      </w:r>
      <w:r w:rsidRPr="00E308B8">
        <w:rPr>
          <w:rFonts w:ascii="Arial" w:hAnsi="Arial" w:cs="Arial"/>
          <w:b w:val="0"/>
          <w:bCs w:val="0"/>
          <w:sz w:val="20"/>
          <w:szCs w:val="20"/>
        </w:rPr>
        <w:t xml:space="preserve">se na svém zasedání dne </w:t>
      </w:r>
      <w:r w:rsidR="00E308B8" w:rsidRPr="00E308B8">
        <w:rPr>
          <w:rFonts w:ascii="Arial" w:hAnsi="Arial" w:cs="Arial"/>
          <w:b w:val="0"/>
          <w:bCs w:val="0"/>
          <w:sz w:val="20"/>
          <w:szCs w:val="20"/>
        </w:rPr>
        <w:t xml:space="preserve">12.12.2023 </w:t>
      </w:r>
      <w:r w:rsidR="00E308B8" w:rsidRPr="00E308B8">
        <w:rPr>
          <w:rFonts w:ascii="Arial" w:hAnsi="Arial" w:cs="Arial"/>
          <w:b w:val="0"/>
          <w:bCs w:val="0"/>
          <w:sz w:val="20"/>
          <w:szCs w:val="20"/>
        </w:rPr>
        <w:t>usnesením č. 2023/4/2</w:t>
      </w:r>
      <w:r w:rsidR="00E308B8" w:rsidRPr="00E308B8">
        <w:rPr>
          <w:rFonts w:ascii="Arial" w:hAnsi="Arial" w:cs="Arial"/>
          <w:b w:val="0"/>
          <w:bCs w:val="0"/>
          <w:sz w:val="20"/>
          <w:szCs w:val="20"/>
        </w:rPr>
        <w:t>1</w:t>
      </w:r>
      <w:r w:rsidRPr="00E308B8">
        <w:rPr>
          <w:rFonts w:ascii="Arial" w:hAnsi="Arial" w:cs="Arial"/>
          <w:b w:val="0"/>
          <w:bCs w:val="0"/>
          <w:sz w:val="20"/>
          <w:szCs w:val="20"/>
        </w:rPr>
        <w:t xml:space="preserve"> usneslo vydat na základě § 14 zákona č. 565/1990 Sb., o místních poplatcích, ve znění pozdějších předpisů</w:t>
      </w:r>
      <w:r w:rsidR="000854CF" w:rsidRPr="00E308B8">
        <w:rPr>
          <w:rFonts w:ascii="Arial" w:hAnsi="Arial" w:cs="Arial"/>
          <w:b w:val="0"/>
          <w:bCs w:val="0"/>
          <w:sz w:val="20"/>
          <w:szCs w:val="20"/>
        </w:rPr>
        <w:t xml:space="preserve"> (dále jen „zákon o místních poplatcích“)</w:t>
      </w:r>
      <w:r w:rsidR="008D64F2" w:rsidRPr="00E308B8">
        <w:rPr>
          <w:rFonts w:ascii="Arial" w:hAnsi="Arial" w:cs="Arial"/>
          <w:b w:val="0"/>
          <w:bCs w:val="0"/>
          <w:sz w:val="20"/>
          <w:szCs w:val="20"/>
        </w:rPr>
        <w:t>,</w:t>
      </w:r>
      <w:r w:rsidRPr="00E308B8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 </w:t>
      </w:r>
      <w:r w:rsidR="000854CF" w:rsidRPr="00E308B8">
        <w:rPr>
          <w:rFonts w:ascii="Arial" w:hAnsi="Arial" w:cs="Arial"/>
          <w:b w:val="0"/>
          <w:bCs w:val="0"/>
          <w:sz w:val="20"/>
          <w:szCs w:val="20"/>
        </w:rPr>
        <w:br/>
      </w:r>
      <w:r w:rsidRPr="00E308B8">
        <w:rPr>
          <w:rFonts w:ascii="Arial" w:hAnsi="Arial" w:cs="Arial"/>
          <w:b w:val="0"/>
          <w:bCs w:val="0"/>
          <w:sz w:val="20"/>
          <w:szCs w:val="20"/>
        </w:rPr>
        <w:t>a</w:t>
      </w:r>
      <w:r w:rsidR="00F35A79" w:rsidRPr="00E308B8">
        <w:rPr>
          <w:rFonts w:ascii="Arial" w:hAnsi="Arial" w:cs="Arial"/>
          <w:b w:val="0"/>
          <w:bCs w:val="0"/>
          <w:sz w:val="20"/>
          <w:szCs w:val="20"/>
        </w:rPr>
        <w:t> </w:t>
      </w:r>
      <w:r w:rsidRPr="00E308B8">
        <w:rPr>
          <w:rFonts w:ascii="Arial" w:hAnsi="Arial" w:cs="Arial"/>
          <w:b w:val="0"/>
          <w:bCs w:val="0"/>
          <w:sz w:val="20"/>
          <w:szCs w:val="20"/>
        </w:rPr>
        <w:t>§</w:t>
      </w:r>
      <w:r w:rsidR="00F35A79" w:rsidRPr="00E308B8">
        <w:rPr>
          <w:rFonts w:ascii="Arial" w:hAnsi="Arial" w:cs="Arial"/>
          <w:b w:val="0"/>
          <w:bCs w:val="0"/>
          <w:sz w:val="20"/>
          <w:szCs w:val="20"/>
        </w:rPr>
        <w:t> </w:t>
      </w:r>
      <w:r w:rsidRPr="00E308B8">
        <w:rPr>
          <w:rFonts w:ascii="Arial" w:hAnsi="Arial" w:cs="Arial"/>
          <w:b w:val="0"/>
          <w:bCs w:val="0"/>
          <w:sz w:val="20"/>
          <w:szCs w:val="20"/>
        </w:rPr>
        <w:t xml:space="preserve">84 odst. 2 písm. h) zákona č. 128/2000 </w:t>
      </w:r>
      <w:r w:rsidR="00C71BDF" w:rsidRPr="00E308B8">
        <w:rPr>
          <w:rFonts w:ascii="Arial" w:hAnsi="Arial" w:cs="Arial"/>
          <w:b w:val="0"/>
          <w:bCs w:val="0"/>
          <w:sz w:val="20"/>
          <w:szCs w:val="20"/>
        </w:rPr>
        <w:t>Sb., o obcích</w:t>
      </w:r>
      <w:r w:rsidRPr="00E308B8">
        <w:rPr>
          <w:rFonts w:ascii="Arial" w:hAnsi="Arial" w:cs="Arial"/>
          <w:b w:val="0"/>
          <w:bCs w:val="0"/>
          <w:sz w:val="20"/>
          <w:szCs w:val="20"/>
        </w:rPr>
        <w:t xml:space="preserve"> (obecní zřízení)</w:t>
      </w:r>
      <w:r w:rsidR="0021473C" w:rsidRPr="00E308B8">
        <w:rPr>
          <w:rFonts w:ascii="Arial" w:hAnsi="Arial" w:cs="Arial"/>
          <w:b w:val="0"/>
          <w:bCs w:val="0"/>
          <w:sz w:val="20"/>
          <w:szCs w:val="20"/>
        </w:rPr>
        <w:t>,</w:t>
      </w:r>
      <w:r w:rsidRPr="00E308B8">
        <w:rPr>
          <w:rFonts w:ascii="Arial" w:hAnsi="Arial" w:cs="Arial"/>
          <w:b w:val="0"/>
          <w:bCs w:val="0"/>
          <w:sz w:val="20"/>
          <w:szCs w:val="20"/>
        </w:rPr>
        <w:t xml:space="preserve"> ve znění pozdějších </w:t>
      </w:r>
      <w:r w:rsidR="00C71BDF" w:rsidRPr="00E308B8">
        <w:rPr>
          <w:rFonts w:ascii="Arial" w:hAnsi="Arial" w:cs="Arial"/>
          <w:b w:val="0"/>
          <w:bCs w:val="0"/>
          <w:sz w:val="20"/>
          <w:szCs w:val="20"/>
        </w:rPr>
        <w:t>předpisů, tuto</w:t>
      </w:r>
      <w:r w:rsidRPr="00E308B8">
        <w:rPr>
          <w:rFonts w:ascii="Arial" w:hAnsi="Arial" w:cs="Arial"/>
          <w:b w:val="0"/>
          <w:bCs w:val="0"/>
          <w:sz w:val="20"/>
          <w:szCs w:val="20"/>
        </w:rPr>
        <w:t xml:space="preserve"> obecně závaznou vyhlášku (dále jen „vyhláška“):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1830B26" w:rsidR="00A7354B" w:rsidRPr="00E308B8" w:rsidRDefault="00C518C7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 xml:space="preserve">Město </w:t>
      </w:r>
      <w:r w:rsidR="00393692" w:rsidRPr="00E308B8">
        <w:rPr>
          <w:rFonts w:ascii="Arial" w:hAnsi="Arial" w:cs="Arial"/>
          <w:sz w:val="20"/>
          <w:szCs w:val="20"/>
        </w:rPr>
        <w:t>K</w:t>
      </w:r>
      <w:r w:rsidRPr="00E308B8">
        <w:rPr>
          <w:rFonts w:ascii="Arial" w:hAnsi="Arial" w:cs="Arial"/>
          <w:sz w:val="20"/>
          <w:szCs w:val="20"/>
        </w:rPr>
        <w:t>rálův Dvůr</w:t>
      </w:r>
      <w:r w:rsidR="00A7354B" w:rsidRPr="00E308B8">
        <w:rPr>
          <w:rFonts w:ascii="Arial" w:hAnsi="Arial" w:cs="Arial"/>
          <w:sz w:val="20"/>
          <w:szCs w:val="20"/>
        </w:rPr>
        <w:t xml:space="preserve"> touto vyhláškou zavádí místní poplatek ze vstupného (dále jen „poplatek“).</w:t>
      </w:r>
    </w:p>
    <w:p w14:paraId="2ED24376" w14:textId="00691A27" w:rsidR="00A456E3" w:rsidRPr="00E308B8" w:rsidRDefault="00E46ED0" w:rsidP="00E308B8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Správcem poplatku je</w:t>
      </w:r>
      <w:r w:rsidR="00A7354B" w:rsidRPr="00E308B8">
        <w:rPr>
          <w:rFonts w:ascii="Arial" w:hAnsi="Arial" w:cs="Arial"/>
          <w:sz w:val="20"/>
          <w:szCs w:val="20"/>
        </w:rPr>
        <w:t xml:space="preserve"> </w:t>
      </w:r>
      <w:r w:rsidR="00C518C7" w:rsidRPr="00E308B8">
        <w:rPr>
          <w:rFonts w:ascii="Arial" w:hAnsi="Arial" w:cs="Arial"/>
          <w:sz w:val="20"/>
          <w:szCs w:val="20"/>
        </w:rPr>
        <w:t>městský úřad</w:t>
      </w:r>
      <w:r w:rsidR="00A7354B" w:rsidRPr="00E308B8">
        <w:rPr>
          <w:rFonts w:ascii="Arial" w:hAnsi="Arial" w:cs="Arial"/>
          <w:sz w:val="20"/>
          <w:szCs w:val="20"/>
        </w:rPr>
        <w:t>.</w:t>
      </w:r>
      <w:r w:rsidR="00A7354B" w:rsidRPr="00E308B8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E308B8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Poplatek ze vstupného se vybírá ze vstupného na kulturní, sportovní, prodejní nebo reklamní akce, sníženého o daň z přidané hodnoty, je-li v ceně vstupného obsažena.</w:t>
      </w:r>
      <w:r w:rsidRPr="00E308B8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78B237C9" w14:textId="5AF2B8D8" w:rsidR="00A456E3" w:rsidRPr="00E308B8" w:rsidRDefault="00A7354B" w:rsidP="00E308B8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Poplatek ze vstupného platí fyzické a právnické osoby, které akci pořádají.</w:t>
      </w:r>
      <w:r w:rsidRPr="00E308B8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4F8425E1" w:rsidR="00A7354B" w:rsidRPr="00E308B8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 xml:space="preserve">Poplatník je povinen podat správci poplatku ohlášení nejpozději do </w:t>
      </w:r>
      <w:r w:rsidR="00C518C7" w:rsidRPr="00E308B8">
        <w:rPr>
          <w:rFonts w:ascii="Arial" w:hAnsi="Arial" w:cs="Arial"/>
          <w:sz w:val="20"/>
          <w:szCs w:val="20"/>
        </w:rPr>
        <w:t xml:space="preserve">15 </w:t>
      </w:r>
      <w:r w:rsidRPr="00E308B8">
        <w:rPr>
          <w:rFonts w:ascii="Arial" w:hAnsi="Arial" w:cs="Arial"/>
          <w:sz w:val="20"/>
          <w:szCs w:val="20"/>
        </w:rPr>
        <w:t>dnů před konáním akce; údaje uváděné v ohlášení upravuje zákon.</w:t>
      </w:r>
      <w:r w:rsidR="005D372E" w:rsidRPr="00E308B8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3BBD19B3" w14:textId="2CE06D6E" w:rsidR="00A7354B" w:rsidRPr="00E308B8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15 </w:t>
      </w:r>
      <w:r w:rsidR="002D758D" w:rsidRPr="00E308B8">
        <w:rPr>
          <w:rFonts w:ascii="Arial" w:hAnsi="Arial" w:cs="Arial"/>
          <w:sz w:val="20"/>
          <w:szCs w:val="20"/>
        </w:rPr>
        <w:t>dnů</w:t>
      </w:r>
      <w:r w:rsidR="00CF5472" w:rsidRPr="00E308B8">
        <w:rPr>
          <w:rFonts w:ascii="Arial" w:hAnsi="Arial" w:cs="Arial"/>
          <w:sz w:val="20"/>
          <w:szCs w:val="20"/>
        </w:rPr>
        <w:t xml:space="preserve"> </w:t>
      </w:r>
      <w:r w:rsidRPr="00E308B8">
        <w:rPr>
          <w:rFonts w:ascii="Arial" w:hAnsi="Arial" w:cs="Arial"/>
          <w:sz w:val="20"/>
          <w:szCs w:val="20"/>
        </w:rPr>
        <w:t>ode dne, kdy nastala.</w:t>
      </w:r>
      <w:r w:rsidRPr="00E308B8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E308B8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Sazba poplatku činí z vybraného vstupného na:</w:t>
      </w:r>
    </w:p>
    <w:p w14:paraId="302CFAA4" w14:textId="4E477A30" w:rsidR="00A7354B" w:rsidRPr="00E308B8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kulturní akci ...</w:t>
      </w:r>
      <w:r w:rsidR="007B7DB6" w:rsidRPr="00E308B8">
        <w:rPr>
          <w:rFonts w:ascii="Arial" w:hAnsi="Arial" w:cs="Arial"/>
          <w:sz w:val="20"/>
          <w:szCs w:val="20"/>
        </w:rPr>
        <w:t>...................................</w:t>
      </w:r>
      <w:r w:rsidRPr="00E308B8">
        <w:rPr>
          <w:rFonts w:ascii="Arial" w:hAnsi="Arial" w:cs="Arial"/>
          <w:sz w:val="20"/>
          <w:szCs w:val="20"/>
        </w:rPr>
        <w:tab/>
      </w:r>
      <w:r w:rsidR="00C518C7" w:rsidRPr="00E308B8">
        <w:rPr>
          <w:rFonts w:ascii="Arial" w:hAnsi="Arial" w:cs="Arial"/>
          <w:sz w:val="20"/>
          <w:szCs w:val="20"/>
        </w:rPr>
        <w:t>5</w:t>
      </w:r>
      <w:r w:rsidRPr="00E308B8">
        <w:rPr>
          <w:rFonts w:ascii="Arial" w:hAnsi="Arial" w:cs="Arial"/>
          <w:sz w:val="20"/>
          <w:szCs w:val="20"/>
        </w:rPr>
        <w:t xml:space="preserve"> %,</w:t>
      </w:r>
    </w:p>
    <w:p w14:paraId="48982C4F" w14:textId="6BACA068" w:rsidR="00A7354B" w:rsidRPr="00E308B8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sportovní akci ...</w:t>
      </w:r>
      <w:r w:rsidR="007B7DB6" w:rsidRPr="00E308B8">
        <w:rPr>
          <w:rFonts w:ascii="Arial" w:hAnsi="Arial" w:cs="Arial"/>
          <w:sz w:val="20"/>
          <w:szCs w:val="20"/>
        </w:rPr>
        <w:t>................................</w:t>
      </w:r>
      <w:r w:rsidRPr="00E308B8">
        <w:rPr>
          <w:rFonts w:ascii="Arial" w:hAnsi="Arial" w:cs="Arial"/>
          <w:sz w:val="20"/>
          <w:szCs w:val="20"/>
        </w:rPr>
        <w:tab/>
      </w:r>
      <w:r w:rsidR="00C518C7" w:rsidRPr="00E308B8">
        <w:rPr>
          <w:rFonts w:ascii="Arial" w:hAnsi="Arial" w:cs="Arial"/>
          <w:sz w:val="20"/>
          <w:szCs w:val="20"/>
        </w:rPr>
        <w:t>5</w:t>
      </w:r>
      <w:r w:rsidRPr="00E308B8">
        <w:rPr>
          <w:rFonts w:ascii="Arial" w:hAnsi="Arial" w:cs="Arial"/>
          <w:sz w:val="20"/>
          <w:szCs w:val="20"/>
        </w:rPr>
        <w:t xml:space="preserve"> %,</w:t>
      </w:r>
    </w:p>
    <w:p w14:paraId="10E8BE86" w14:textId="4901E521" w:rsidR="00A7354B" w:rsidRPr="00E308B8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 xml:space="preserve">prodejní akci </w:t>
      </w:r>
      <w:r w:rsidR="007B7DB6" w:rsidRPr="00E308B8">
        <w:rPr>
          <w:rFonts w:ascii="Arial" w:hAnsi="Arial" w:cs="Arial"/>
          <w:sz w:val="20"/>
          <w:szCs w:val="20"/>
        </w:rPr>
        <w:t>………………………….</w:t>
      </w:r>
      <w:r w:rsidRPr="00E308B8">
        <w:rPr>
          <w:rFonts w:ascii="Arial" w:hAnsi="Arial" w:cs="Arial"/>
          <w:sz w:val="20"/>
          <w:szCs w:val="20"/>
        </w:rPr>
        <w:tab/>
      </w:r>
      <w:r w:rsidR="00C518C7" w:rsidRPr="00E308B8">
        <w:rPr>
          <w:rFonts w:ascii="Arial" w:hAnsi="Arial" w:cs="Arial"/>
          <w:sz w:val="20"/>
          <w:szCs w:val="20"/>
        </w:rPr>
        <w:t>5</w:t>
      </w:r>
      <w:r w:rsidRPr="00E308B8">
        <w:rPr>
          <w:rFonts w:ascii="Arial" w:hAnsi="Arial" w:cs="Arial"/>
          <w:sz w:val="20"/>
          <w:szCs w:val="20"/>
        </w:rPr>
        <w:t xml:space="preserve"> %,</w:t>
      </w:r>
    </w:p>
    <w:p w14:paraId="4BE1DCC4" w14:textId="2CC6E394" w:rsidR="00A7354B" w:rsidRPr="00E308B8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reklamní akci ...</w:t>
      </w:r>
      <w:r w:rsidR="007B7DB6" w:rsidRPr="00E308B8">
        <w:rPr>
          <w:rFonts w:ascii="Arial" w:hAnsi="Arial" w:cs="Arial"/>
          <w:sz w:val="20"/>
          <w:szCs w:val="20"/>
        </w:rPr>
        <w:t>..................................</w:t>
      </w:r>
      <w:r w:rsidRPr="00E308B8">
        <w:rPr>
          <w:rFonts w:ascii="Arial" w:hAnsi="Arial" w:cs="Arial"/>
          <w:sz w:val="20"/>
          <w:szCs w:val="20"/>
        </w:rPr>
        <w:tab/>
      </w:r>
      <w:r w:rsidR="00C518C7" w:rsidRPr="00E308B8">
        <w:rPr>
          <w:rFonts w:ascii="Arial" w:hAnsi="Arial" w:cs="Arial"/>
          <w:sz w:val="20"/>
          <w:szCs w:val="20"/>
        </w:rPr>
        <w:t>5</w:t>
      </w:r>
      <w:r w:rsidR="006D1738" w:rsidRPr="00E308B8">
        <w:rPr>
          <w:rFonts w:ascii="Arial" w:hAnsi="Arial" w:cs="Arial"/>
          <w:sz w:val="20"/>
          <w:szCs w:val="20"/>
        </w:rPr>
        <w:t xml:space="preserve"> </w:t>
      </w:r>
      <w:r w:rsidRPr="00E308B8">
        <w:rPr>
          <w:rFonts w:ascii="Arial" w:hAnsi="Arial" w:cs="Arial"/>
          <w:sz w:val="20"/>
          <w:szCs w:val="20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2F3F9553" w:rsidR="00FA0A25" w:rsidRPr="00E308B8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Poplatek je splatný d</w:t>
      </w:r>
      <w:r w:rsidR="00FA0A25" w:rsidRPr="00E308B8">
        <w:rPr>
          <w:rFonts w:ascii="Arial" w:hAnsi="Arial" w:cs="Arial"/>
          <w:sz w:val="20"/>
          <w:szCs w:val="20"/>
        </w:rPr>
        <w:t xml:space="preserve">o </w:t>
      </w:r>
      <w:r w:rsidR="00C518C7" w:rsidRPr="00E308B8">
        <w:rPr>
          <w:rFonts w:ascii="Arial" w:hAnsi="Arial" w:cs="Arial"/>
          <w:sz w:val="20"/>
          <w:szCs w:val="20"/>
        </w:rPr>
        <w:t xml:space="preserve">15 </w:t>
      </w:r>
      <w:r w:rsidR="00FA0A25" w:rsidRPr="00E308B8">
        <w:rPr>
          <w:rFonts w:ascii="Arial" w:hAnsi="Arial" w:cs="Arial"/>
          <w:sz w:val="20"/>
          <w:szCs w:val="20"/>
        </w:rPr>
        <w:t>dnů ode dne skončení akce</w:t>
      </w:r>
      <w:r w:rsidR="00062D2D" w:rsidRPr="00E308B8">
        <w:rPr>
          <w:rFonts w:ascii="Arial" w:hAnsi="Arial" w:cs="Arial"/>
          <w:sz w:val="20"/>
          <w:szCs w:val="20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Pr="00E308B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 xml:space="preserve">Poplatek ze vstupného se neplatí z akcí, jejichž celý výtěžek je </w:t>
      </w:r>
      <w:r w:rsidR="00FB02C9" w:rsidRPr="00E308B8">
        <w:rPr>
          <w:rFonts w:ascii="Arial" w:hAnsi="Arial" w:cs="Arial"/>
          <w:sz w:val="20"/>
          <w:szCs w:val="20"/>
        </w:rPr>
        <w:t xml:space="preserve">odveden </w:t>
      </w:r>
      <w:r w:rsidRPr="00E308B8">
        <w:rPr>
          <w:rFonts w:ascii="Arial" w:hAnsi="Arial" w:cs="Arial"/>
          <w:sz w:val="20"/>
          <w:szCs w:val="20"/>
        </w:rPr>
        <w:t>na charitativní a veřejné prospěšné účely.</w:t>
      </w:r>
      <w:r w:rsidRPr="00E308B8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71CD5427" w14:textId="77777777" w:rsidR="00D860C8" w:rsidRPr="00E308B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Od poplatku se dále osvobozují:</w:t>
      </w:r>
    </w:p>
    <w:p w14:paraId="6D225D91" w14:textId="67C88600" w:rsidR="00D860C8" w:rsidRPr="00E308B8" w:rsidRDefault="00C518C7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Organizace se sídlem v Králově Dvoře či působící ve městě, kterým Město</w:t>
      </w:r>
      <w:r w:rsidR="00C725B1" w:rsidRPr="00E308B8">
        <w:rPr>
          <w:rFonts w:ascii="Arial" w:hAnsi="Arial" w:cs="Arial"/>
          <w:sz w:val="20"/>
          <w:szCs w:val="20"/>
        </w:rPr>
        <w:t xml:space="preserve"> K</w:t>
      </w:r>
      <w:r w:rsidRPr="00E308B8">
        <w:rPr>
          <w:rFonts w:ascii="Arial" w:hAnsi="Arial" w:cs="Arial"/>
          <w:sz w:val="20"/>
          <w:szCs w:val="20"/>
        </w:rPr>
        <w:t>rálův Dvůr poskytlo na danou akci dotaci formou kulturního nebo sportovního grantu</w:t>
      </w:r>
    </w:p>
    <w:p w14:paraId="7890CE29" w14:textId="77777777" w:rsidR="00602F32" w:rsidRPr="00E308B8" w:rsidRDefault="00602F32" w:rsidP="00602F3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ACC711C" w14:textId="5C2A34EE" w:rsidR="00FA0A25" w:rsidRPr="00E308B8" w:rsidRDefault="00602F32" w:rsidP="00E308B8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 xml:space="preserve">V případě, že poplatník nesplní povinnost ohlásit údaj rozhodný pro osvobození </w:t>
      </w:r>
      <w:r w:rsidR="00F96573" w:rsidRPr="00E308B8">
        <w:rPr>
          <w:rFonts w:ascii="Arial" w:hAnsi="Arial" w:cs="Arial"/>
          <w:sz w:val="20"/>
          <w:szCs w:val="20"/>
        </w:rPr>
        <w:t>ve lhůtě</w:t>
      </w:r>
      <w:r w:rsidRPr="00E308B8">
        <w:rPr>
          <w:rFonts w:ascii="Arial" w:hAnsi="Arial" w:cs="Arial"/>
          <w:sz w:val="20"/>
          <w:szCs w:val="20"/>
        </w:rPr>
        <w:t xml:space="preserve"> </w:t>
      </w:r>
      <w:r w:rsidR="006C026A" w:rsidRPr="00E308B8">
        <w:rPr>
          <w:rFonts w:ascii="Arial" w:hAnsi="Arial" w:cs="Arial"/>
          <w:sz w:val="20"/>
          <w:szCs w:val="20"/>
        </w:rPr>
        <w:t xml:space="preserve">stanovené </w:t>
      </w:r>
      <w:r w:rsidR="008959F8" w:rsidRPr="00E308B8">
        <w:rPr>
          <w:rFonts w:ascii="Arial" w:hAnsi="Arial" w:cs="Arial"/>
          <w:sz w:val="20"/>
          <w:szCs w:val="20"/>
        </w:rPr>
        <w:t xml:space="preserve">touto </w:t>
      </w:r>
      <w:r w:rsidR="006C026A" w:rsidRPr="00E308B8">
        <w:rPr>
          <w:rFonts w:ascii="Arial" w:hAnsi="Arial" w:cs="Arial"/>
          <w:sz w:val="20"/>
          <w:szCs w:val="20"/>
        </w:rPr>
        <w:t>vyhláškou nebo zákonem</w:t>
      </w:r>
      <w:r w:rsidRPr="00E308B8">
        <w:rPr>
          <w:rFonts w:ascii="Arial" w:hAnsi="Arial" w:cs="Arial"/>
          <w:sz w:val="20"/>
          <w:szCs w:val="20"/>
        </w:rPr>
        <w:t>, nárok na osvobození</w:t>
      </w:r>
      <w:r w:rsidR="00C725B1" w:rsidRPr="00E308B8">
        <w:rPr>
          <w:rFonts w:ascii="Arial" w:hAnsi="Arial" w:cs="Arial"/>
          <w:sz w:val="20"/>
          <w:szCs w:val="20"/>
        </w:rPr>
        <w:t xml:space="preserve"> </w:t>
      </w:r>
      <w:r w:rsidRPr="00E308B8">
        <w:rPr>
          <w:rFonts w:ascii="Arial" w:hAnsi="Arial" w:cs="Arial"/>
          <w:sz w:val="20"/>
          <w:szCs w:val="20"/>
        </w:rPr>
        <w:t>zaniká.</w:t>
      </w:r>
      <w:r w:rsidRPr="00E308B8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A456E3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A456E3">
        <w:rPr>
          <w:rFonts w:ascii="Arial" w:hAnsi="Arial" w:cs="Arial"/>
        </w:rPr>
        <w:t>Přechodné a zrušovací ustanovení</w:t>
      </w:r>
    </w:p>
    <w:p w14:paraId="6A53D9B1" w14:textId="77777777" w:rsidR="00D17279" w:rsidRPr="00E308B8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4E83C138" w14:textId="25B0D6A3" w:rsidR="00556A4B" w:rsidRPr="00E308B8" w:rsidRDefault="00D17279" w:rsidP="00556A4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>Zrušuje se obecně závazná vyhláška</w:t>
      </w:r>
      <w:r w:rsidR="000D43EC" w:rsidRPr="00E308B8">
        <w:rPr>
          <w:rFonts w:ascii="Arial" w:hAnsi="Arial" w:cs="Arial"/>
          <w:sz w:val="20"/>
          <w:szCs w:val="20"/>
        </w:rPr>
        <w:t xml:space="preserve"> </w:t>
      </w:r>
      <w:r w:rsidR="00E308B8" w:rsidRPr="00E308B8">
        <w:rPr>
          <w:rFonts w:ascii="Arial" w:hAnsi="Arial" w:cs="Arial"/>
          <w:sz w:val="20"/>
          <w:szCs w:val="20"/>
        </w:rPr>
        <w:t xml:space="preserve">4/2023 </w:t>
      </w:r>
      <w:r w:rsidR="00C725B1" w:rsidRPr="00E308B8">
        <w:rPr>
          <w:rFonts w:ascii="Arial" w:hAnsi="Arial" w:cs="Arial"/>
          <w:sz w:val="20"/>
          <w:szCs w:val="20"/>
        </w:rPr>
        <w:t>ze dne 23.3.2023, o místním poplatku ze vstupného.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A2278CD" w14:textId="0C26DEFE" w:rsidR="009F6D4A" w:rsidRPr="00E308B8" w:rsidRDefault="0071056C" w:rsidP="00E308B8">
      <w:pPr>
        <w:spacing w:before="12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C725B1" w:rsidRPr="00E308B8">
        <w:rPr>
          <w:rFonts w:ascii="Arial" w:hAnsi="Arial" w:cs="Arial"/>
          <w:sz w:val="20"/>
          <w:szCs w:val="20"/>
        </w:rPr>
        <w:t>1.1.2024.</w:t>
      </w:r>
    </w:p>
    <w:p w14:paraId="6A4DC7CC" w14:textId="77777777" w:rsidR="00A456E3" w:rsidRDefault="00A456E3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09E541E" w14:textId="77777777" w:rsidR="0097231C" w:rsidRDefault="0097231C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B25A686" w14:textId="77777777" w:rsidR="0097231C" w:rsidRPr="00E308B8" w:rsidRDefault="0097231C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0"/>
          <w:szCs w:val="20"/>
        </w:rPr>
      </w:pPr>
    </w:p>
    <w:p w14:paraId="79861751" w14:textId="71848170" w:rsidR="0097231C" w:rsidRPr="00E308B8" w:rsidRDefault="0097231C" w:rsidP="009723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E308B8">
        <w:rPr>
          <w:rFonts w:ascii="Arial" w:hAnsi="Arial" w:cs="Arial"/>
          <w:i/>
          <w:sz w:val="20"/>
          <w:szCs w:val="20"/>
        </w:rPr>
        <w:t xml:space="preserve">               ...............................................</w:t>
      </w:r>
      <w:r w:rsidRPr="00E308B8">
        <w:rPr>
          <w:rFonts w:ascii="Arial" w:hAnsi="Arial" w:cs="Arial"/>
          <w:i/>
          <w:sz w:val="20"/>
          <w:szCs w:val="20"/>
        </w:rPr>
        <w:tab/>
      </w:r>
      <w:r w:rsidRPr="00E308B8">
        <w:rPr>
          <w:rFonts w:ascii="Arial" w:hAnsi="Arial" w:cs="Arial"/>
          <w:i/>
          <w:sz w:val="20"/>
          <w:szCs w:val="20"/>
        </w:rPr>
        <w:tab/>
        <w:t xml:space="preserve">    ...................................</w:t>
      </w:r>
    </w:p>
    <w:p w14:paraId="2839793C" w14:textId="77777777" w:rsidR="0097231C" w:rsidRPr="00E308B8" w:rsidRDefault="0097231C" w:rsidP="009723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ab/>
        <w:t xml:space="preserve">Ing. Jan Šilhavý, PhD. v.r. </w:t>
      </w:r>
      <w:r w:rsidRPr="00E308B8">
        <w:rPr>
          <w:rFonts w:ascii="Arial" w:hAnsi="Arial" w:cs="Arial"/>
          <w:sz w:val="20"/>
          <w:szCs w:val="20"/>
        </w:rPr>
        <w:tab/>
        <w:t xml:space="preserve">   Petr Vychodil v.r.</w:t>
      </w:r>
    </w:p>
    <w:p w14:paraId="3FECC18C" w14:textId="77777777" w:rsidR="0097231C" w:rsidRPr="00E308B8" w:rsidRDefault="0097231C" w:rsidP="009723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E308B8">
        <w:rPr>
          <w:rFonts w:ascii="Arial" w:hAnsi="Arial" w:cs="Arial"/>
          <w:sz w:val="20"/>
          <w:szCs w:val="20"/>
        </w:rPr>
        <w:tab/>
        <w:t xml:space="preserve">     místostarosta </w:t>
      </w:r>
      <w:proofErr w:type="gramStart"/>
      <w:r w:rsidRPr="00E308B8">
        <w:rPr>
          <w:rFonts w:ascii="Arial" w:hAnsi="Arial" w:cs="Arial"/>
          <w:sz w:val="20"/>
          <w:szCs w:val="20"/>
        </w:rPr>
        <w:tab/>
        <w:t xml:space="preserve">  starosta</w:t>
      </w:r>
      <w:proofErr w:type="gramEnd"/>
    </w:p>
    <w:p w14:paraId="317F0C47" w14:textId="77777777" w:rsidR="000B2947" w:rsidRPr="00E308B8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0"/>
          <w:szCs w:val="20"/>
        </w:rPr>
      </w:pPr>
    </w:p>
    <w:sectPr w:rsidR="000B2947" w:rsidRPr="00E308B8" w:rsidSect="00E308B8">
      <w:footerReference w:type="default" r:id="rId8"/>
      <w:pgSz w:w="11906" w:h="16838"/>
      <w:pgMar w:top="964" w:right="1418" w:bottom="1134" w:left="1418" w:header="709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8970" w14:textId="77777777" w:rsidR="00EA2FE9" w:rsidRDefault="00EA2FE9">
      <w:r>
        <w:separator/>
      </w:r>
    </w:p>
  </w:endnote>
  <w:endnote w:type="continuationSeparator" w:id="0">
    <w:p w14:paraId="297A6E4B" w14:textId="77777777" w:rsidR="00EA2FE9" w:rsidRDefault="00EA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5F8D" w14:textId="77777777" w:rsidR="00EA2FE9" w:rsidRDefault="00EA2FE9">
      <w:r>
        <w:separator/>
      </w:r>
    </w:p>
  </w:footnote>
  <w:footnote w:type="continuationSeparator" w:id="0">
    <w:p w14:paraId="75B31759" w14:textId="77777777" w:rsidR="00EA2FE9" w:rsidRDefault="00EA2FE9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96306">
    <w:abstractNumId w:val="12"/>
  </w:num>
  <w:num w:numId="2" w16cid:durableId="360589909">
    <w:abstractNumId w:val="4"/>
  </w:num>
  <w:num w:numId="3" w16cid:durableId="154421372">
    <w:abstractNumId w:val="10"/>
  </w:num>
  <w:num w:numId="4" w16cid:durableId="222910256">
    <w:abstractNumId w:val="14"/>
  </w:num>
  <w:num w:numId="5" w16cid:durableId="836769028">
    <w:abstractNumId w:val="3"/>
  </w:num>
  <w:num w:numId="6" w16cid:durableId="1843929046">
    <w:abstractNumId w:val="5"/>
  </w:num>
  <w:num w:numId="7" w16cid:durableId="956066105">
    <w:abstractNumId w:val="1"/>
  </w:num>
  <w:num w:numId="8" w16cid:durableId="156501305">
    <w:abstractNumId w:val="6"/>
  </w:num>
  <w:num w:numId="9" w16cid:durableId="1193230294">
    <w:abstractNumId w:val="7"/>
  </w:num>
  <w:num w:numId="10" w16cid:durableId="136193122">
    <w:abstractNumId w:val="0"/>
  </w:num>
  <w:num w:numId="11" w16cid:durableId="261374176">
    <w:abstractNumId w:val="16"/>
  </w:num>
  <w:num w:numId="12" w16cid:durableId="2136751343">
    <w:abstractNumId w:val="9"/>
  </w:num>
  <w:num w:numId="13" w16cid:durableId="1142045134">
    <w:abstractNumId w:val="11"/>
  </w:num>
  <w:num w:numId="14" w16cid:durableId="17251346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3541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9345691">
    <w:abstractNumId w:val="8"/>
  </w:num>
  <w:num w:numId="17" w16cid:durableId="1674410685">
    <w:abstractNumId w:val="15"/>
  </w:num>
  <w:num w:numId="18" w16cid:durableId="834565611">
    <w:abstractNumId w:val="17"/>
  </w:num>
  <w:num w:numId="19" w16cid:durableId="858350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0D43EC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0382"/>
    <w:rsid w:val="001D37FF"/>
    <w:rsid w:val="001D6448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245C9"/>
    <w:rsid w:val="00342F6F"/>
    <w:rsid w:val="00344C33"/>
    <w:rsid w:val="00347326"/>
    <w:rsid w:val="0036277E"/>
    <w:rsid w:val="003815DA"/>
    <w:rsid w:val="00393692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6356C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B62AD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B7DB6"/>
    <w:rsid w:val="007C7949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14AB"/>
    <w:rsid w:val="009322CF"/>
    <w:rsid w:val="0093285F"/>
    <w:rsid w:val="00942E81"/>
    <w:rsid w:val="00962E10"/>
    <w:rsid w:val="00964C29"/>
    <w:rsid w:val="0097231C"/>
    <w:rsid w:val="009925B9"/>
    <w:rsid w:val="00996EB1"/>
    <w:rsid w:val="009A035C"/>
    <w:rsid w:val="009A2633"/>
    <w:rsid w:val="009A6F49"/>
    <w:rsid w:val="009B0243"/>
    <w:rsid w:val="009D4067"/>
    <w:rsid w:val="009E2D42"/>
    <w:rsid w:val="009E599B"/>
    <w:rsid w:val="009F3ED2"/>
    <w:rsid w:val="009F6D4A"/>
    <w:rsid w:val="00A06C48"/>
    <w:rsid w:val="00A13001"/>
    <w:rsid w:val="00A373CD"/>
    <w:rsid w:val="00A456E3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8C7"/>
    <w:rsid w:val="00C519EB"/>
    <w:rsid w:val="00C555AD"/>
    <w:rsid w:val="00C71BDF"/>
    <w:rsid w:val="00C725B1"/>
    <w:rsid w:val="00C72BA7"/>
    <w:rsid w:val="00CA15F7"/>
    <w:rsid w:val="00CC4F92"/>
    <w:rsid w:val="00CD0D76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8B8"/>
    <w:rsid w:val="00E30C87"/>
    <w:rsid w:val="00E451D4"/>
    <w:rsid w:val="00E46ED0"/>
    <w:rsid w:val="00E60D36"/>
    <w:rsid w:val="00E93213"/>
    <w:rsid w:val="00EA1B94"/>
    <w:rsid w:val="00EA2FE9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Karolína Lacinová</cp:lastModifiedBy>
  <cp:revision>17</cp:revision>
  <cp:lastPrinted>2023-12-15T08:51:00Z</cp:lastPrinted>
  <dcterms:created xsi:type="dcterms:W3CDTF">2023-08-15T09:17:00Z</dcterms:created>
  <dcterms:modified xsi:type="dcterms:W3CDTF">2023-12-15T09:44:00Z</dcterms:modified>
</cp:coreProperties>
</file>