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57" w:rsidRDefault="008A572E">
      <w:pPr>
        <w:spacing w:before="0" w:after="0"/>
        <w:jc w:val="center"/>
      </w:pPr>
      <w:r>
        <w:rPr>
          <w:rStyle w:val="Silnzdraznn"/>
          <w:rFonts w:ascii="Arial" w:hAnsi="Arial"/>
          <w:iCs/>
          <w:sz w:val="40"/>
          <w:szCs w:val="40"/>
          <w:lang w:val="cs-CZ"/>
        </w:rPr>
        <w:t>Město</w:t>
      </w:r>
      <w:r>
        <w:rPr>
          <w:rStyle w:val="Silnzdraznn"/>
          <w:rFonts w:ascii="Arial" w:hAnsi="Arial"/>
          <w:i/>
          <w:iCs/>
          <w:sz w:val="40"/>
          <w:szCs w:val="40"/>
          <w:lang w:val="cs-CZ"/>
        </w:rPr>
        <w:t xml:space="preserve"> </w:t>
      </w:r>
      <w:r>
        <w:rPr>
          <w:rStyle w:val="Silnzdraznn"/>
          <w:rFonts w:ascii="Arial" w:hAnsi="Arial"/>
          <w:iCs/>
          <w:sz w:val="40"/>
          <w:szCs w:val="40"/>
          <w:lang w:val="cs-CZ"/>
        </w:rPr>
        <w:t>Blansko</w:t>
      </w:r>
      <w:r>
        <w:rPr>
          <w:rStyle w:val="Silnzdraznn"/>
          <w:rFonts w:ascii="Arial" w:hAnsi="Arial"/>
          <w:sz w:val="48"/>
          <w:lang w:val="cs-CZ"/>
        </w:rPr>
        <w:t xml:space="preserve"> </w:t>
      </w:r>
    </w:p>
    <w:p w:rsidR="00E93F57" w:rsidRDefault="00E93F57">
      <w:pPr>
        <w:spacing w:before="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spacing w:before="0" w:after="0"/>
        <w:jc w:val="center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  <w:lang w:val="cs-CZ"/>
        </w:rPr>
        <w:t>Zastupitelstvo města Blansko</w:t>
      </w:r>
    </w:p>
    <w:p w:rsidR="00E93F57" w:rsidRDefault="00E93F57">
      <w:pPr>
        <w:spacing w:before="0" w:after="0"/>
        <w:jc w:val="center"/>
        <w:rPr>
          <w:rFonts w:ascii="Arial" w:hAnsi="Arial"/>
          <w:lang w:val="cs-CZ"/>
        </w:rPr>
      </w:pPr>
    </w:p>
    <w:p w:rsidR="00E93F57" w:rsidRDefault="00E93F57">
      <w:pPr>
        <w:pBdr>
          <w:top w:val="single" w:sz="2" w:space="1" w:color="000000"/>
        </w:pBdr>
        <w:spacing w:before="0" w:after="0"/>
        <w:jc w:val="center"/>
        <w:rPr>
          <w:rFonts w:ascii="Arial" w:hAnsi="Arial"/>
          <w:lang w:val="cs-CZ"/>
        </w:rPr>
      </w:pPr>
    </w:p>
    <w:p w:rsidR="00E93F57" w:rsidRDefault="008A572E">
      <w:pPr>
        <w:pStyle w:val="Zkladntext"/>
        <w:spacing w:before="100" w:after="0"/>
        <w:jc w:val="center"/>
        <w:rPr>
          <w:rFonts w:ascii="Arial" w:hAnsi="Arial"/>
          <w:sz w:val="22"/>
          <w:szCs w:val="22"/>
        </w:rPr>
      </w:pPr>
      <w:r>
        <w:rPr>
          <w:rStyle w:val="Silnzdraznn"/>
          <w:rFonts w:ascii="Arial" w:hAnsi="Arial"/>
          <w:sz w:val="32"/>
          <w:szCs w:val="32"/>
          <w:lang w:val="cs-CZ"/>
        </w:rPr>
        <w:t>Obecně záva</w:t>
      </w:r>
      <w:r w:rsidR="003177EE">
        <w:rPr>
          <w:rStyle w:val="Silnzdraznn"/>
          <w:rFonts w:ascii="Arial" w:hAnsi="Arial"/>
          <w:sz w:val="32"/>
          <w:szCs w:val="32"/>
          <w:lang w:val="cs-CZ"/>
        </w:rPr>
        <w:t>zná vyhláška města Blansko č. 4</w:t>
      </w:r>
      <w:r>
        <w:rPr>
          <w:rStyle w:val="Silnzdraznn"/>
          <w:rFonts w:ascii="Arial" w:hAnsi="Arial"/>
          <w:sz w:val="32"/>
          <w:szCs w:val="32"/>
          <w:lang w:val="cs-CZ"/>
        </w:rPr>
        <w:t>/2021</w:t>
      </w:r>
      <w:r>
        <w:rPr>
          <w:rFonts w:ascii="Arial" w:hAnsi="Arial"/>
          <w:lang w:val="cs-CZ"/>
        </w:rPr>
        <w:br/>
      </w:r>
    </w:p>
    <w:p w:rsidR="00E93F57" w:rsidRDefault="008A572E">
      <w:pPr>
        <w:pStyle w:val="Nadpis1"/>
        <w:spacing w:before="0" w:after="0"/>
        <w:ind w:left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val="cs-CZ"/>
        </w:rPr>
        <w:t>o místním poplatku za obecní systém odpadového hospodářství</w:t>
      </w:r>
    </w:p>
    <w:p w:rsidR="00E93F57" w:rsidRDefault="00E93F57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  <w:lang w:val="cs-CZ"/>
        </w:rPr>
        <w:t>Zastupitelstvo města Blansko se na svém 13. zasedání konaném dne 21.09.2021</w:t>
      </w:r>
      <w:r w:rsidR="00A87900">
        <w:rPr>
          <w:rFonts w:ascii="Arial" w:hAnsi="Arial"/>
          <w:color w:val="000000"/>
          <w:sz w:val="22"/>
          <w:szCs w:val="22"/>
          <w:lang w:val="cs-CZ"/>
        </w:rPr>
        <w:t xml:space="preserve"> usnesením č. 18</w:t>
      </w:r>
      <w:bookmarkStart w:id="0" w:name="_GoBack"/>
      <w:bookmarkEnd w:id="0"/>
      <w:r>
        <w:rPr>
          <w:rFonts w:ascii="Arial" w:hAnsi="Arial"/>
          <w:color w:val="000000"/>
          <w:sz w:val="22"/>
          <w:szCs w:val="22"/>
          <w:lang w:val="cs-CZ"/>
        </w:rPr>
        <w:t xml:space="preserve"> usneslo vydat na základě § 14 zákona č. 565/1990 Sb., o místních poplatcích, ve znění pozdějších předpisů (dále jen „zákon o místních poplatcích“) a v souladu s § 10 písm. d) a § 84 odst. 2 písm. h) zákona č. 128/2000 Sb., o obcích (obecní zřízení), ve znění pozdějších předpisů, tuto obecně závaznou vyhlášku (dále jen „vyhláška"):</w:t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tabs>
          <w:tab w:val="left" w:pos="2490"/>
        </w:tabs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1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Úvodní ustanovení</w:t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before="100" w:after="0"/>
        <w:ind w:left="340" w:hanging="3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 xml:space="preserve">Město Blansko (dále jen „město“) touto vyhláškou zavádí místní poplatek za </w:t>
      </w:r>
      <w:r>
        <w:rPr>
          <w:rFonts w:ascii="Arial" w:hAnsi="Arial"/>
          <w:color w:val="000000"/>
          <w:sz w:val="22"/>
          <w:szCs w:val="22"/>
          <w:lang w:val="cs-CZ"/>
        </w:rPr>
        <w:t>obecní systém odpadového hospodářství</w:t>
      </w:r>
      <w:r>
        <w:rPr>
          <w:rFonts w:ascii="Arial" w:hAnsi="Arial"/>
          <w:sz w:val="22"/>
          <w:szCs w:val="22"/>
          <w:lang w:val="cs-CZ"/>
        </w:rPr>
        <w:t xml:space="preserve"> (dále jen „poplatek“). </w:t>
      </w:r>
    </w:p>
    <w:p w:rsidR="00E93F57" w:rsidRDefault="008A572E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before="100" w:after="0"/>
        <w:ind w:left="340" w:hanging="340"/>
      </w:pPr>
      <w:r>
        <w:rPr>
          <w:rFonts w:ascii="Arial" w:hAnsi="Arial"/>
          <w:sz w:val="22"/>
          <w:szCs w:val="22"/>
          <w:lang w:val="cs-CZ"/>
        </w:rPr>
        <w:t>Správcem poplatku je Městský úřad Blansko, odbor finanční (dále jen „správce poplatku")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"/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2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Předmět poplatku a poplatník</w:t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numPr>
          <w:ilvl w:val="0"/>
          <w:numId w:val="3"/>
        </w:numPr>
        <w:tabs>
          <w:tab w:val="clear" w:pos="720"/>
          <w:tab w:val="left" w:pos="345"/>
        </w:tabs>
        <w:spacing w:before="100" w:after="0"/>
        <w:ind w:left="340" w:hanging="3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>Předmětem poplatku za obecní systém odpadového hospodářství je jednotlivá možnost využívat obecní systém odpadového hospodářství, která je dána</w:t>
      </w:r>
      <w:r>
        <w:rPr>
          <w:rStyle w:val="Ukotvenpoznmkypodarou"/>
          <w:rFonts w:ascii="Arial" w:hAnsi="Arial"/>
          <w:sz w:val="22"/>
          <w:szCs w:val="22"/>
          <w:lang w:val="cs-CZ"/>
        </w:rPr>
        <w:footnoteReference w:id="2"/>
      </w:r>
    </w:p>
    <w:p w:rsidR="00E93F57" w:rsidRDefault="008A572E">
      <w:pPr>
        <w:pStyle w:val="Zkladntext"/>
        <w:numPr>
          <w:ilvl w:val="1"/>
          <w:numId w:val="3"/>
        </w:numPr>
        <w:tabs>
          <w:tab w:val="left" w:pos="735"/>
        </w:tabs>
        <w:spacing w:before="100" w:after="0"/>
        <w:ind w:left="340" w:firstLine="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>přihlášením v této obci nebo</w:t>
      </w:r>
    </w:p>
    <w:p w:rsidR="00E93F57" w:rsidRDefault="008A572E">
      <w:pPr>
        <w:pStyle w:val="Zkladntext"/>
        <w:numPr>
          <w:ilvl w:val="1"/>
          <w:numId w:val="3"/>
        </w:numPr>
        <w:tabs>
          <w:tab w:val="left" w:pos="795"/>
        </w:tabs>
        <w:spacing w:before="100" w:after="0"/>
        <w:ind w:left="737" w:hanging="397"/>
        <w:jc w:val="both"/>
      </w:pPr>
      <w:r>
        <w:rPr>
          <w:rFonts w:ascii="Arial" w:hAnsi="Arial"/>
          <w:sz w:val="22"/>
          <w:szCs w:val="22"/>
          <w:lang w:val="cs-CZ"/>
        </w:rPr>
        <w:t>vlastnictvím jednotlivé nemovité věci zahrnující byt, rodinný dům nebo stavbu pro rodinnou rekreaci, ve které není přihlášena žádná fyzická osoba a která se nachází na území této obce.</w:t>
      </w:r>
    </w:p>
    <w:p w:rsidR="00E93F57" w:rsidRDefault="008A572E">
      <w:pPr>
        <w:pStyle w:val="Zkladntext"/>
        <w:numPr>
          <w:ilvl w:val="0"/>
          <w:numId w:val="3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Fonts w:ascii="Arial" w:hAnsi="Arial"/>
          <w:sz w:val="22"/>
          <w:szCs w:val="22"/>
          <w:lang w:val="cs-CZ"/>
        </w:rPr>
        <w:t>Poplatníkem poplatku je</w:t>
      </w:r>
      <w:r>
        <w:rPr>
          <w:rStyle w:val="Ukotvenpoznmkypodarou"/>
          <w:rFonts w:ascii="Arial" w:hAnsi="Arial"/>
          <w:sz w:val="22"/>
          <w:szCs w:val="22"/>
          <w:lang w:val="cs-CZ"/>
        </w:rPr>
        <w:footnoteReference w:id="3"/>
      </w:r>
    </w:p>
    <w:p w:rsidR="00E93F57" w:rsidRDefault="008A572E">
      <w:pPr>
        <w:pStyle w:val="Zkladntext"/>
        <w:numPr>
          <w:ilvl w:val="1"/>
          <w:numId w:val="3"/>
        </w:numPr>
        <w:tabs>
          <w:tab w:val="left" w:pos="795"/>
        </w:tabs>
        <w:spacing w:before="100" w:after="0"/>
        <w:ind w:left="737" w:hanging="397"/>
        <w:jc w:val="both"/>
      </w:pPr>
      <w:r>
        <w:rPr>
          <w:rFonts w:ascii="Arial" w:hAnsi="Arial"/>
          <w:sz w:val="22"/>
          <w:szCs w:val="22"/>
          <w:lang w:val="cs-CZ"/>
        </w:rPr>
        <w:t>fyzická osoba přihlášená v obci</w:t>
      </w:r>
      <w:r>
        <w:rPr>
          <w:rStyle w:val="Ukotvenpoznmkypodarou"/>
          <w:rFonts w:ascii="Arial" w:hAnsi="Arial"/>
          <w:sz w:val="22"/>
          <w:szCs w:val="22"/>
          <w:lang w:val="cs-CZ"/>
        </w:rPr>
        <w:footnoteReference w:id="4"/>
      </w:r>
      <w:r>
        <w:rPr>
          <w:rStyle w:val="Ukotvenpoznmkypodarou"/>
          <w:rFonts w:ascii="Arial" w:hAnsi="Arial"/>
          <w:sz w:val="22"/>
          <w:szCs w:val="22"/>
          <w:vertAlign w:val="baseline"/>
          <w:lang w:val="cs-CZ"/>
        </w:rPr>
        <w:t xml:space="preserve"> nebo</w:t>
      </w:r>
    </w:p>
    <w:p w:rsidR="00E93F57" w:rsidRDefault="008A572E">
      <w:pPr>
        <w:pStyle w:val="Zkladntext"/>
        <w:numPr>
          <w:ilvl w:val="1"/>
          <w:numId w:val="3"/>
        </w:numPr>
        <w:tabs>
          <w:tab w:val="left" w:pos="675"/>
        </w:tabs>
        <w:spacing w:before="100" w:after="0"/>
        <w:ind w:left="680" w:hanging="340"/>
        <w:jc w:val="both"/>
      </w:pPr>
      <w:r>
        <w:rPr>
          <w:rFonts w:ascii="Arial" w:hAnsi="Arial"/>
          <w:sz w:val="22"/>
          <w:szCs w:val="22"/>
          <w:lang w:val="cs-CZ"/>
        </w:rPr>
        <w:lastRenderedPageBreak/>
        <w:t xml:space="preserve">vlastník nemovité věci zahrnující byt, rodinný dům nebo stavbu pro rodinnou rekreaci, ve které není přihlášená žádná fyzická osoba a která je umístěna na území obce. </w:t>
      </w:r>
    </w:p>
    <w:p w:rsidR="00E93F57" w:rsidRDefault="00E93F57">
      <w:pPr>
        <w:pStyle w:val="Zkladntext"/>
        <w:spacing w:before="100" w:after="0"/>
        <w:ind w:left="1080"/>
        <w:jc w:val="both"/>
        <w:rPr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3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Poplatkové období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5"/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numPr>
          <w:ilvl w:val="0"/>
          <w:numId w:val="1"/>
        </w:numPr>
        <w:spacing w:before="100" w:after="0"/>
        <w:ind w:left="357" w:hanging="357"/>
        <w:jc w:val="both"/>
      </w:pPr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>Poplatkovým obdobím poplatku je kalendářní rok.</w:t>
      </w:r>
    </w:p>
    <w:p w:rsidR="00E93F57" w:rsidRDefault="008A572E">
      <w:pPr>
        <w:pStyle w:val="Zkladntext"/>
        <w:numPr>
          <w:ilvl w:val="0"/>
          <w:numId w:val="1"/>
        </w:numPr>
        <w:spacing w:before="100" w:after="0"/>
        <w:ind w:left="357" w:hanging="357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>Dílčím poplatkovým obdobím je kalendářní měsíc.</w:t>
      </w:r>
    </w:p>
    <w:p w:rsidR="00E93F57" w:rsidRDefault="00E93F57">
      <w:pPr>
        <w:pStyle w:val="Zkladntext"/>
        <w:spacing w:before="100" w:after="0"/>
        <w:ind w:left="360"/>
        <w:jc w:val="both"/>
        <w:rPr>
          <w:rFonts w:ascii="Arial" w:hAnsi="Arial"/>
          <w:lang w:val="cs-CZ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4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Ohlašovací povinnost</w:t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numPr>
          <w:ilvl w:val="0"/>
          <w:numId w:val="13"/>
        </w:numPr>
        <w:spacing w:after="0"/>
        <w:ind w:left="357" w:hanging="357"/>
        <w:jc w:val="both"/>
      </w:pPr>
      <w:r>
        <w:rPr>
          <w:rFonts w:ascii="Arial" w:hAnsi="Arial" w:cs="Arial"/>
          <w:sz w:val="22"/>
          <w:szCs w:val="22"/>
          <w:lang w:val="cs-CZ"/>
        </w:rPr>
        <w:t>Poplatn</w:t>
      </w:r>
      <w:r>
        <w:rPr>
          <w:rFonts w:ascii="Arial" w:hAnsi="Arial" w:cs="Arial"/>
          <w:sz w:val="22"/>
          <w:szCs w:val="22"/>
        </w:rPr>
        <w:t>ík je povinen podat správci poplatku ohlášení nejpozději do 30 dnů ode dne vzniku své poplatkové povinnosti.</w:t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jc w:val="both"/>
      </w:pPr>
      <w:r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</w:rPr>
        <w:t> ohlášení poplatník uvede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6"/>
      </w:r>
    </w:p>
    <w:p w:rsidR="00E93F57" w:rsidRDefault="008A572E">
      <w:pPr>
        <w:pStyle w:val="Zkladntext"/>
        <w:numPr>
          <w:ilvl w:val="0"/>
          <w:numId w:val="9"/>
        </w:numPr>
        <w:spacing w:before="10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 xml:space="preserve">jméno, popřípadě jména a příjmení nebo název, obecný identifikátor (rodné číslo, IČO), byl-li přidělen, </w:t>
      </w:r>
      <w:r>
        <w:rPr>
          <w:rFonts w:ascii="Arial" w:hAnsi="Arial" w:cs="Arial"/>
          <w:sz w:val="22"/>
          <w:szCs w:val="22"/>
          <w:lang w:val="cs-CZ"/>
        </w:rPr>
        <w:t xml:space="preserve">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  <w:lang w:val="cs-CZ"/>
        </w:rPr>
        <w:br/>
        <w:t>v poplatkových věcech,</w:t>
      </w:r>
    </w:p>
    <w:p w:rsidR="00E93F57" w:rsidRDefault="008A572E">
      <w:pPr>
        <w:pStyle w:val="Zkladntext"/>
        <w:numPr>
          <w:ilvl w:val="0"/>
          <w:numId w:val="9"/>
        </w:numPr>
        <w:spacing w:before="10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93F57" w:rsidRDefault="008A572E">
      <w:pPr>
        <w:numPr>
          <w:ilvl w:val="0"/>
          <w:numId w:val="9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  <w:lang w:val="cs-CZ"/>
        </w:rPr>
        <w:t>dal</w:t>
      </w:r>
      <w:r>
        <w:rPr>
          <w:rFonts w:ascii="Arial" w:hAnsi="Arial" w:cs="Arial"/>
          <w:sz w:val="22"/>
          <w:szCs w:val="22"/>
        </w:rPr>
        <w:t xml:space="preserve">ší údaje rozhodné pro stanovení poplatku, zejména skutečnosti zakládající nárok na osvobození nebo úlevu od poplatku, a jde-li o poplatníka dle čl. 2 odst. 2 písm. b) této vyhlášky, též identifikační údaje nemovité věci zahrnující byt, rodinný dům nebo stavbu pro rodinnou rekreaci podle katastru nemovitostí, zejména </w:t>
      </w:r>
      <w:r>
        <w:rPr>
          <w:rFonts w:ascii="Arial" w:hAnsi="Arial"/>
          <w:sz w:val="22"/>
          <w:szCs w:val="22"/>
          <w:lang w:val="cs-CZ"/>
        </w:rPr>
        <w:t xml:space="preserve">popisné nebo evidenční číslo stavby  pro rodinnou rekreaci, nebo rodinného domu nebo bližší označení bytu. Není-li tato nemovitá věc označena popisným nebo evidenčním číslem, uvede katastrální území a parcelní číslo pozemku, na kterém je tato stavba umístěna. </w:t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jc w:val="both"/>
      </w:pPr>
      <w:r>
        <w:rPr>
          <w:rFonts w:ascii="Arial" w:hAnsi="Arial"/>
          <w:sz w:val="22"/>
          <w:szCs w:val="22"/>
          <w:lang w:val="cs-CZ"/>
        </w:rPr>
        <w:t>P</w:t>
      </w:r>
      <w:r>
        <w:rPr>
          <w:rFonts w:ascii="Arial" w:hAnsi="Arial" w:cs="Tahoma"/>
          <w:sz w:val="22"/>
          <w:szCs w:val="22"/>
          <w:lang w:val="cs-CZ"/>
        </w:rPr>
        <w:t>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7"/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Ve lhůtě do konce příslušného kalendářního roku je poplatník povinen ohlásit správci poplatku zánik své poplatkové povinnosti v důsledku změny přihlášení, nebo v důsledku změny vlastnictví nemovité věci zahrnující byt, rodinný dům nebo stavbu pro rodinnou rekreaci, ve které není přihlášená žádná fyzická osoba a která je umístěna na území obce. </w:t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jc w:val="both"/>
      </w:pPr>
      <w:bookmarkStart w:id="1" w:name="__DdeLink__1344_4077670999"/>
      <w:r>
        <w:rPr>
          <w:rFonts w:ascii="Arial" w:hAnsi="Arial"/>
          <w:sz w:val="22"/>
          <w:szCs w:val="22"/>
          <w:lang w:val="cs-CZ"/>
        </w:rPr>
        <w:lastRenderedPageBreak/>
        <w:t xml:space="preserve">Dojde-li ke změně údajů uvedených v ohlášení, je poplatník povinen tuto změnu oznámit správci poplatku do </w:t>
      </w:r>
      <w:bookmarkEnd w:id="1"/>
      <w:r>
        <w:rPr>
          <w:rFonts w:ascii="Arial" w:hAnsi="Arial" w:cs="Arial"/>
          <w:sz w:val="22"/>
          <w:szCs w:val="22"/>
          <w:lang w:val="cs-CZ"/>
        </w:rPr>
        <w:t>30 dnů ode dne, kdy nastala</w:t>
      </w:r>
      <w:r>
        <w:rPr>
          <w:rFonts w:ascii="Arial" w:hAnsi="Arial"/>
          <w:sz w:val="22"/>
          <w:szCs w:val="22"/>
          <w:lang w:val="cs-CZ"/>
        </w:rPr>
        <w:t>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8"/>
      </w:r>
      <w:r>
        <w:rPr>
          <w:rFonts w:ascii="Arial" w:hAnsi="Arial"/>
          <w:sz w:val="22"/>
          <w:szCs w:val="22"/>
          <w:lang w:val="cs-CZ"/>
        </w:rPr>
        <w:t xml:space="preserve"> </w:t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ind w:left="357" w:hanging="357"/>
        <w:jc w:val="both"/>
      </w:pPr>
      <w:r>
        <w:rPr>
          <w:rFonts w:ascii="Arial" w:hAnsi="Arial"/>
          <w:sz w:val="22"/>
          <w:szCs w:val="22"/>
          <w:lang w:val="cs-CZ"/>
        </w:rPr>
        <w:t>Povinnost ohlásit požadovaný údaj podle odstavce 3 nebo jeho změnu se nevztahuje na údaj, který může správce poplatku automatizovaným způsobem zjistit z rejstříků nebo evidencí, do nichž má zřízen automatizovaný přístup. Okruh těchto údajů zveřejní správce poplatku na úřední desce.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9"/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ind w:left="357" w:hanging="357"/>
        <w:jc w:val="both"/>
      </w:pPr>
      <w:r>
        <w:rPr>
          <w:rStyle w:val="Ukotvenpoznmkypodarou"/>
          <w:rFonts w:ascii="Arial" w:hAnsi="Arial" w:cs="Arial"/>
          <w:sz w:val="22"/>
          <w:szCs w:val="22"/>
          <w:vertAlign w:val="baseline"/>
          <w:lang w:val="cs-CZ"/>
        </w:rPr>
        <w:t>Plnění ohlašovací povinnosti při vzniku, změně a zániku poplatkové povinnosti se nevyžaduje u poplatníka podle čl. 2 odst. 2 písm. a) této vyhlášky, který má v obci trvalý pobyt.</w:t>
      </w:r>
    </w:p>
    <w:p w:rsidR="00E93F57" w:rsidRDefault="008A572E">
      <w:pPr>
        <w:pStyle w:val="Zkladntext"/>
        <w:numPr>
          <w:ilvl w:val="0"/>
          <w:numId w:val="13"/>
        </w:numPr>
        <w:spacing w:before="100" w:after="0"/>
        <w:ind w:left="357" w:hanging="357"/>
        <w:jc w:val="both"/>
      </w:pPr>
      <w:r>
        <w:rPr>
          <w:rStyle w:val="Ukotvenpoznmkypodarou"/>
          <w:rFonts w:ascii="Arial" w:hAnsi="Arial" w:cs="Arial"/>
          <w:sz w:val="22"/>
          <w:szCs w:val="22"/>
          <w:vertAlign w:val="baseline"/>
          <w:lang w:val="cs-CZ"/>
        </w:rPr>
        <w:t>Pro ohlášení je možno využít formuláře, které ohlašovatel obdrží u správce poplatku nebo je</w:t>
      </w:r>
      <w:r>
        <w:rPr>
          <w:rStyle w:val="Ukotvenpoznmkypodarou"/>
          <w:rFonts w:ascii="Arial" w:hAnsi="Arial" w:cs="Arial"/>
          <w:sz w:val="22"/>
          <w:szCs w:val="22"/>
          <w:vertAlign w:val="baseline"/>
          <w:lang w:val="cs-CZ"/>
        </w:rPr>
        <w:br/>
        <w:t xml:space="preserve">k dispozici na stránkách </w:t>
      </w:r>
      <w:hyperlink r:id="rId8">
        <w:r>
          <w:rPr>
            <w:rStyle w:val="Internetovodkaz"/>
            <w:rFonts w:ascii="Arial" w:hAnsi="Arial" w:cs="Arial"/>
            <w:sz w:val="22"/>
            <w:szCs w:val="22"/>
            <w:lang w:val="cs-CZ"/>
          </w:rPr>
          <w:t>www.blansko.cz</w:t>
        </w:r>
      </w:hyperlink>
      <w:r>
        <w:rPr>
          <w:rStyle w:val="Ukotvenpoznmkypodarou"/>
          <w:rFonts w:ascii="Arial" w:hAnsi="Arial" w:cs="Arial"/>
          <w:sz w:val="22"/>
          <w:szCs w:val="22"/>
          <w:vertAlign w:val="baseline"/>
          <w:lang w:val="cs-CZ"/>
        </w:rPr>
        <w:t>.</w:t>
      </w:r>
    </w:p>
    <w:p w:rsidR="00E93F57" w:rsidRDefault="00E93F57">
      <w:pPr>
        <w:pStyle w:val="Zkladntext"/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5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Sazba poplatku</w:t>
      </w:r>
    </w:p>
    <w:p w:rsidR="00E93F57" w:rsidRDefault="00E93F57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numPr>
          <w:ilvl w:val="0"/>
          <w:numId w:val="4"/>
        </w:numPr>
        <w:tabs>
          <w:tab w:val="clear" w:pos="720"/>
          <w:tab w:val="left" w:pos="345"/>
        </w:tabs>
        <w:spacing w:before="100" w:after="0"/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Sazba poplatku činí 540 Kč za kalendářní rok.</w:t>
      </w:r>
    </w:p>
    <w:p w:rsidR="00E93F57" w:rsidRDefault="008A572E">
      <w:pPr>
        <w:pStyle w:val="Zkladntext"/>
        <w:numPr>
          <w:ilvl w:val="0"/>
          <w:numId w:val="4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Fonts w:ascii="Arial" w:hAnsi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0"/>
      </w:r>
    </w:p>
    <w:p w:rsidR="00E93F57" w:rsidRDefault="008A572E">
      <w:pPr>
        <w:numPr>
          <w:ilvl w:val="0"/>
          <w:numId w:val="15"/>
        </w:numPr>
        <w:spacing w:before="120" w:after="60" w:line="264" w:lineRule="auto"/>
        <w:ind w:left="340" w:firstLine="0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  <w:lang w:val="cs-CZ"/>
        </w:rPr>
        <w:t>není tato fyzická osoba přihlášena v obci, nebo</w:t>
      </w:r>
    </w:p>
    <w:p w:rsidR="00E93F57" w:rsidRDefault="008A572E">
      <w:pPr>
        <w:numPr>
          <w:ilvl w:val="0"/>
          <w:numId w:val="15"/>
        </w:numPr>
        <w:tabs>
          <w:tab w:val="clear" w:pos="720"/>
          <w:tab w:val="left" w:pos="735"/>
        </w:tabs>
        <w:spacing w:before="120" w:after="60" w:line="264" w:lineRule="auto"/>
        <w:ind w:left="397" w:hanging="5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  <w:lang w:val="cs-CZ"/>
        </w:rPr>
        <w:t>je tato fyzická osoba od poplatku osvobozena.</w:t>
      </w:r>
    </w:p>
    <w:p w:rsidR="00E93F57" w:rsidRDefault="008A572E">
      <w:pPr>
        <w:numPr>
          <w:ilvl w:val="0"/>
          <w:numId w:val="4"/>
        </w:numPr>
        <w:tabs>
          <w:tab w:val="clear" w:pos="720"/>
          <w:tab w:val="left" w:pos="345"/>
        </w:tabs>
        <w:spacing w:before="120" w:after="60" w:line="264" w:lineRule="auto"/>
        <w:ind w:left="340" w:hanging="340"/>
        <w:jc w:val="both"/>
      </w:pPr>
      <w:r>
        <w:rPr>
          <w:rStyle w:val="FootnoteCharacters"/>
          <w:rFonts w:ascii="Arial" w:hAnsi="Arial" w:cs="Arial"/>
          <w:sz w:val="22"/>
          <w:szCs w:val="22"/>
          <w:vertAlign w:val="baseline"/>
          <w:lang w:val="cs-CZ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1"/>
      </w:r>
    </w:p>
    <w:p w:rsidR="00E93F57" w:rsidRDefault="008A572E">
      <w:pPr>
        <w:numPr>
          <w:ilvl w:val="0"/>
          <w:numId w:val="14"/>
        </w:numPr>
        <w:tabs>
          <w:tab w:val="left" w:pos="675"/>
        </w:tabs>
        <w:spacing w:before="120" w:after="60" w:line="264" w:lineRule="auto"/>
        <w:ind w:left="907" w:hanging="567"/>
        <w:jc w:val="both"/>
      </w:pPr>
      <w:r>
        <w:rPr>
          <w:rFonts w:ascii="Arial" w:hAnsi="Arial" w:cs="Arial"/>
          <w:sz w:val="22"/>
          <w:szCs w:val="22"/>
          <w:lang w:val="cs-CZ"/>
        </w:rPr>
        <w:t xml:space="preserve"> je v této nemovité věci přihlášena alespoň 1 fyzická osoba,</w:t>
      </w:r>
    </w:p>
    <w:p w:rsidR="00E93F57" w:rsidRDefault="008A572E">
      <w:pPr>
        <w:numPr>
          <w:ilvl w:val="0"/>
          <w:numId w:val="14"/>
        </w:numPr>
        <w:tabs>
          <w:tab w:val="left" w:pos="735"/>
        </w:tabs>
        <w:spacing w:before="120" w:after="60" w:line="264" w:lineRule="auto"/>
        <w:ind w:left="340" w:firstLine="0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  <w:lang w:val="cs-CZ"/>
        </w:rPr>
        <w:t>poplatník nevlastní tuto nemovitou věc, nebo</w:t>
      </w:r>
    </w:p>
    <w:p w:rsidR="00E93F57" w:rsidRDefault="008A572E">
      <w:pPr>
        <w:numPr>
          <w:ilvl w:val="0"/>
          <w:numId w:val="14"/>
        </w:numPr>
        <w:tabs>
          <w:tab w:val="left" w:pos="735"/>
        </w:tabs>
        <w:spacing w:before="120" w:after="60" w:line="264" w:lineRule="auto"/>
        <w:ind w:left="340" w:firstLine="0"/>
        <w:jc w:val="both"/>
      </w:pPr>
      <w:r>
        <w:rPr>
          <w:rStyle w:val="FootnoteCharacters"/>
          <w:rFonts w:ascii="Arial" w:hAnsi="Arial" w:cs="Arial"/>
          <w:sz w:val="22"/>
          <w:szCs w:val="22"/>
          <w:vertAlign w:val="baseline"/>
          <w:lang w:val="cs-CZ"/>
        </w:rPr>
        <w:t>je poplatník od poplatku osvobozen</w:t>
      </w:r>
      <w:r>
        <w:rPr>
          <w:rStyle w:val="FootnoteCharacters"/>
          <w:rFonts w:ascii="Arial" w:hAnsi="Arial" w:cs="Arial"/>
          <w:i/>
          <w:color w:val="0070C0"/>
          <w:sz w:val="22"/>
          <w:szCs w:val="22"/>
          <w:vertAlign w:val="baseline"/>
          <w:lang w:val="cs-CZ"/>
        </w:rPr>
        <w:t>.</w:t>
      </w:r>
    </w:p>
    <w:p w:rsidR="00E93F57" w:rsidRDefault="00E93F57">
      <w:pPr>
        <w:spacing w:before="120" w:after="60" w:line="264" w:lineRule="auto"/>
        <w:ind w:left="1287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6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Splatnost poplatku</w:t>
      </w:r>
    </w:p>
    <w:p w:rsidR="00E93F57" w:rsidRDefault="00E93F57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before="100" w:after="0"/>
        <w:ind w:left="357" w:hanging="357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>Poplatek je splatný jednorázově, nejpozději do 31.05. příslušného kalendářního roku.</w:t>
      </w:r>
    </w:p>
    <w:p w:rsidR="00E93F57" w:rsidRDefault="008A572E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>V případě vzniku poplatkové povinnosti od 01.06. do 31.10. kalendářního roku je poplatek splatný do 31.12. příslušného kalendářního roku.</w:t>
      </w:r>
    </w:p>
    <w:p w:rsidR="00E93F57" w:rsidRDefault="008A572E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before="100" w:after="0"/>
        <w:ind w:left="360"/>
        <w:jc w:val="both"/>
      </w:pPr>
      <w:r>
        <w:rPr>
          <w:rFonts w:ascii="Arial" w:hAnsi="Arial"/>
          <w:sz w:val="22"/>
          <w:szCs w:val="22"/>
          <w:lang w:val="cs-CZ"/>
        </w:rPr>
        <w:t>V případě vzniku poplatkové povinnosti od 01.11. do 31.12. kalendářního roku je poplatek splatný do 31.05. následujícího kalendářního roku.</w:t>
      </w:r>
    </w:p>
    <w:p w:rsidR="00E93F57" w:rsidRDefault="008A572E">
      <w:pPr>
        <w:pStyle w:val="Zkladntext"/>
        <w:numPr>
          <w:ilvl w:val="0"/>
          <w:numId w:val="5"/>
        </w:numPr>
        <w:tabs>
          <w:tab w:val="clear" w:pos="720"/>
          <w:tab w:val="left" w:pos="360"/>
        </w:tabs>
        <w:spacing w:before="100" w:after="0"/>
        <w:ind w:left="360"/>
        <w:jc w:val="both"/>
      </w:pPr>
      <w:r>
        <w:rPr>
          <w:rFonts w:ascii="Arial" w:hAnsi="Arial"/>
          <w:sz w:val="22"/>
          <w:szCs w:val="22"/>
          <w:lang w:val="cs-CZ"/>
        </w:rPr>
        <w:t>Lhůta splatnosti neskončí poplatníkovi dříve než lhůta pro podání ohlášení podle čl. 4.odst. 1 této vyhlášky.</w:t>
      </w:r>
    </w:p>
    <w:p w:rsidR="00E93F57" w:rsidRDefault="00E93F57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bCs w:val="0"/>
          <w:sz w:val="22"/>
          <w:szCs w:val="22"/>
          <w:lang w:val="cs-CZ"/>
        </w:rPr>
        <w:lastRenderedPageBreak/>
        <w:t>Článe</w:t>
      </w:r>
      <w:r>
        <w:rPr>
          <w:rStyle w:val="Silnzdraznn"/>
          <w:rFonts w:ascii="Arial" w:hAnsi="Arial"/>
          <w:sz w:val="22"/>
          <w:szCs w:val="22"/>
          <w:lang w:val="cs-CZ"/>
        </w:rPr>
        <w:t>k 7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Osvobození a úlevy</w:t>
      </w:r>
    </w:p>
    <w:p w:rsidR="00E93F57" w:rsidRDefault="00E93F57">
      <w:pPr>
        <w:pStyle w:val="Default"/>
        <w:rPr>
          <w:sz w:val="22"/>
          <w:szCs w:val="22"/>
          <w:lang w:val="cs-CZ"/>
        </w:rPr>
      </w:pPr>
    </w:p>
    <w:p w:rsidR="00E93F57" w:rsidRDefault="008A572E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before="100" w:after="0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Od poplatku je osvobozena osoba, které poplatková povinnost vznikla z důvodu přihlášení v obci a</w:t>
      </w:r>
      <w:r>
        <w:rPr>
          <w:rFonts w:ascii="Arial" w:hAnsi="Arial"/>
          <w:b/>
          <w:sz w:val="22"/>
          <w:szCs w:val="22"/>
          <w:lang w:val="cs-CZ"/>
        </w:rPr>
        <w:t xml:space="preserve"> </w:t>
      </w:r>
      <w:r>
        <w:rPr>
          <w:rFonts w:ascii="Arial" w:hAnsi="Arial"/>
          <w:sz w:val="22"/>
          <w:szCs w:val="22"/>
          <w:lang w:val="cs-CZ"/>
        </w:rPr>
        <w:t>která je: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2"/>
      </w:r>
      <w:r>
        <w:rPr>
          <w:rFonts w:ascii="Arial" w:hAnsi="Arial"/>
          <w:sz w:val="22"/>
          <w:szCs w:val="22"/>
          <w:vertAlign w:val="superscript"/>
          <w:lang w:val="cs-CZ"/>
        </w:rPr>
        <w:t>)</w:t>
      </w:r>
    </w:p>
    <w:p w:rsidR="00E93F57" w:rsidRDefault="008A572E">
      <w:pPr>
        <w:pStyle w:val="Zkladntext"/>
        <w:numPr>
          <w:ilvl w:val="0"/>
          <w:numId w:val="10"/>
        </w:numPr>
        <w:spacing w:before="100" w:after="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 xml:space="preserve">poplatníkem poplatku za odkládání komunálního odpadu z nemovité věci v jiné obci a má v této jiné obci bydliště, </w:t>
      </w:r>
    </w:p>
    <w:p w:rsidR="00E93F57" w:rsidRDefault="008A572E">
      <w:pPr>
        <w:pStyle w:val="Zkladntext"/>
        <w:numPr>
          <w:ilvl w:val="0"/>
          <w:numId w:val="10"/>
        </w:numPr>
        <w:spacing w:before="100" w:after="0"/>
        <w:jc w:val="both"/>
      </w:pPr>
      <w:r>
        <w:rPr>
          <w:rFonts w:ascii="Arial" w:hAnsi="Arial"/>
          <w:sz w:val="22"/>
          <w:szCs w:val="22"/>
          <w:lang w:val="cs-CZ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93F57" w:rsidRDefault="008A572E">
      <w:pPr>
        <w:pStyle w:val="Zkladntext"/>
        <w:numPr>
          <w:ilvl w:val="0"/>
          <w:numId w:val="10"/>
        </w:numPr>
        <w:spacing w:before="10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E93F57" w:rsidRDefault="008A572E">
      <w:pPr>
        <w:pStyle w:val="Zkladntext"/>
        <w:numPr>
          <w:ilvl w:val="0"/>
          <w:numId w:val="10"/>
        </w:numPr>
        <w:spacing w:before="100" w:after="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t>umístěna v domově pro osoby se zdravotním postižením, domově pro seniory, domově se zvláštním režimem nebo chráněném bydlení, nebo</w:t>
      </w:r>
    </w:p>
    <w:p w:rsidR="00E93F57" w:rsidRDefault="008A572E">
      <w:pPr>
        <w:pStyle w:val="Zkladntext"/>
        <w:numPr>
          <w:ilvl w:val="0"/>
          <w:numId w:val="10"/>
        </w:numPr>
        <w:spacing w:before="100" w:after="0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</w:rPr>
        <w:t xml:space="preserve">na </w:t>
      </w:r>
      <w:r>
        <w:rPr>
          <w:rFonts w:ascii="Arial" w:hAnsi="Arial"/>
          <w:sz w:val="22"/>
          <w:szCs w:val="22"/>
          <w:lang w:val="cs-CZ"/>
        </w:rPr>
        <w:t>základě zákona omezena na osobní svobodě s výjimkou osoby vykonávající trest domácího vězení.</w:t>
      </w:r>
    </w:p>
    <w:p w:rsidR="00E93F57" w:rsidRDefault="008A572E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Fonts w:ascii="Arial" w:hAnsi="Arial" w:cs="Arial"/>
          <w:sz w:val="22"/>
          <w:szCs w:val="22"/>
          <w:lang w:val="cs-CZ"/>
        </w:rPr>
        <w:t>Od poplatku ve výši 1/12 sazby poplatku za každý celý kalendářní měsíc je osvobozena osoba která je přihlášena v obci a pobývá po dobu minimálně tří po sobě jdoucích kalendářních měsíců mimo ČR.</w:t>
      </w:r>
    </w:p>
    <w:p w:rsidR="00E93F57" w:rsidRDefault="008A572E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Fonts w:ascii="Arial" w:hAnsi="Arial" w:cs="Arial"/>
          <w:sz w:val="22"/>
          <w:szCs w:val="22"/>
          <w:lang w:val="cs-CZ"/>
        </w:rPr>
        <w:t>Od poplatku ve výši 1/12 sazby poplatku za každý celý kalendářní měsíc je osvobozena osoba která je přihlášena v obci a pobývá po dobu minimálně tří po sobě jdoucích kalendářních měsíců ve zdravotnickém zařízení.</w:t>
      </w:r>
      <w:r>
        <w:rPr>
          <w:rFonts w:ascii="Arial" w:hAnsi="Arial"/>
          <w:sz w:val="22"/>
          <w:szCs w:val="22"/>
          <w:lang w:val="cs-CZ"/>
        </w:rPr>
        <w:t xml:space="preserve"> </w:t>
      </w:r>
    </w:p>
    <w:p w:rsidR="00E93F57" w:rsidRDefault="008A572E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before="100" w:after="0"/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Úleva na poplatku ve výši 50 % z roční sazby poplatku se poskytne poplatníkům uvedeným v čl. 2 odst. 2 písm. b) této vyhlášky, kteří jsou přihlášeni ve městě a současně mají na území města umístěnou s</w:t>
      </w:r>
      <w:r>
        <w:rPr>
          <w:rFonts w:ascii="Arial" w:hAnsi="Arial" w:cs="Arial"/>
          <w:sz w:val="22"/>
          <w:szCs w:val="22"/>
          <w:lang w:val="cs-CZ"/>
        </w:rPr>
        <w:t xml:space="preserve">tavbu pro rodinnou rekreaci, </w:t>
      </w:r>
      <w:r>
        <w:rPr>
          <w:rFonts w:ascii="Arial" w:hAnsi="Arial"/>
          <w:sz w:val="22"/>
          <w:szCs w:val="22"/>
          <w:lang w:val="cs-CZ"/>
        </w:rPr>
        <w:t>ve které není přihlášena žádná fyzická osoba.</w:t>
      </w:r>
    </w:p>
    <w:p w:rsidR="00E93F57" w:rsidRDefault="008A572E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before="100" w:after="0"/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Údaj rozhodný pro osvobození nebo úlevu, dle odst. 1 až 4 tohoto článku je poplatník povinen ohlásit správci poplatku do 31.12. příslušného kalendářního roku, kdy tato změna nastala.</w:t>
      </w:r>
    </w:p>
    <w:p w:rsidR="00E93F57" w:rsidRDefault="008A572E">
      <w:pPr>
        <w:pStyle w:val="Zkladntext"/>
        <w:numPr>
          <w:ilvl w:val="0"/>
          <w:numId w:val="6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Fonts w:ascii="Arial" w:hAnsi="Arial"/>
          <w:sz w:val="22"/>
          <w:szCs w:val="22"/>
          <w:lang w:val="cs-CZ"/>
        </w:rPr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3"/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8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 xml:space="preserve">Vyměření a navýšení poplatku </w:t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numPr>
          <w:ilvl w:val="0"/>
          <w:numId w:val="7"/>
        </w:numPr>
        <w:tabs>
          <w:tab w:val="clear" w:pos="720"/>
          <w:tab w:val="left" w:pos="390"/>
        </w:tabs>
        <w:spacing w:before="100" w:after="0"/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Nebude-li poplatek zaplacen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4"/>
      </w:r>
    </w:p>
    <w:p w:rsidR="00E93F57" w:rsidRDefault="008A572E">
      <w:pPr>
        <w:pStyle w:val="Zkladntext"/>
        <w:numPr>
          <w:ilvl w:val="0"/>
          <w:numId w:val="7"/>
        </w:numPr>
        <w:tabs>
          <w:tab w:val="clear" w:pos="720"/>
          <w:tab w:val="left" w:pos="390"/>
        </w:tabs>
        <w:spacing w:before="100" w:after="0"/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 xml:space="preserve">Včas </w:t>
      </w:r>
      <w:r>
        <w:rPr>
          <w:rFonts w:ascii="Arial" w:hAnsi="Arial" w:cs="Arial"/>
          <w:sz w:val="22"/>
          <w:szCs w:val="22"/>
          <w:lang w:val="cs-CZ"/>
        </w:rPr>
        <w:t>nezaplacený poplatek nebo část tohoto poplatku může správce poplatku zvýšit až na trojnásobek, toto zvýšení je příslušenstvím poplatku</w:t>
      </w:r>
      <w:bookmarkStart w:id="2" w:name="__DdeLink__442_3618402044"/>
      <w:r>
        <w:rPr>
          <w:rFonts w:ascii="Arial" w:hAnsi="Arial" w:cs="Arial"/>
          <w:sz w:val="22"/>
          <w:szCs w:val="22"/>
          <w:lang w:val="cs-CZ"/>
        </w:rPr>
        <w:t xml:space="preserve"> </w:t>
      </w:r>
      <w:bookmarkEnd w:id="2"/>
      <w:r>
        <w:rPr>
          <w:rFonts w:ascii="Arial" w:hAnsi="Arial" w:cs="Arial"/>
          <w:sz w:val="22"/>
          <w:szCs w:val="22"/>
          <w:lang w:val="cs-CZ"/>
        </w:rPr>
        <w:t>sledujícím jeho osud.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5"/>
      </w:r>
    </w:p>
    <w:p w:rsidR="00E93F57" w:rsidRDefault="00E93F57">
      <w:pPr>
        <w:pStyle w:val="Zkladntext"/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lastRenderedPageBreak/>
        <w:t>Článek 9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6"/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pStyle w:val="Zkladntext"/>
        <w:numPr>
          <w:ilvl w:val="0"/>
          <w:numId w:val="8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Vznikne-li nedoplatek na poplatku poplatníkovi, který je ke dni splatnosti poplatku nezletilý a 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>
        <w:rPr>
          <w:rStyle w:val="FootnoteCharacters"/>
          <w:rFonts w:ascii="Arial" w:hAnsi="Arial" w:cs="Arial"/>
          <w:sz w:val="22"/>
          <w:szCs w:val="22"/>
          <w:lang w:val="cs-CZ"/>
        </w:rPr>
        <w:t>..</w:t>
      </w:r>
    </w:p>
    <w:p w:rsidR="00E93F57" w:rsidRDefault="008A572E">
      <w:pPr>
        <w:pStyle w:val="Zkladntext"/>
        <w:numPr>
          <w:ilvl w:val="0"/>
          <w:numId w:val="8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V případě podle odstavce 1 vyměří správce poplatku poplatek zákonnému zástupci nebo opatrovníkovi poplatníka.</w:t>
      </w:r>
    </w:p>
    <w:p w:rsidR="00E93F57" w:rsidRDefault="008A572E">
      <w:pPr>
        <w:pStyle w:val="Zkladntext"/>
        <w:numPr>
          <w:ilvl w:val="0"/>
          <w:numId w:val="8"/>
        </w:numPr>
        <w:tabs>
          <w:tab w:val="clear" w:pos="720"/>
          <w:tab w:val="left" w:pos="345"/>
        </w:tabs>
        <w:spacing w:before="100" w:after="0"/>
        <w:ind w:left="340" w:hanging="340"/>
        <w:jc w:val="both"/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Je-li zákonných zástupců nebo opatrovníků více, jsou povinni plnit poplatkovou povinnost společně a nerozdílně.</w:t>
      </w:r>
    </w:p>
    <w:p w:rsidR="00E93F57" w:rsidRDefault="00E93F57">
      <w:pPr>
        <w:pStyle w:val="Zkladntext"/>
        <w:tabs>
          <w:tab w:val="left" w:pos="345"/>
        </w:tabs>
        <w:spacing w:before="100" w:after="0"/>
        <w:ind w:left="720"/>
        <w:jc w:val="both"/>
        <w:rPr>
          <w:rStyle w:val="Silnzdraznn"/>
          <w:rFonts w:ascii="Arial" w:hAnsi="Arial"/>
        </w:rPr>
      </w:pPr>
    </w:p>
    <w:p w:rsidR="00E93F57" w:rsidRDefault="008A572E">
      <w:pPr>
        <w:pStyle w:val="Zkladntext"/>
        <w:spacing w:before="100" w:after="0"/>
        <w:jc w:val="center"/>
        <w:rPr>
          <w:lang w:val="cs-CZ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10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Společná ustanovení</w:t>
      </w:r>
    </w:p>
    <w:p w:rsidR="00E93F57" w:rsidRDefault="00E93F57">
      <w:pPr>
        <w:pStyle w:val="Zkladntext"/>
        <w:spacing w:before="100"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E93F57" w:rsidRDefault="008A572E">
      <w:pPr>
        <w:numPr>
          <w:ilvl w:val="0"/>
          <w:numId w:val="11"/>
        </w:numPr>
        <w:tabs>
          <w:tab w:val="left" w:pos="345"/>
        </w:tabs>
        <w:spacing w:after="0"/>
        <w:ind w:left="340" w:hanging="340"/>
        <w:jc w:val="both"/>
      </w:pPr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>Spoluvlastníci nemovité věci zahrnující byt, rodinný dům nebo stavbu pro rodinnou rekreaci jsou povinni plnit poplatkovou povinnost společně a nerozdílně.</w:t>
      </w:r>
      <w:bookmarkStart w:id="3" w:name="move788871841"/>
      <w:bookmarkEnd w:id="3"/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7"/>
      </w:r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 xml:space="preserve">  </w:t>
      </w:r>
    </w:p>
    <w:p w:rsidR="00E93F57" w:rsidRDefault="008A572E">
      <w:pPr>
        <w:numPr>
          <w:ilvl w:val="0"/>
          <w:numId w:val="11"/>
        </w:numPr>
        <w:tabs>
          <w:tab w:val="left" w:pos="345"/>
        </w:tabs>
        <w:spacing w:after="0"/>
        <w:ind w:left="340" w:hanging="340"/>
        <w:jc w:val="both"/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U</w:t>
      </w:r>
      <w:r>
        <w:rPr>
          <w:rFonts w:ascii="Arial" w:hAnsi="Arial" w:cs="Arial"/>
          <w:sz w:val="22"/>
          <w:szCs w:val="22"/>
          <w:lang w:val="cs-CZ"/>
        </w:rPr>
        <w:t>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8"/>
      </w:r>
    </w:p>
    <w:p w:rsidR="00E93F57" w:rsidRDefault="008A572E">
      <w:pPr>
        <w:numPr>
          <w:ilvl w:val="0"/>
          <w:numId w:val="11"/>
        </w:numPr>
        <w:tabs>
          <w:tab w:val="left" w:pos="345"/>
        </w:tabs>
        <w:spacing w:after="0"/>
        <w:ind w:left="340" w:hanging="340"/>
        <w:jc w:val="both"/>
        <w:rPr>
          <w:lang w:val="cs-CZ"/>
        </w:rPr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N</w:t>
      </w:r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>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  <w:lang w:val="cs-CZ"/>
        </w:rPr>
        <w:footnoteReference w:id="19"/>
      </w:r>
    </w:p>
    <w:p w:rsidR="00E93F57" w:rsidRDefault="00E93F57">
      <w:pPr>
        <w:spacing w:before="120" w:after="0" w:line="264" w:lineRule="auto"/>
        <w:ind w:left="567"/>
        <w:jc w:val="center"/>
        <w:rPr>
          <w:rStyle w:val="Silnzdraznn"/>
          <w:rFonts w:ascii="Arial" w:hAnsi="Arial"/>
        </w:rPr>
      </w:pPr>
    </w:p>
    <w:p w:rsidR="00E93F57" w:rsidRDefault="008A572E">
      <w:pPr>
        <w:spacing w:before="120" w:after="0" w:line="264" w:lineRule="auto"/>
        <w:ind w:left="567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11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Přechodná ustanovení</w:t>
      </w:r>
    </w:p>
    <w:p w:rsidR="00E93F57" w:rsidRDefault="00E93F57">
      <w:pPr>
        <w:spacing w:before="120" w:after="0" w:line="264" w:lineRule="auto"/>
        <w:ind w:left="567"/>
        <w:jc w:val="center"/>
        <w:rPr>
          <w:rStyle w:val="Silnzdraznn"/>
          <w:rFonts w:ascii="Arial" w:hAnsi="Arial"/>
        </w:rPr>
      </w:pPr>
    </w:p>
    <w:p w:rsidR="00E93F57" w:rsidRDefault="008A572E">
      <w:pPr>
        <w:numPr>
          <w:ilvl w:val="0"/>
          <w:numId w:val="12"/>
        </w:numPr>
        <w:tabs>
          <w:tab w:val="left" w:pos="345"/>
        </w:tabs>
        <w:spacing w:after="0"/>
        <w:ind w:left="340" w:hanging="340"/>
        <w:jc w:val="both"/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Ú</w:t>
      </w:r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 xml:space="preserve">daje ohlášené poplatníkem </w:t>
      </w:r>
      <w:bookmarkStart w:id="4" w:name="_Hlk54596575"/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>místního poplatku za provoz systému shromažďování, sběru, přepravy, třídění, využívání a odstraňování komunálních odpadů</w:t>
      </w:r>
      <w:bookmarkEnd w:id="4"/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 xml:space="preserve"> ke dni předcházejícímu dni nabytí účinnosti této vyhlášky se považují za údaje ohlášené podle čl. 4 této vyhlášky.</w:t>
      </w:r>
    </w:p>
    <w:p w:rsidR="00E93F57" w:rsidRDefault="008A572E">
      <w:pPr>
        <w:numPr>
          <w:ilvl w:val="0"/>
          <w:numId w:val="12"/>
        </w:numPr>
        <w:tabs>
          <w:tab w:val="left" w:pos="345"/>
        </w:tabs>
        <w:spacing w:after="0"/>
        <w:ind w:left="340" w:hanging="340"/>
        <w:jc w:val="both"/>
      </w:pPr>
      <w:r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  <w:t>P</w:t>
      </w:r>
      <w:r>
        <w:rPr>
          <w:rStyle w:val="Silnzdraznn"/>
          <w:rFonts w:ascii="Arial" w:hAnsi="Arial" w:cs="Arial"/>
          <w:b w:val="0"/>
          <w:bCs w:val="0"/>
          <w:sz w:val="22"/>
          <w:szCs w:val="22"/>
          <w:lang w:val="cs-CZ"/>
        </w:rPr>
        <w:t>oplatková povinnost vzniklá před nabytím účinnosti této vyhlášky se posuzuje podle dosavadních právních předpisů.</w:t>
      </w:r>
    </w:p>
    <w:p w:rsidR="00E93F57" w:rsidRDefault="00E93F57">
      <w:pPr>
        <w:spacing w:before="120" w:after="0" w:line="264" w:lineRule="auto"/>
        <w:jc w:val="center"/>
        <w:rPr>
          <w:rStyle w:val="Silnzdraznn"/>
          <w:rFonts w:ascii="Arial" w:hAnsi="Arial"/>
        </w:rPr>
      </w:pPr>
    </w:p>
    <w:p w:rsidR="00E93F57" w:rsidRDefault="008A572E">
      <w:pPr>
        <w:spacing w:before="120" w:after="0" w:line="264" w:lineRule="auto"/>
        <w:ind w:left="567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>Článek 12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Zrušovací ustanovení</w:t>
      </w:r>
    </w:p>
    <w:p w:rsidR="00E93F57" w:rsidRDefault="00E93F57">
      <w:pPr>
        <w:pStyle w:val="Zkladntext"/>
        <w:spacing w:before="100" w:after="0"/>
        <w:jc w:val="center"/>
        <w:rPr>
          <w:rStyle w:val="Silnzdraznn"/>
          <w:rFonts w:ascii="Arial" w:hAnsi="Arial"/>
        </w:rPr>
      </w:pPr>
    </w:p>
    <w:p w:rsidR="00E93F57" w:rsidRDefault="008A572E">
      <w:pPr>
        <w:tabs>
          <w:tab w:val="left" w:pos="345"/>
        </w:tabs>
        <w:spacing w:after="0"/>
        <w:jc w:val="both"/>
        <w:rPr>
          <w:rFonts w:ascii="Arial" w:hAnsi="Arial"/>
        </w:rPr>
      </w:pPr>
      <w:bookmarkStart w:id="5" w:name="__DdeLink__1183_1937388756"/>
      <w:r>
        <w:rPr>
          <w:rFonts w:ascii="Arial" w:hAnsi="Arial"/>
          <w:sz w:val="22"/>
          <w:szCs w:val="22"/>
          <w:lang w:val="cs-CZ"/>
        </w:rPr>
        <w:lastRenderedPageBreak/>
        <w:t xml:space="preserve">Zrušuje se Obecně závazná vyhláška města Blansko č. 7/2020, o místním poplatku za provoz systému shromažďování, sběru, přepravy, třídění, využívání a odstraňování komunálních odpadů schválená </w:t>
      </w:r>
      <w:r>
        <w:rPr>
          <w:rFonts w:ascii="Arial" w:hAnsi="Arial"/>
          <w:color w:val="000000"/>
          <w:sz w:val="22"/>
          <w:szCs w:val="22"/>
          <w:lang w:val="cs-CZ"/>
        </w:rPr>
        <w:t>Zastupitelstvem města Blansko na 10. zasedání konaném dne 08.12.2020</w:t>
      </w:r>
      <w:r>
        <w:rPr>
          <w:rFonts w:ascii="Arial" w:hAnsi="Arial"/>
          <w:sz w:val="22"/>
          <w:szCs w:val="22"/>
          <w:lang w:val="cs-CZ"/>
        </w:rPr>
        <w:t>.</w:t>
      </w:r>
      <w:bookmarkEnd w:id="5"/>
    </w:p>
    <w:p w:rsidR="00E93F57" w:rsidRDefault="00E93F57">
      <w:pPr>
        <w:pStyle w:val="Zkladntext"/>
        <w:tabs>
          <w:tab w:val="left" w:pos="345"/>
        </w:tabs>
        <w:spacing w:before="100"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jc w:val="center"/>
      </w:pPr>
      <w:r>
        <w:rPr>
          <w:rStyle w:val="Silnzdraznn"/>
          <w:rFonts w:ascii="Arial" w:hAnsi="Arial"/>
          <w:sz w:val="22"/>
          <w:szCs w:val="22"/>
          <w:lang w:val="cs-CZ"/>
        </w:rPr>
        <w:t xml:space="preserve">Článek 13 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Účinnost</w:t>
      </w:r>
    </w:p>
    <w:p w:rsidR="00E93F57" w:rsidRDefault="00E93F57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 xml:space="preserve">Tato vyhláška nabývá účinnosti dnem 1. ledna 2022. </w:t>
      </w:r>
    </w:p>
    <w:p w:rsidR="00E93F57" w:rsidRDefault="00E93F57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597112" w:rsidRDefault="00597112">
      <w:pPr>
        <w:pStyle w:val="Zkladntext"/>
        <w:spacing w:before="100" w:after="0"/>
        <w:jc w:val="center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widowControl w:val="0"/>
        <w:tabs>
          <w:tab w:val="center" w:pos="1980"/>
          <w:tab w:val="center" w:pos="4815"/>
          <w:tab w:val="center" w:pos="7650"/>
        </w:tabs>
        <w:suppressAutoHyphens/>
        <w:spacing w:before="100" w:after="0"/>
        <w:jc w:val="center"/>
        <w:rPr>
          <w:rStyle w:val="Siln"/>
          <w:rFonts w:ascii="Arial" w:eastAsia="Lucida Sans Unicode" w:hAnsi="Arial" w:cs="Arial"/>
          <w:color w:val="00000A"/>
          <w:kern w:val="0"/>
          <w:sz w:val="22"/>
          <w:szCs w:val="22"/>
          <w:lang w:eastAsia="zh-CN" w:bidi="ar-SA"/>
        </w:rPr>
      </w:pPr>
      <w:r>
        <w:rPr>
          <w:rStyle w:val="Siln"/>
          <w:rFonts w:ascii="Arial" w:eastAsia="Lucida Sans Unicode" w:hAnsi="Arial" w:cs="Arial"/>
          <w:b w:val="0"/>
          <w:color w:val="00000A"/>
          <w:kern w:val="0"/>
          <w:sz w:val="22"/>
          <w:szCs w:val="22"/>
          <w:lang w:val="cs-CZ" w:eastAsia="zh-CN" w:bidi="ar-SA"/>
        </w:rPr>
        <w:t>Ing. Jiří Crha</w:t>
      </w:r>
    </w:p>
    <w:p w:rsidR="00E93F57" w:rsidRDefault="008A572E">
      <w:pPr>
        <w:pStyle w:val="Zkladntext"/>
        <w:widowControl w:val="0"/>
        <w:tabs>
          <w:tab w:val="center" w:pos="1980"/>
          <w:tab w:val="center" w:pos="4815"/>
          <w:tab w:val="center" w:pos="7650"/>
        </w:tabs>
        <w:suppressAutoHyphens/>
        <w:spacing w:before="100" w:after="0"/>
        <w:jc w:val="center"/>
        <w:rPr>
          <w:rStyle w:val="Siln"/>
          <w:rFonts w:ascii="Arial" w:eastAsia="Lucida Sans Unicode" w:hAnsi="Arial" w:cs="Arial"/>
          <w:color w:val="00000A"/>
          <w:kern w:val="0"/>
          <w:sz w:val="22"/>
          <w:szCs w:val="22"/>
          <w:lang w:eastAsia="zh-CN" w:bidi="ar-SA"/>
        </w:rPr>
      </w:pPr>
      <w:r>
        <w:rPr>
          <w:rStyle w:val="Siln"/>
          <w:rFonts w:ascii="Arial" w:eastAsia="Lucida Sans Unicode" w:hAnsi="Arial" w:cs="Arial"/>
          <w:b w:val="0"/>
          <w:color w:val="00000A"/>
          <w:kern w:val="0"/>
          <w:sz w:val="22"/>
          <w:szCs w:val="22"/>
          <w:lang w:val="cs-CZ" w:eastAsia="zh-CN" w:bidi="ar-SA"/>
        </w:rPr>
        <w:t>starosta</w:t>
      </w:r>
    </w:p>
    <w:p w:rsidR="00E93F57" w:rsidRDefault="00E93F57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lang w:val="cs-CZ"/>
        </w:rPr>
      </w:pP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Ing. František Hasoň</w:t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Mgr. Ivo Polák</w:t>
      </w:r>
    </w:p>
    <w:p w:rsidR="00E93F57" w:rsidRDefault="008A572E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ind w:left="113"/>
        <w:jc w:val="both"/>
      </w:pP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1. místostarosta</w:t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2. místostarosta</w:t>
      </w:r>
    </w:p>
    <w:p w:rsidR="00E93F57" w:rsidRDefault="00E93F57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E93F57" w:rsidRDefault="00E93F57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E93F57" w:rsidRDefault="008A572E">
      <w:pPr>
        <w:pStyle w:val="Zkladntext"/>
        <w:spacing w:before="100" w:after="0"/>
        <w:rPr>
          <w:rFonts w:ascii="Arial" w:hAnsi="Arial"/>
        </w:rPr>
      </w:pPr>
      <w:r>
        <w:rPr>
          <w:rFonts w:ascii="Arial" w:hAnsi="Arial"/>
          <w:sz w:val="22"/>
          <w:szCs w:val="22"/>
          <w:lang w:val="cs-CZ"/>
        </w:rPr>
        <w:br/>
      </w:r>
    </w:p>
    <w:p w:rsidR="00E93F57" w:rsidRDefault="008A572E">
      <w:pPr>
        <w:pStyle w:val="Zkladntext"/>
        <w:spacing w:before="100" w:after="0"/>
        <w:rPr>
          <w:rFonts w:ascii="Arial" w:hAnsi="Arial"/>
        </w:rPr>
      </w:pPr>
      <w:r>
        <w:rPr>
          <w:rFonts w:ascii="Arial" w:hAnsi="Arial" w:cs="Arial"/>
          <w:sz w:val="22"/>
          <w:szCs w:val="22"/>
          <w:lang w:val="cs-CZ"/>
        </w:rPr>
        <w:t>Vyv</w:t>
      </w:r>
      <w:r>
        <w:rPr>
          <w:rFonts w:ascii="Arial" w:hAnsi="Arial" w:cs="Arial"/>
          <w:sz w:val="22"/>
          <w:szCs w:val="22"/>
        </w:rPr>
        <w:t>ěšeno na úřední desce dne:</w:t>
      </w:r>
    </w:p>
    <w:p w:rsidR="00E93F57" w:rsidRDefault="008A572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E93F57" w:rsidRDefault="00E93F57">
      <w:pPr>
        <w:pStyle w:val="Zkladntext"/>
        <w:pBdr>
          <w:bottom w:val="single" w:sz="8" w:space="2" w:color="000000"/>
        </w:pBdr>
        <w:spacing w:before="100" w:after="0"/>
        <w:rPr>
          <w:rStyle w:val="Zdraznn"/>
          <w:rFonts w:ascii="Arial" w:hAnsi="Arial"/>
        </w:rPr>
      </w:pPr>
    </w:p>
    <w:p w:rsidR="00E93F57" w:rsidRDefault="00E93F57">
      <w:pPr>
        <w:pStyle w:val="Zkladntext"/>
        <w:pBdr>
          <w:top w:val="single" w:sz="2" w:space="1" w:color="000001"/>
        </w:pBdr>
        <w:jc w:val="both"/>
      </w:pPr>
    </w:p>
    <w:sectPr w:rsidR="00E93F57">
      <w:footerReference w:type="default" r:id="rId9"/>
      <w:pgSz w:w="11906" w:h="16838"/>
      <w:pgMar w:top="1134" w:right="1134" w:bottom="1700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FE" w:rsidRDefault="008A572E">
      <w:pPr>
        <w:spacing w:before="0" w:after="0"/>
      </w:pPr>
      <w:r>
        <w:separator/>
      </w:r>
    </w:p>
  </w:endnote>
  <w:endnote w:type="continuationSeparator" w:id="0">
    <w:p w:rsidR="003424FE" w:rsidRDefault="008A57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57" w:rsidRDefault="008A572E">
    <w:pPr>
      <w:pStyle w:val="Zpat"/>
      <w:jc w:val="center"/>
    </w:pPr>
    <w:r>
      <w:t xml:space="preserve">-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A87900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57" w:rsidRDefault="00E93F57"/>
  </w:footnote>
  <w:footnote w:type="continuationSeparator" w:id="0">
    <w:p w:rsidR="00E93F57" w:rsidRDefault="008A572E">
      <w:r>
        <w:continuationSeparator/>
      </w:r>
    </w:p>
  </w:footnote>
  <w:footnote w:id="1">
    <w:p w:rsidR="00E93F57" w:rsidRDefault="008A572E">
      <w:pPr>
        <w:pStyle w:val="Textpoznpodarou"/>
        <w:contextualSpacing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§ 15 odst. 1 zákona o místních poplatcích</w:t>
      </w:r>
    </w:p>
  </w:footnote>
  <w:footnote w:id="2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10f zákona o místních poplatcích</w:t>
      </w:r>
    </w:p>
  </w:footnote>
  <w:footnote w:id="3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10e zákona o místních poplatcích</w:t>
      </w:r>
    </w:p>
  </w:footnote>
  <w:footnote w:id="4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6"/>
          <w:szCs w:val="16"/>
          <w:lang w:val="cs-CZ"/>
        </w:rPr>
        <w:tab/>
        <w:t xml:space="preserve">Za přihlášení fyzické osoby se podle § 16c zákona o místních poplatcích považuje </w:t>
      </w:r>
    </w:p>
    <w:p w:rsidR="00E93F57" w:rsidRDefault="008A572E">
      <w:pPr>
        <w:pStyle w:val="Textpoznpodarou"/>
      </w:pPr>
      <w:r>
        <w:rPr>
          <w:rFonts w:ascii="Arial" w:hAnsi="Arial" w:cs="Arial"/>
          <w:sz w:val="16"/>
          <w:szCs w:val="16"/>
          <w:lang w:val="cs-CZ"/>
        </w:rPr>
        <w:t xml:space="preserve">a) přihlášení k trvalému pobytu podle zákona o evidenci obyvatel, nebo  </w:t>
      </w:r>
    </w:p>
    <w:p w:rsidR="00E93F57" w:rsidRDefault="008A572E">
      <w:pPr>
        <w:pStyle w:val="Textpoznpodarou"/>
      </w:pPr>
      <w:r>
        <w:rPr>
          <w:rFonts w:ascii="Arial" w:hAnsi="Arial" w:cs="Arial"/>
          <w:sz w:val="16"/>
          <w:szCs w:val="16"/>
          <w:lang w:val="cs-CZ"/>
        </w:rPr>
        <w:t>b) ohlášení místa pobytu podle zákona o pobytu cizinců na území České republiky, zákona o azylu nebo zákona o dočasné ochraně cizinců, jde-li o cizince,</w:t>
      </w:r>
    </w:p>
    <w:p w:rsidR="00E93F57" w:rsidRDefault="008A572E">
      <w:pPr>
        <w:pStyle w:val="Textpoznpodarou"/>
      </w:pPr>
      <w:r>
        <w:rPr>
          <w:rFonts w:ascii="Arial" w:hAnsi="Arial" w:cs="Arial"/>
          <w:sz w:val="16"/>
          <w:szCs w:val="16"/>
          <w:lang w:val="cs-CZ"/>
        </w:rPr>
        <w:t>1. kterému byl povolen trvalý pobyt,</w:t>
      </w:r>
    </w:p>
    <w:p w:rsidR="00E93F57" w:rsidRDefault="008A572E">
      <w:pPr>
        <w:pStyle w:val="Textpoznpodarou"/>
      </w:pPr>
      <w:r>
        <w:rPr>
          <w:rFonts w:ascii="Arial" w:hAnsi="Arial" w:cs="Arial"/>
          <w:sz w:val="16"/>
          <w:szCs w:val="16"/>
          <w:lang w:val="cs-CZ"/>
        </w:rPr>
        <w:t>2. který na území České republiky pobývá přechodně po dobu delší než 3 měsíce,</w:t>
      </w:r>
    </w:p>
    <w:p w:rsidR="00E93F57" w:rsidRDefault="008A572E">
      <w:pPr>
        <w:pStyle w:val="Textpoznpodarou"/>
      </w:pPr>
      <w:r>
        <w:rPr>
          <w:rFonts w:ascii="Arial" w:hAnsi="Arial" w:cs="Arial"/>
          <w:sz w:val="16"/>
          <w:szCs w:val="16"/>
          <w:lang w:val="cs-CZ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93F57" w:rsidRDefault="008A572E">
      <w:pPr>
        <w:pStyle w:val="Textpoznpodarou"/>
      </w:pPr>
      <w:r>
        <w:rPr>
          <w:rFonts w:ascii="Arial" w:hAnsi="Arial" w:cs="Arial"/>
          <w:sz w:val="16"/>
          <w:szCs w:val="16"/>
          <w:lang w:val="cs-CZ"/>
        </w:rPr>
        <w:t>4. kterému byla udělena mezinárodní ochrana nebo jde o cizince požívajícího dočasné ochrany cizinců.</w:t>
      </w:r>
    </w:p>
  </w:footnote>
  <w:footnote w:id="5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10o zákona o místních poplatcích</w:t>
      </w:r>
    </w:p>
  </w:footnote>
  <w:footnote w:id="6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14a odst. 2 zákona o místních poplatcích</w:t>
      </w:r>
    </w:p>
  </w:footnote>
  <w:footnote w:id="7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14a odst. 3 zákona o místních poplatcích</w:t>
      </w:r>
    </w:p>
  </w:footnote>
  <w:footnote w:id="8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14a odst. 4 zákona o místních poplatcích</w:t>
      </w:r>
    </w:p>
  </w:footnote>
  <w:footnote w:id="9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 w:cs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14a odst. 5  zákona o místních poplatcích</w:t>
      </w:r>
    </w:p>
  </w:footnote>
  <w:footnote w:id="10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10h odst. 2 ve spojení s § 10o odst. 2 zákona o místních poplatcích</w:t>
      </w:r>
    </w:p>
  </w:footnote>
  <w:footnote w:id="11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 w:cs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10h odst. 3 ve spojení s § 10o odst..2 zákona o místních poplatcích</w:t>
      </w:r>
    </w:p>
  </w:footnote>
  <w:footnote w:id="12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</w:rPr>
        <w:t>§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>10g zákona o místních poplatcích</w:t>
      </w:r>
    </w:p>
  </w:footnote>
  <w:footnote w:id="13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14a odst.6 zákona o místních poplatcích</w:t>
      </w:r>
    </w:p>
  </w:footnote>
  <w:footnote w:id="14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11 odst.1 zákona o místních poplatcích</w:t>
      </w:r>
    </w:p>
  </w:footnote>
  <w:footnote w:id="15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  <w:lang w:val="cs-CZ"/>
        </w:rPr>
        <w:t>§</w:t>
      </w:r>
      <w:r>
        <w:rPr>
          <w:rFonts w:ascii="Arial" w:hAnsi="Arial" w:cs="Arial"/>
          <w:sz w:val="16"/>
          <w:szCs w:val="16"/>
          <w:lang w:val="cs-CZ"/>
        </w:rPr>
        <w:t xml:space="preserve"> 11 odst. 3 zákona o místních poplatcích</w:t>
      </w:r>
    </w:p>
  </w:footnote>
  <w:footnote w:id="16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tab/>
        <w:t xml:space="preserve"> </w:t>
      </w:r>
      <w:r>
        <w:rPr>
          <w:rStyle w:val="FootnoteCharacters"/>
          <w:rFonts w:ascii="Arial" w:hAnsi="Arial"/>
          <w:sz w:val="16"/>
          <w:szCs w:val="16"/>
          <w:vertAlign w:val="baseline"/>
        </w:rPr>
        <w:t>§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>12 zákona o místních poplatcích</w:t>
      </w:r>
    </w:p>
  </w:footnote>
  <w:footnote w:id="17">
    <w:p w:rsidR="00E93F57" w:rsidRDefault="008A572E">
      <w:pPr>
        <w:pStyle w:val="Textpoznpodarou"/>
        <w:ind w:left="340" w:hanging="340"/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6"/>
          <w:szCs w:val="16"/>
          <w:vertAlign w:val="baseline"/>
        </w:rPr>
        <w:tab/>
        <w:t>§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>10p zákona o místních poplatcích</w:t>
      </w:r>
    </w:p>
  </w:footnote>
  <w:footnote w:id="18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Fonts w:ascii="Arial" w:hAnsi="Arial" w:cs="Arial"/>
          <w:sz w:val="16"/>
          <w:szCs w:val="16"/>
          <w:lang w:val="cs-CZ"/>
        </w:rPr>
        <w:t>§ 10q zákona o místních poplatcích</w:t>
      </w:r>
    </w:p>
  </w:footnote>
  <w:footnote w:id="19">
    <w:p w:rsidR="00E93F57" w:rsidRDefault="008A572E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lang w:val="cs-CZ"/>
        </w:rPr>
        <w:tab/>
        <w:t xml:space="preserve"> </w:t>
      </w:r>
      <w:r>
        <w:rPr>
          <w:rFonts w:ascii="Arial" w:hAnsi="Arial" w:cs="Arial"/>
          <w:sz w:val="16"/>
          <w:szCs w:val="16"/>
          <w:lang w:val="cs-CZ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480"/>
    <w:multiLevelType w:val="multilevel"/>
    <w:tmpl w:val="C4E03F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B739F"/>
    <w:multiLevelType w:val="multilevel"/>
    <w:tmpl w:val="CB3071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C441A9"/>
    <w:multiLevelType w:val="multilevel"/>
    <w:tmpl w:val="45566FF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3" w15:restartNumberingAfterBreak="0">
    <w:nsid w:val="36355176"/>
    <w:multiLevelType w:val="multilevel"/>
    <w:tmpl w:val="E8524CA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4" w15:restartNumberingAfterBreak="0">
    <w:nsid w:val="3F92150C"/>
    <w:multiLevelType w:val="multilevel"/>
    <w:tmpl w:val="3D3CA5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0262F73"/>
    <w:multiLevelType w:val="multilevel"/>
    <w:tmpl w:val="274E33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sz w:val="22"/>
        <w:szCs w:val="22"/>
      </w:rPr>
    </w:lvl>
  </w:abstractNum>
  <w:abstractNum w:abstractNumId="6" w15:restartNumberingAfterBreak="0">
    <w:nsid w:val="439E4EA7"/>
    <w:multiLevelType w:val="multilevel"/>
    <w:tmpl w:val="49E417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8C326DE"/>
    <w:multiLevelType w:val="multilevel"/>
    <w:tmpl w:val="9A5AF5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4478DB"/>
    <w:multiLevelType w:val="multilevel"/>
    <w:tmpl w:val="5532D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B9E4214"/>
    <w:multiLevelType w:val="multilevel"/>
    <w:tmpl w:val="8B585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D66CC1"/>
    <w:multiLevelType w:val="multilevel"/>
    <w:tmpl w:val="0854B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2C817F7"/>
    <w:multiLevelType w:val="multilevel"/>
    <w:tmpl w:val="41F4B8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9EE3F2F"/>
    <w:multiLevelType w:val="multilevel"/>
    <w:tmpl w:val="4E9ACC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32C49"/>
    <w:multiLevelType w:val="multilevel"/>
    <w:tmpl w:val="3AB80C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3432944"/>
    <w:multiLevelType w:val="multilevel"/>
    <w:tmpl w:val="AE02041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94657"/>
    <w:multiLevelType w:val="multilevel"/>
    <w:tmpl w:val="51045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5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57"/>
    <w:rsid w:val="003177EE"/>
    <w:rsid w:val="003424FE"/>
    <w:rsid w:val="00597112"/>
    <w:rsid w:val="008A572E"/>
    <w:rsid w:val="00A87900"/>
    <w:rsid w:val="00E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364A"/>
  <w15:docId w15:val="{6AAFB1C2-F328-4C2C-B0B5-82832E4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00" w:after="100"/>
    </w:pPr>
    <w:rPr>
      <w:rFonts w:eastAsia="Arial" w:cs="Courier New"/>
      <w:sz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iberation Sans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22"/>
      <w:szCs w:val="22"/>
    </w:rPr>
  </w:style>
  <w:style w:type="character" w:customStyle="1" w:styleId="ListLabel3">
    <w:name w:val="ListLabel 3"/>
    <w:qFormat/>
    <w:rPr>
      <w:rFonts w:ascii="Arial" w:hAnsi="Arial"/>
      <w:sz w:val="22"/>
      <w:szCs w:val="22"/>
    </w:rPr>
  </w:style>
  <w:style w:type="character" w:customStyle="1" w:styleId="ListLabel4">
    <w:name w:val="ListLabel 4"/>
    <w:qFormat/>
    <w:rPr>
      <w:rFonts w:ascii="Arial" w:hAnsi="Arial"/>
      <w:sz w:val="22"/>
      <w:szCs w:val="22"/>
    </w:rPr>
  </w:style>
  <w:style w:type="character" w:customStyle="1" w:styleId="ListLabel5">
    <w:name w:val="ListLabel 5"/>
    <w:qFormat/>
    <w:rPr>
      <w:rFonts w:ascii="Arial" w:hAnsi="Arial"/>
      <w:sz w:val="22"/>
      <w:szCs w:val="22"/>
    </w:rPr>
  </w:style>
  <w:style w:type="character" w:customStyle="1" w:styleId="ListLabel6">
    <w:name w:val="ListLabel 6"/>
    <w:qFormat/>
    <w:rPr>
      <w:rFonts w:ascii="Arial" w:hAnsi="Arial"/>
      <w:sz w:val="22"/>
      <w:szCs w:val="22"/>
    </w:rPr>
  </w:style>
  <w:style w:type="character" w:customStyle="1" w:styleId="ListLabel7">
    <w:name w:val="ListLabel 7"/>
    <w:qFormat/>
    <w:rPr>
      <w:rFonts w:ascii="Arial" w:hAnsi="Arial"/>
      <w:sz w:val="22"/>
      <w:szCs w:val="22"/>
    </w:rPr>
  </w:style>
  <w:style w:type="character" w:customStyle="1" w:styleId="ListLabel8">
    <w:name w:val="ListLabel 8"/>
    <w:qFormat/>
    <w:rPr>
      <w:rFonts w:ascii="Arial" w:hAnsi="Arial"/>
      <w:sz w:val="22"/>
      <w:szCs w:val="22"/>
    </w:rPr>
  </w:style>
  <w:style w:type="character" w:customStyle="1" w:styleId="ListLabel9">
    <w:name w:val="ListLabel 9"/>
    <w:qFormat/>
    <w:rPr>
      <w:rFonts w:ascii="Arial" w:hAnsi="Arial"/>
      <w:sz w:val="22"/>
      <w:szCs w:val="22"/>
      <w:lang w:val="cs-CZ"/>
    </w:rPr>
  </w:style>
  <w:style w:type="character" w:customStyle="1" w:styleId="ListLabel10">
    <w:name w:val="ListLabel 10"/>
    <w:qFormat/>
    <w:rPr>
      <w:rFonts w:ascii="Arial" w:hAnsi="Arial"/>
      <w:sz w:val="22"/>
      <w:szCs w:val="22"/>
      <w:lang w:val="cs-CZ"/>
    </w:rPr>
  </w:style>
  <w:style w:type="character" w:customStyle="1" w:styleId="ListLabel11">
    <w:name w:val="ListLabel 11"/>
    <w:qFormat/>
    <w:rPr>
      <w:rFonts w:ascii="Arial" w:hAnsi="Arial"/>
      <w:sz w:val="22"/>
      <w:szCs w:val="22"/>
      <w:lang w:val="cs-CZ"/>
    </w:rPr>
  </w:style>
  <w:style w:type="character" w:customStyle="1" w:styleId="ListLabel12">
    <w:name w:val="ListLabel 12"/>
    <w:qFormat/>
    <w:rPr>
      <w:rFonts w:ascii="Arial" w:hAnsi="Arial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3519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35191"/>
    <w:rPr>
      <w:rFonts w:eastAsia="Arial" w:cs="Courier New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35191"/>
    <w:rPr>
      <w:rFonts w:eastAsia="Arial" w:cs="Courier New"/>
      <w:b/>
      <w:bCs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5191"/>
    <w:rPr>
      <w:rFonts w:ascii="Segoe UI" w:eastAsia="Arial" w:hAnsi="Segoe UI" w:cs="Segoe UI"/>
      <w:sz w:val="18"/>
      <w:szCs w:val="18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ascii="Arial" w:hAnsi="Arial"/>
      <w:sz w:val="22"/>
      <w:szCs w:val="22"/>
      <w:lang w:val="cs-CZ"/>
    </w:rPr>
  </w:style>
  <w:style w:type="character" w:customStyle="1" w:styleId="ListLabel15">
    <w:name w:val="ListLabel 15"/>
    <w:qFormat/>
    <w:rPr>
      <w:rFonts w:ascii="Arial" w:hAnsi="Arial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F25CA"/>
    <w:rPr>
      <w:rFonts w:eastAsia="Arial" w:cs="Courier New"/>
      <w:sz w:val="24"/>
    </w:rPr>
  </w:style>
  <w:style w:type="character" w:customStyle="1" w:styleId="ListLabel16">
    <w:name w:val="ListLabel 16"/>
    <w:qFormat/>
    <w:rPr>
      <w:rFonts w:ascii="Arial" w:hAnsi="Arial" w:cs="Arial"/>
      <w:sz w:val="22"/>
      <w:szCs w:val="22"/>
    </w:rPr>
  </w:style>
  <w:style w:type="character" w:customStyle="1" w:styleId="ListLabel17">
    <w:name w:val="ListLabel 17"/>
    <w:qFormat/>
    <w:rPr>
      <w:rFonts w:ascii="Arial" w:hAnsi="Arial"/>
      <w:sz w:val="22"/>
      <w:szCs w:val="22"/>
    </w:rPr>
  </w:style>
  <w:style w:type="character" w:customStyle="1" w:styleId="ListLabel18">
    <w:name w:val="ListLabel 18"/>
    <w:qFormat/>
    <w:rPr>
      <w:rFonts w:ascii="Arial" w:hAnsi="Arial"/>
      <w:sz w:val="22"/>
      <w:szCs w:val="22"/>
    </w:rPr>
  </w:style>
  <w:style w:type="character" w:customStyle="1" w:styleId="ListLabel19">
    <w:name w:val="ListLabel 19"/>
    <w:qFormat/>
    <w:rPr>
      <w:rFonts w:ascii="Arial" w:hAnsi="Arial"/>
      <w:sz w:val="22"/>
      <w:szCs w:val="22"/>
    </w:rPr>
  </w:style>
  <w:style w:type="character" w:customStyle="1" w:styleId="ListLabel20">
    <w:name w:val="ListLabel 20"/>
    <w:qFormat/>
    <w:rPr>
      <w:rFonts w:ascii="Arial" w:hAnsi="Arial"/>
      <w:sz w:val="22"/>
      <w:szCs w:val="22"/>
    </w:rPr>
  </w:style>
  <w:style w:type="character" w:customStyle="1" w:styleId="ListLabel21">
    <w:name w:val="ListLabel 21"/>
    <w:qFormat/>
    <w:rPr>
      <w:rFonts w:ascii="Arial" w:hAnsi="Arial" w:cs="Arial"/>
      <w:sz w:val="22"/>
      <w:szCs w:val="22"/>
    </w:rPr>
  </w:style>
  <w:style w:type="character" w:customStyle="1" w:styleId="ListLabel22">
    <w:name w:val="ListLabel 22"/>
    <w:qFormat/>
    <w:rPr>
      <w:rFonts w:ascii="Arial" w:hAnsi="Arial"/>
      <w:sz w:val="22"/>
      <w:szCs w:val="22"/>
    </w:rPr>
  </w:style>
  <w:style w:type="character" w:customStyle="1" w:styleId="ListLabel23">
    <w:name w:val="ListLabel 23"/>
    <w:qFormat/>
    <w:rPr>
      <w:rFonts w:cs="Arial"/>
      <w:sz w:val="22"/>
      <w:szCs w:val="22"/>
    </w:rPr>
  </w:style>
  <w:style w:type="character" w:customStyle="1" w:styleId="ListLabel24">
    <w:name w:val="ListLabel 24"/>
    <w:qFormat/>
    <w:rPr>
      <w:rFonts w:ascii="Arial" w:hAnsi="Arial"/>
      <w:sz w:val="22"/>
      <w:szCs w:val="22"/>
    </w:rPr>
  </w:style>
  <w:style w:type="character" w:customStyle="1" w:styleId="ListLabel25">
    <w:name w:val="ListLabel 25"/>
    <w:qFormat/>
    <w:rPr>
      <w:sz w:val="22"/>
    </w:rPr>
  </w:style>
  <w:style w:type="character" w:customStyle="1" w:styleId="ListLabel26">
    <w:name w:val="ListLabel 26"/>
    <w:qFormat/>
    <w:rPr>
      <w:rFonts w:ascii="Arial" w:hAnsi="Arial"/>
      <w:sz w:val="22"/>
      <w:szCs w:val="22"/>
    </w:rPr>
  </w:style>
  <w:style w:type="character" w:customStyle="1" w:styleId="ListLabel27">
    <w:name w:val="ListLabel 27"/>
    <w:qFormat/>
    <w:rPr>
      <w:rFonts w:ascii="Arial" w:hAnsi="Arial"/>
      <w:sz w:val="22"/>
      <w:szCs w:val="22"/>
    </w:rPr>
  </w:style>
  <w:style w:type="character" w:customStyle="1" w:styleId="ListLabel28">
    <w:name w:val="ListLabel 28"/>
    <w:qFormat/>
    <w:rPr>
      <w:rFonts w:ascii="Arial" w:hAnsi="Arial"/>
      <w:sz w:val="22"/>
      <w:szCs w:val="22"/>
    </w:rPr>
  </w:style>
  <w:style w:type="character" w:customStyle="1" w:styleId="ListLabel29">
    <w:name w:val="ListLabel 29"/>
    <w:qFormat/>
    <w:rPr>
      <w:rFonts w:ascii="Arial" w:hAnsi="Arial"/>
      <w:sz w:val="22"/>
      <w:szCs w:val="22"/>
    </w:rPr>
  </w:style>
  <w:style w:type="character" w:customStyle="1" w:styleId="ListLabel30">
    <w:name w:val="ListLabel 30"/>
    <w:qFormat/>
    <w:rPr>
      <w:rFonts w:ascii="Arial" w:hAnsi="Arial"/>
      <w:sz w:val="22"/>
      <w:szCs w:val="22"/>
    </w:rPr>
  </w:style>
  <w:style w:type="character" w:customStyle="1" w:styleId="ListLabel31">
    <w:name w:val="ListLabel 31"/>
    <w:qFormat/>
    <w:rPr>
      <w:rFonts w:ascii="Arial" w:hAnsi="Arial"/>
      <w:sz w:val="22"/>
      <w:szCs w:val="22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rFonts w:ascii="Arial" w:hAnsi="Arial" w:cs="Arial"/>
      <w:sz w:val="20"/>
      <w:szCs w:val="20"/>
    </w:rPr>
  </w:style>
  <w:style w:type="character" w:customStyle="1" w:styleId="ListLabel34">
    <w:name w:val="ListLabel 34"/>
    <w:qFormat/>
    <w:rPr>
      <w:rFonts w:ascii="Arial" w:hAnsi="Arial"/>
      <w:sz w:val="22"/>
      <w:szCs w:val="22"/>
      <w:lang w:val="cs-CZ"/>
    </w:rPr>
  </w:style>
  <w:style w:type="character" w:customStyle="1" w:styleId="ListLabel35">
    <w:name w:val="ListLabel 35"/>
    <w:qFormat/>
    <w:rPr>
      <w:rFonts w:ascii="Arial" w:hAnsi="Arial" w:cs="Arial"/>
      <w:sz w:val="22"/>
      <w:szCs w:val="22"/>
    </w:rPr>
  </w:style>
  <w:style w:type="character" w:customStyle="1" w:styleId="ListLabel36">
    <w:name w:val="ListLabel 36"/>
    <w:qFormat/>
    <w:rPr>
      <w:rFonts w:ascii="Arial" w:hAnsi="Arial"/>
      <w:sz w:val="22"/>
      <w:szCs w:val="22"/>
    </w:rPr>
  </w:style>
  <w:style w:type="character" w:customStyle="1" w:styleId="ListLabel37">
    <w:name w:val="ListLabel 37"/>
    <w:qFormat/>
    <w:rPr>
      <w:rFonts w:ascii="Arial" w:hAnsi="Arial"/>
      <w:sz w:val="22"/>
      <w:szCs w:val="22"/>
    </w:rPr>
  </w:style>
  <w:style w:type="character" w:customStyle="1" w:styleId="ListLabel38">
    <w:name w:val="ListLabel 38"/>
    <w:qFormat/>
    <w:rPr>
      <w:rFonts w:ascii="Arial" w:hAnsi="Arial"/>
      <w:sz w:val="22"/>
      <w:szCs w:val="22"/>
    </w:rPr>
  </w:style>
  <w:style w:type="character" w:customStyle="1" w:styleId="ListLabel39">
    <w:name w:val="ListLabel 39"/>
    <w:qFormat/>
    <w:rPr>
      <w:rFonts w:ascii="Arial" w:hAnsi="Arial"/>
      <w:sz w:val="22"/>
      <w:szCs w:val="22"/>
    </w:rPr>
  </w:style>
  <w:style w:type="character" w:customStyle="1" w:styleId="ListLabel40">
    <w:name w:val="ListLabel 40"/>
    <w:qFormat/>
    <w:rPr>
      <w:rFonts w:ascii="Arial" w:hAnsi="Arial" w:cs="Arial"/>
      <w:sz w:val="22"/>
      <w:szCs w:val="22"/>
    </w:rPr>
  </w:style>
  <w:style w:type="character" w:customStyle="1" w:styleId="ListLabel41">
    <w:name w:val="ListLabel 41"/>
    <w:qFormat/>
    <w:rPr>
      <w:rFonts w:ascii="Arial" w:hAnsi="Arial"/>
      <w:sz w:val="22"/>
      <w:szCs w:val="22"/>
    </w:rPr>
  </w:style>
  <w:style w:type="character" w:customStyle="1" w:styleId="ListLabel42">
    <w:name w:val="ListLabel 42"/>
    <w:qFormat/>
    <w:rPr>
      <w:rFonts w:cs="Arial"/>
      <w:sz w:val="22"/>
      <w:szCs w:val="22"/>
    </w:rPr>
  </w:style>
  <w:style w:type="character" w:customStyle="1" w:styleId="ListLabel43">
    <w:name w:val="ListLabel 43"/>
    <w:qFormat/>
    <w:rPr>
      <w:rFonts w:ascii="Arial" w:hAnsi="Arial"/>
      <w:sz w:val="22"/>
      <w:szCs w:val="22"/>
    </w:rPr>
  </w:style>
  <w:style w:type="character" w:customStyle="1" w:styleId="ListLabel44">
    <w:name w:val="ListLabel 44"/>
    <w:qFormat/>
    <w:rPr>
      <w:rFonts w:ascii="Arial" w:hAnsi="Arial"/>
      <w:sz w:val="22"/>
      <w:szCs w:val="22"/>
    </w:rPr>
  </w:style>
  <w:style w:type="character" w:customStyle="1" w:styleId="ListLabel45">
    <w:name w:val="ListLabel 45"/>
    <w:qFormat/>
    <w:rPr>
      <w:rFonts w:ascii="Arial" w:hAnsi="Arial"/>
      <w:sz w:val="22"/>
      <w:szCs w:val="22"/>
    </w:rPr>
  </w:style>
  <w:style w:type="character" w:customStyle="1" w:styleId="ListLabel46">
    <w:name w:val="ListLabel 46"/>
    <w:qFormat/>
    <w:rPr>
      <w:rFonts w:ascii="Arial" w:hAnsi="Arial"/>
      <w:sz w:val="22"/>
      <w:szCs w:val="22"/>
    </w:rPr>
  </w:style>
  <w:style w:type="character" w:customStyle="1" w:styleId="ListLabel47">
    <w:name w:val="ListLabel 47"/>
    <w:qFormat/>
    <w:rPr>
      <w:rFonts w:ascii="Arial" w:hAnsi="Arial"/>
      <w:sz w:val="22"/>
      <w:szCs w:val="22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hAnsi="Arial"/>
      <w:sz w:val="22"/>
      <w:szCs w:val="22"/>
      <w:lang w:val="cs-CZ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rFonts w:ascii="Arial" w:hAnsi="Arial"/>
      <w:sz w:val="22"/>
      <w:szCs w:val="22"/>
    </w:rPr>
  </w:style>
  <w:style w:type="character" w:customStyle="1" w:styleId="ListLabel53">
    <w:name w:val="ListLabel 53"/>
    <w:qFormat/>
    <w:rPr>
      <w:rFonts w:ascii="Arial" w:hAnsi="Arial"/>
      <w:sz w:val="22"/>
      <w:szCs w:val="22"/>
    </w:rPr>
  </w:style>
  <w:style w:type="character" w:customStyle="1" w:styleId="ListLabel54">
    <w:name w:val="ListLabel 54"/>
    <w:qFormat/>
    <w:rPr>
      <w:rFonts w:ascii="Arial" w:hAnsi="Arial"/>
      <w:sz w:val="22"/>
      <w:szCs w:val="22"/>
    </w:rPr>
  </w:style>
  <w:style w:type="character" w:customStyle="1" w:styleId="ListLabel55">
    <w:name w:val="ListLabel 55"/>
    <w:qFormat/>
    <w:rPr>
      <w:rFonts w:ascii="Arial" w:hAnsi="Arial"/>
      <w:sz w:val="22"/>
      <w:szCs w:val="22"/>
    </w:rPr>
  </w:style>
  <w:style w:type="character" w:customStyle="1" w:styleId="ListLabel56">
    <w:name w:val="ListLabel 56"/>
    <w:qFormat/>
    <w:rPr>
      <w:rFonts w:ascii="Arial" w:hAnsi="Arial" w:cs="Arial"/>
      <w:sz w:val="22"/>
      <w:szCs w:val="22"/>
    </w:rPr>
  </w:style>
  <w:style w:type="character" w:customStyle="1" w:styleId="ListLabel57">
    <w:name w:val="ListLabel 57"/>
    <w:qFormat/>
    <w:rPr>
      <w:rFonts w:ascii="Arial" w:hAnsi="Arial"/>
      <w:sz w:val="22"/>
      <w:szCs w:val="22"/>
    </w:rPr>
  </w:style>
  <w:style w:type="character" w:customStyle="1" w:styleId="ListLabel58">
    <w:name w:val="ListLabel 58"/>
    <w:qFormat/>
    <w:rPr>
      <w:rFonts w:cs="Arial"/>
      <w:sz w:val="22"/>
      <w:szCs w:val="22"/>
    </w:rPr>
  </w:style>
  <w:style w:type="character" w:customStyle="1" w:styleId="ListLabel59">
    <w:name w:val="ListLabel 59"/>
    <w:qFormat/>
    <w:rPr>
      <w:rFonts w:ascii="Arial" w:hAnsi="Arial"/>
      <w:sz w:val="22"/>
      <w:szCs w:val="22"/>
    </w:rPr>
  </w:style>
  <w:style w:type="character" w:customStyle="1" w:styleId="ListLabel60">
    <w:name w:val="ListLabel 60"/>
    <w:qFormat/>
    <w:rPr>
      <w:rFonts w:ascii="Arial" w:hAnsi="Arial"/>
      <w:sz w:val="22"/>
      <w:szCs w:val="22"/>
    </w:rPr>
  </w:style>
  <w:style w:type="character" w:customStyle="1" w:styleId="ListLabel61">
    <w:name w:val="ListLabel 61"/>
    <w:qFormat/>
    <w:rPr>
      <w:rFonts w:ascii="Arial" w:hAnsi="Arial"/>
      <w:sz w:val="22"/>
      <w:szCs w:val="22"/>
    </w:rPr>
  </w:style>
  <w:style w:type="character" w:customStyle="1" w:styleId="ListLabel62">
    <w:name w:val="ListLabel 62"/>
    <w:qFormat/>
    <w:rPr>
      <w:rFonts w:ascii="Arial" w:hAnsi="Arial"/>
      <w:sz w:val="22"/>
      <w:szCs w:val="22"/>
    </w:rPr>
  </w:style>
  <w:style w:type="character" w:customStyle="1" w:styleId="ListLabel63">
    <w:name w:val="ListLabel 63"/>
    <w:qFormat/>
    <w:rPr>
      <w:rFonts w:ascii="Arial" w:hAnsi="Arial"/>
      <w:sz w:val="22"/>
      <w:szCs w:val="22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Arial" w:hAnsi="Arial" w:cs="Arial"/>
      <w:sz w:val="20"/>
      <w:szCs w:val="20"/>
    </w:rPr>
  </w:style>
  <w:style w:type="character" w:customStyle="1" w:styleId="ListLabel66">
    <w:name w:val="ListLabel 66"/>
    <w:qFormat/>
    <w:rPr>
      <w:rFonts w:ascii="Arial" w:hAnsi="Arial"/>
      <w:sz w:val="22"/>
      <w:szCs w:val="22"/>
      <w:lang w:val="cs-CZ"/>
    </w:rPr>
  </w:style>
  <w:style w:type="character" w:customStyle="1" w:styleId="ListLabel67">
    <w:name w:val="ListLabel 67"/>
    <w:qFormat/>
    <w:rPr>
      <w:rFonts w:ascii="Arial" w:hAnsi="Arial" w:cs="Arial"/>
      <w:sz w:val="22"/>
      <w:szCs w:val="22"/>
    </w:rPr>
  </w:style>
  <w:style w:type="character" w:customStyle="1" w:styleId="ListLabel68">
    <w:name w:val="ListLabel 68"/>
    <w:qFormat/>
    <w:rPr>
      <w:rFonts w:ascii="Arial" w:hAnsi="Arial"/>
      <w:sz w:val="22"/>
      <w:szCs w:val="22"/>
    </w:rPr>
  </w:style>
  <w:style w:type="character" w:customStyle="1" w:styleId="ListLabel69">
    <w:name w:val="ListLabel 69"/>
    <w:qFormat/>
    <w:rPr>
      <w:rFonts w:ascii="Arial" w:hAnsi="Arial"/>
      <w:sz w:val="22"/>
      <w:szCs w:val="22"/>
    </w:rPr>
  </w:style>
  <w:style w:type="character" w:customStyle="1" w:styleId="ListLabel70">
    <w:name w:val="ListLabel 70"/>
    <w:qFormat/>
    <w:rPr>
      <w:rFonts w:ascii="Arial" w:hAnsi="Arial"/>
      <w:sz w:val="22"/>
      <w:szCs w:val="22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ascii="Arial" w:hAnsi="Arial" w:cs="Arial"/>
      <w:sz w:val="22"/>
      <w:szCs w:val="22"/>
    </w:rPr>
  </w:style>
  <w:style w:type="character" w:customStyle="1" w:styleId="ListLabel73">
    <w:name w:val="ListLabel 73"/>
    <w:qFormat/>
    <w:rPr>
      <w:rFonts w:ascii="Arial" w:hAnsi="Arial"/>
      <w:sz w:val="22"/>
      <w:szCs w:val="22"/>
    </w:rPr>
  </w:style>
  <w:style w:type="character" w:customStyle="1" w:styleId="ListLabel74">
    <w:name w:val="ListLabel 74"/>
    <w:qFormat/>
    <w:rPr>
      <w:rFonts w:cs="Arial"/>
      <w:sz w:val="22"/>
      <w:szCs w:val="22"/>
    </w:rPr>
  </w:style>
  <w:style w:type="character" w:customStyle="1" w:styleId="ListLabel75">
    <w:name w:val="ListLabel 75"/>
    <w:qFormat/>
    <w:rPr>
      <w:rFonts w:ascii="Arial" w:hAnsi="Arial"/>
      <w:sz w:val="22"/>
      <w:szCs w:val="22"/>
    </w:rPr>
  </w:style>
  <w:style w:type="character" w:customStyle="1" w:styleId="ListLabel76">
    <w:name w:val="ListLabel 76"/>
    <w:qFormat/>
    <w:rPr>
      <w:rFonts w:ascii="Arial" w:hAnsi="Arial"/>
      <w:sz w:val="22"/>
      <w:szCs w:val="22"/>
    </w:rPr>
  </w:style>
  <w:style w:type="character" w:customStyle="1" w:styleId="ListLabel77">
    <w:name w:val="ListLabel 77"/>
    <w:qFormat/>
    <w:rPr>
      <w:rFonts w:ascii="Arial" w:hAnsi="Arial"/>
      <w:sz w:val="22"/>
      <w:szCs w:val="22"/>
    </w:rPr>
  </w:style>
  <w:style w:type="character" w:customStyle="1" w:styleId="ListLabel78">
    <w:name w:val="ListLabel 78"/>
    <w:qFormat/>
    <w:rPr>
      <w:rFonts w:ascii="Arial" w:hAnsi="Arial"/>
      <w:sz w:val="22"/>
      <w:szCs w:val="22"/>
    </w:rPr>
  </w:style>
  <w:style w:type="character" w:customStyle="1" w:styleId="ListLabel79">
    <w:name w:val="ListLabel 79"/>
    <w:qFormat/>
    <w:rPr>
      <w:rFonts w:ascii="Arial" w:hAnsi="Arial"/>
      <w:sz w:val="22"/>
      <w:szCs w:val="22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ascii="Arial" w:hAnsi="Arial" w:cs="Arial"/>
      <w:sz w:val="20"/>
      <w:szCs w:val="20"/>
    </w:rPr>
  </w:style>
  <w:style w:type="character" w:customStyle="1" w:styleId="ListLabel82">
    <w:name w:val="ListLabel 82"/>
    <w:qFormat/>
    <w:rPr>
      <w:rFonts w:ascii="Arial" w:hAnsi="Arial"/>
      <w:sz w:val="22"/>
      <w:szCs w:val="22"/>
      <w:lang w:val="cs-CZ"/>
    </w:rPr>
  </w:style>
  <w:style w:type="character" w:customStyle="1" w:styleId="ListLabel83">
    <w:name w:val="ListLabel 83"/>
    <w:qFormat/>
    <w:rPr>
      <w:rFonts w:ascii="Arial" w:hAnsi="Arial" w:cs="Arial"/>
      <w:sz w:val="22"/>
      <w:szCs w:val="22"/>
    </w:rPr>
  </w:style>
  <w:style w:type="character" w:customStyle="1" w:styleId="ListLabel84">
    <w:name w:val="ListLabel 84"/>
    <w:qFormat/>
    <w:rPr>
      <w:rFonts w:ascii="Arial" w:hAnsi="Arial"/>
      <w:sz w:val="22"/>
      <w:szCs w:val="22"/>
    </w:rPr>
  </w:style>
  <w:style w:type="character" w:customStyle="1" w:styleId="ListLabel85">
    <w:name w:val="ListLabel 85"/>
    <w:qFormat/>
    <w:rPr>
      <w:rFonts w:ascii="Arial" w:hAnsi="Arial"/>
      <w:sz w:val="22"/>
      <w:szCs w:val="22"/>
    </w:rPr>
  </w:style>
  <w:style w:type="character" w:customStyle="1" w:styleId="ListLabel86">
    <w:name w:val="ListLabel 86"/>
    <w:qFormat/>
    <w:rPr>
      <w:rFonts w:ascii="Arial" w:hAnsi="Arial"/>
      <w:sz w:val="22"/>
      <w:szCs w:val="22"/>
    </w:rPr>
  </w:style>
  <w:style w:type="character" w:customStyle="1" w:styleId="ListLabel87">
    <w:name w:val="ListLabel 87"/>
    <w:qFormat/>
    <w:rPr>
      <w:rFonts w:ascii="Arial" w:hAnsi="Arial"/>
      <w:sz w:val="22"/>
      <w:szCs w:val="22"/>
    </w:rPr>
  </w:style>
  <w:style w:type="character" w:customStyle="1" w:styleId="ListLabel88">
    <w:name w:val="ListLabel 88"/>
    <w:qFormat/>
    <w:rPr>
      <w:rFonts w:ascii="Arial" w:hAnsi="Arial" w:cs="Arial"/>
      <w:sz w:val="22"/>
      <w:szCs w:val="22"/>
    </w:rPr>
  </w:style>
  <w:style w:type="character" w:customStyle="1" w:styleId="ListLabel89">
    <w:name w:val="ListLabel 89"/>
    <w:qFormat/>
    <w:rPr>
      <w:sz w:val="22"/>
      <w:szCs w:val="22"/>
    </w:rPr>
  </w:style>
  <w:style w:type="character" w:customStyle="1" w:styleId="ListLabel90">
    <w:name w:val="ListLabel 90"/>
    <w:qFormat/>
    <w:rPr>
      <w:rFonts w:cs="Arial"/>
      <w:sz w:val="22"/>
      <w:szCs w:val="22"/>
    </w:rPr>
  </w:style>
  <w:style w:type="character" w:customStyle="1" w:styleId="ListLabel91">
    <w:name w:val="ListLabel 91"/>
    <w:qFormat/>
    <w:rPr>
      <w:rFonts w:ascii="Arial" w:hAnsi="Arial"/>
      <w:sz w:val="22"/>
      <w:szCs w:val="22"/>
    </w:rPr>
  </w:style>
  <w:style w:type="character" w:customStyle="1" w:styleId="ListLabel92">
    <w:name w:val="ListLabel 92"/>
    <w:qFormat/>
    <w:rPr>
      <w:rFonts w:ascii="Arial" w:hAnsi="Arial"/>
      <w:sz w:val="22"/>
      <w:szCs w:val="22"/>
    </w:rPr>
  </w:style>
  <w:style w:type="character" w:customStyle="1" w:styleId="ListLabel93">
    <w:name w:val="ListLabel 93"/>
    <w:qFormat/>
    <w:rPr>
      <w:rFonts w:ascii="Arial" w:hAnsi="Arial"/>
      <w:sz w:val="22"/>
      <w:szCs w:val="22"/>
    </w:rPr>
  </w:style>
  <w:style w:type="character" w:customStyle="1" w:styleId="ListLabel94">
    <w:name w:val="ListLabel 94"/>
    <w:qFormat/>
    <w:rPr>
      <w:rFonts w:ascii="Arial" w:hAnsi="Arial"/>
      <w:sz w:val="22"/>
      <w:szCs w:val="22"/>
    </w:rPr>
  </w:style>
  <w:style w:type="character" w:customStyle="1" w:styleId="ListLabel95">
    <w:name w:val="ListLabel 95"/>
    <w:qFormat/>
    <w:rPr>
      <w:rFonts w:ascii="Arial" w:hAnsi="Arial"/>
      <w:sz w:val="22"/>
      <w:szCs w:val="22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rFonts w:ascii="Arial" w:hAnsi="Arial" w:cs="Arial"/>
      <w:sz w:val="20"/>
      <w:szCs w:val="20"/>
    </w:rPr>
  </w:style>
  <w:style w:type="character" w:customStyle="1" w:styleId="ListLabel98">
    <w:name w:val="ListLabel 98"/>
    <w:qFormat/>
    <w:rPr>
      <w:rFonts w:ascii="Arial" w:hAnsi="Arial"/>
      <w:sz w:val="22"/>
      <w:szCs w:val="22"/>
      <w:lang w:val="cs-CZ"/>
    </w:rPr>
  </w:style>
  <w:style w:type="character" w:customStyle="1" w:styleId="ListLabel99">
    <w:name w:val="ListLabel 99"/>
    <w:qFormat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Pr>
      <w:rFonts w:ascii="Arial" w:hAnsi="Arial"/>
      <w:sz w:val="22"/>
      <w:szCs w:val="22"/>
    </w:rPr>
  </w:style>
  <w:style w:type="character" w:customStyle="1" w:styleId="ListLabel101">
    <w:name w:val="ListLabel 101"/>
    <w:qFormat/>
    <w:rPr>
      <w:rFonts w:ascii="Arial" w:hAnsi="Arial"/>
      <w:sz w:val="22"/>
      <w:szCs w:val="22"/>
    </w:rPr>
  </w:style>
  <w:style w:type="character" w:customStyle="1" w:styleId="ListLabel102">
    <w:name w:val="ListLabel 102"/>
    <w:qFormat/>
    <w:rPr>
      <w:sz w:val="22"/>
      <w:szCs w:val="22"/>
    </w:rPr>
  </w:style>
  <w:style w:type="character" w:customStyle="1" w:styleId="ListLabel103">
    <w:name w:val="ListLabel 103"/>
    <w:qFormat/>
    <w:rPr>
      <w:rFonts w:ascii="Arial" w:hAnsi="Arial"/>
      <w:sz w:val="22"/>
      <w:szCs w:val="22"/>
    </w:rPr>
  </w:style>
  <w:style w:type="character" w:customStyle="1" w:styleId="ListLabel104">
    <w:name w:val="ListLabel 104"/>
    <w:qFormat/>
    <w:rPr>
      <w:rFonts w:ascii="Arial" w:hAnsi="Arial" w:cs="Arial"/>
      <w:sz w:val="22"/>
      <w:szCs w:val="22"/>
    </w:rPr>
  </w:style>
  <w:style w:type="character" w:customStyle="1" w:styleId="ListLabel105">
    <w:name w:val="ListLabel 105"/>
    <w:qFormat/>
    <w:rPr>
      <w:sz w:val="22"/>
      <w:szCs w:val="22"/>
    </w:rPr>
  </w:style>
  <w:style w:type="character" w:customStyle="1" w:styleId="ListLabel106">
    <w:name w:val="ListLabel 106"/>
    <w:qFormat/>
    <w:rPr>
      <w:rFonts w:cs="Arial"/>
      <w:sz w:val="22"/>
      <w:szCs w:val="22"/>
    </w:rPr>
  </w:style>
  <w:style w:type="character" w:customStyle="1" w:styleId="ListLabel107">
    <w:name w:val="ListLabel 107"/>
    <w:qFormat/>
    <w:rPr>
      <w:rFonts w:ascii="Arial" w:hAnsi="Arial"/>
      <w:sz w:val="22"/>
      <w:szCs w:val="22"/>
    </w:rPr>
  </w:style>
  <w:style w:type="character" w:customStyle="1" w:styleId="ListLabel108">
    <w:name w:val="ListLabel 108"/>
    <w:qFormat/>
    <w:rPr>
      <w:rFonts w:ascii="Arial" w:hAnsi="Arial"/>
      <w:sz w:val="22"/>
      <w:szCs w:val="22"/>
    </w:rPr>
  </w:style>
  <w:style w:type="character" w:customStyle="1" w:styleId="ListLabel109">
    <w:name w:val="ListLabel 109"/>
    <w:qFormat/>
    <w:rPr>
      <w:rFonts w:ascii="Arial" w:hAnsi="Arial"/>
      <w:sz w:val="22"/>
      <w:szCs w:val="22"/>
    </w:rPr>
  </w:style>
  <w:style w:type="character" w:customStyle="1" w:styleId="ListLabel110">
    <w:name w:val="ListLabel 110"/>
    <w:qFormat/>
    <w:rPr>
      <w:rFonts w:ascii="Arial" w:hAnsi="Arial"/>
      <w:sz w:val="22"/>
      <w:szCs w:val="22"/>
    </w:rPr>
  </w:style>
  <w:style w:type="character" w:customStyle="1" w:styleId="ListLabel111">
    <w:name w:val="ListLabel 111"/>
    <w:qFormat/>
    <w:rPr>
      <w:rFonts w:ascii="Arial" w:hAnsi="Arial"/>
      <w:sz w:val="22"/>
      <w:szCs w:val="22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rFonts w:ascii="Arial" w:hAnsi="Arial" w:cs="Arial"/>
      <w:sz w:val="20"/>
      <w:szCs w:val="20"/>
    </w:rPr>
  </w:style>
  <w:style w:type="character" w:customStyle="1" w:styleId="ListLabel114">
    <w:name w:val="ListLabel 114"/>
    <w:qFormat/>
    <w:rPr>
      <w:rFonts w:ascii="Arial" w:hAnsi="Arial"/>
      <w:sz w:val="22"/>
      <w:szCs w:val="22"/>
      <w:lang w:val="cs-CZ"/>
    </w:rPr>
  </w:style>
  <w:style w:type="character" w:customStyle="1" w:styleId="ListLabel115">
    <w:name w:val="ListLabel 115"/>
    <w:qFormat/>
    <w:rPr>
      <w:rFonts w:ascii="Arial" w:hAnsi="Arial" w:cs="Arial"/>
      <w:sz w:val="22"/>
      <w:szCs w:val="22"/>
    </w:rPr>
  </w:style>
  <w:style w:type="character" w:customStyle="1" w:styleId="ListLabel116">
    <w:name w:val="ListLabel 116"/>
    <w:qFormat/>
    <w:rPr>
      <w:rFonts w:ascii="Arial" w:hAnsi="Arial"/>
      <w:sz w:val="22"/>
      <w:szCs w:val="22"/>
    </w:rPr>
  </w:style>
  <w:style w:type="character" w:customStyle="1" w:styleId="ListLabel117">
    <w:name w:val="ListLabel 117"/>
    <w:qFormat/>
    <w:rPr>
      <w:rFonts w:ascii="Arial" w:hAnsi="Arial"/>
      <w:sz w:val="22"/>
      <w:szCs w:val="22"/>
    </w:rPr>
  </w:style>
  <w:style w:type="character" w:customStyle="1" w:styleId="ListLabel118">
    <w:name w:val="ListLabel 118"/>
    <w:qFormat/>
    <w:rPr>
      <w:sz w:val="22"/>
      <w:szCs w:val="22"/>
    </w:rPr>
  </w:style>
  <w:style w:type="character" w:customStyle="1" w:styleId="ListLabel119">
    <w:name w:val="ListLabel 119"/>
    <w:qFormat/>
    <w:rPr>
      <w:rFonts w:ascii="Arial" w:hAnsi="Arial"/>
      <w:sz w:val="22"/>
      <w:szCs w:val="22"/>
    </w:rPr>
  </w:style>
  <w:style w:type="character" w:customStyle="1" w:styleId="ListLabel120">
    <w:name w:val="ListLabel 120"/>
    <w:qFormat/>
    <w:rPr>
      <w:rFonts w:ascii="Arial" w:hAnsi="Arial" w:cs="Arial"/>
      <w:sz w:val="22"/>
      <w:szCs w:val="22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Arial"/>
      <w:sz w:val="22"/>
      <w:szCs w:val="22"/>
    </w:rPr>
  </w:style>
  <w:style w:type="character" w:customStyle="1" w:styleId="ListLabel123">
    <w:name w:val="ListLabel 123"/>
    <w:qFormat/>
    <w:rPr>
      <w:rFonts w:ascii="Arial" w:hAnsi="Arial"/>
      <w:sz w:val="22"/>
      <w:szCs w:val="22"/>
    </w:rPr>
  </w:style>
  <w:style w:type="character" w:customStyle="1" w:styleId="ListLabel124">
    <w:name w:val="ListLabel 124"/>
    <w:qFormat/>
    <w:rPr>
      <w:rFonts w:ascii="Arial" w:hAnsi="Arial"/>
      <w:sz w:val="22"/>
      <w:szCs w:val="22"/>
    </w:rPr>
  </w:style>
  <w:style w:type="character" w:customStyle="1" w:styleId="ListLabel125">
    <w:name w:val="ListLabel 125"/>
    <w:qFormat/>
    <w:rPr>
      <w:rFonts w:ascii="Arial" w:hAnsi="Arial"/>
      <w:sz w:val="22"/>
      <w:szCs w:val="22"/>
    </w:rPr>
  </w:style>
  <w:style w:type="character" w:customStyle="1" w:styleId="ListLabel126">
    <w:name w:val="ListLabel 126"/>
    <w:qFormat/>
    <w:rPr>
      <w:rFonts w:ascii="Arial" w:hAnsi="Arial"/>
      <w:sz w:val="22"/>
      <w:szCs w:val="22"/>
    </w:rPr>
  </w:style>
  <w:style w:type="character" w:customStyle="1" w:styleId="ListLabel127">
    <w:name w:val="ListLabel 127"/>
    <w:qFormat/>
    <w:rPr>
      <w:rFonts w:ascii="Arial" w:hAnsi="Arial"/>
      <w:sz w:val="22"/>
      <w:szCs w:val="2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rFonts w:ascii="Arial" w:hAnsi="Arial" w:cs="Arial"/>
      <w:sz w:val="20"/>
      <w:szCs w:val="20"/>
    </w:rPr>
  </w:style>
  <w:style w:type="character" w:customStyle="1" w:styleId="ListLabel130">
    <w:name w:val="ListLabel 130"/>
    <w:qFormat/>
    <w:rPr>
      <w:rFonts w:ascii="Arial" w:hAnsi="Arial"/>
      <w:sz w:val="22"/>
      <w:szCs w:val="22"/>
      <w:lang w:val="cs-CZ"/>
    </w:rPr>
  </w:style>
  <w:style w:type="character" w:customStyle="1" w:styleId="ListLabel131">
    <w:name w:val="ListLabel 131"/>
    <w:qFormat/>
    <w:rPr>
      <w:rFonts w:ascii="Arial" w:hAnsi="Arial" w:cs="Arial"/>
      <w:sz w:val="22"/>
      <w:szCs w:val="22"/>
    </w:rPr>
  </w:style>
  <w:style w:type="character" w:customStyle="1" w:styleId="ListLabel132">
    <w:name w:val="ListLabel 132"/>
    <w:qFormat/>
    <w:rPr>
      <w:rFonts w:ascii="Arial" w:hAnsi="Arial"/>
      <w:sz w:val="22"/>
      <w:szCs w:val="22"/>
    </w:rPr>
  </w:style>
  <w:style w:type="character" w:customStyle="1" w:styleId="ListLabel133">
    <w:name w:val="ListLabel 133"/>
    <w:qFormat/>
    <w:rPr>
      <w:rFonts w:ascii="Arial" w:hAnsi="Arial"/>
      <w:sz w:val="22"/>
      <w:szCs w:val="22"/>
    </w:rPr>
  </w:style>
  <w:style w:type="character" w:customStyle="1" w:styleId="ListLabel134">
    <w:name w:val="ListLabel 134"/>
    <w:qFormat/>
    <w:rPr>
      <w:rFonts w:ascii="Arial" w:hAnsi="Arial"/>
      <w:sz w:val="22"/>
      <w:szCs w:val="22"/>
    </w:rPr>
  </w:style>
  <w:style w:type="character" w:customStyle="1" w:styleId="ListLabel135">
    <w:name w:val="ListLabel 135"/>
    <w:qFormat/>
    <w:rPr>
      <w:rFonts w:ascii="Arial" w:hAnsi="Arial"/>
      <w:sz w:val="22"/>
      <w:szCs w:val="22"/>
    </w:rPr>
  </w:style>
  <w:style w:type="character" w:customStyle="1" w:styleId="ListLabel136">
    <w:name w:val="ListLabel 136"/>
    <w:qFormat/>
    <w:rPr>
      <w:rFonts w:ascii="Arial" w:hAnsi="Arial" w:cs="Arial"/>
      <w:sz w:val="22"/>
      <w:szCs w:val="22"/>
    </w:rPr>
  </w:style>
  <w:style w:type="character" w:customStyle="1" w:styleId="ListLabel137">
    <w:name w:val="ListLabel 137"/>
    <w:qFormat/>
    <w:rPr>
      <w:sz w:val="22"/>
      <w:szCs w:val="22"/>
    </w:rPr>
  </w:style>
  <w:style w:type="character" w:customStyle="1" w:styleId="ListLabel138">
    <w:name w:val="ListLabel 138"/>
    <w:qFormat/>
    <w:rPr>
      <w:rFonts w:ascii="Arial" w:hAnsi="Arial" w:cs="Arial"/>
      <w:sz w:val="22"/>
      <w:szCs w:val="22"/>
    </w:rPr>
  </w:style>
  <w:style w:type="character" w:customStyle="1" w:styleId="ListLabel139">
    <w:name w:val="ListLabel 139"/>
    <w:qFormat/>
    <w:rPr>
      <w:rFonts w:ascii="Arial" w:hAnsi="Arial"/>
      <w:sz w:val="22"/>
      <w:szCs w:val="22"/>
    </w:rPr>
  </w:style>
  <w:style w:type="character" w:customStyle="1" w:styleId="ListLabel140">
    <w:name w:val="ListLabel 140"/>
    <w:qFormat/>
    <w:rPr>
      <w:rFonts w:ascii="Arial" w:hAnsi="Arial"/>
      <w:sz w:val="22"/>
      <w:szCs w:val="22"/>
    </w:rPr>
  </w:style>
  <w:style w:type="character" w:customStyle="1" w:styleId="ListLabel141">
    <w:name w:val="ListLabel 141"/>
    <w:qFormat/>
    <w:rPr>
      <w:rFonts w:ascii="Arial" w:hAnsi="Arial"/>
      <w:sz w:val="22"/>
      <w:szCs w:val="22"/>
    </w:rPr>
  </w:style>
  <w:style w:type="character" w:customStyle="1" w:styleId="ListLabel142">
    <w:name w:val="ListLabel 142"/>
    <w:qFormat/>
    <w:rPr>
      <w:rFonts w:ascii="Arial" w:hAnsi="Arial"/>
      <w:sz w:val="22"/>
      <w:szCs w:val="22"/>
    </w:rPr>
  </w:style>
  <w:style w:type="character" w:customStyle="1" w:styleId="ListLabel143">
    <w:name w:val="ListLabel 143"/>
    <w:qFormat/>
    <w:rPr>
      <w:rFonts w:ascii="Arial" w:hAnsi="Arial"/>
      <w:sz w:val="22"/>
      <w:szCs w:val="22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ascii="Arial" w:hAnsi="Arial" w:cs="Arial"/>
      <w:sz w:val="20"/>
      <w:szCs w:val="20"/>
    </w:rPr>
  </w:style>
  <w:style w:type="character" w:customStyle="1" w:styleId="ListLabel146">
    <w:name w:val="ListLabel 146"/>
    <w:qFormat/>
    <w:rPr>
      <w:rFonts w:ascii="Arial" w:hAnsi="Arial"/>
      <w:sz w:val="22"/>
      <w:szCs w:val="22"/>
      <w:lang w:val="cs-CZ"/>
    </w:rPr>
  </w:style>
  <w:style w:type="character" w:customStyle="1" w:styleId="ListLabel147">
    <w:name w:val="ListLabel 147"/>
    <w:qFormat/>
    <w:rPr>
      <w:rFonts w:ascii="Arial" w:hAnsi="Arial" w:cs="Arial"/>
      <w:sz w:val="22"/>
      <w:szCs w:val="22"/>
    </w:rPr>
  </w:style>
  <w:style w:type="character" w:customStyle="1" w:styleId="ListLabel148">
    <w:name w:val="ListLabel 148"/>
    <w:qFormat/>
    <w:rPr>
      <w:rFonts w:ascii="Arial" w:hAnsi="Arial"/>
      <w:sz w:val="22"/>
      <w:szCs w:val="22"/>
    </w:rPr>
  </w:style>
  <w:style w:type="character" w:customStyle="1" w:styleId="ListLabel149">
    <w:name w:val="ListLabel 149"/>
    <w:qFormat/>
    <w:rPr>
      <w:rFonts w:ascii="Arial" w:hAnsi="Arial"/>
      <w:sz w:val="22"/>
      <w:szCs w:val="22"/>
    </w:rPr>
  </w:style>
  <w:style w:type="character" w:customStyle="1" w:styleId="ListLabel150">
    <w:name w:val="ListLabel 150"/>
    <w:qFormat/>
    <w:rPr>
      <w:sz w:val="22"/>
      <w:szCs w:val="22"/>
    </w:rPr>
  </w:style>
  <w:style w:type="character" w:customStyle="1" w:styleId="ListLabel151">
    <w:name w:val="ListLabel 151"/>
    <w:qFormat/>
    <w:rPr>
      <w:rFonts w:ascii="Arial" w:hAnsi="Arial"/>
      <w:sz w:val="22"/>
      <w:szCs w:val="22"/>
    </w:rPr>
  </w:style>
  <w:style w:type="character" w:customStyle="1" w:styleId="ListLabel152">
    <w:name w:val="ListLabel 152"/>
    <w:qFormat/>
    <w:rPr>
      <w:rFonts w:ascii="Arial" w:hAnsi="Arial" w:cs="Arial"/>
      <w:sz w:val="22"/>
      <w:szCs w:val="22"/>
    </w:rPr>
  </w:style>
  <w:style w:type="character" w:customStyle="1" w:styleId="ListLabel153">
    <w:name w:val="ListLabel 153"/>
    <w:qFormat/>
    <w:rPr>
      <w:rFonts w:ascii="Arial" w:hAnsi="Arial"/>
      <w:sz w:val="22"/>
      <w:szCs w:val="22"/>
    </w:rPr>
  </w:style>
  <w:style w:type="character" w:customStyle="1" w:styleId="ListLabel154">
    <w:name w:val="ListLabel 154"/>
    <w:qFormat/>
    <w:rPr>
      <w:rFonts w:cs="Arial"/>
      <w:sz w:val="22"/>
      <w:szCs w:val="22"/>
    </w:rPr>
  </w:style>
  <w:style w:type="character" w:customStyle="1" w:styleId="ListLabel155">
    <w:name w:val="ListLabel 155"/>
    <w:qFormat/>
    <w:rPr>
      <w:rFonts w:ascii="Arial" w:hAnsi="Arial"/>
      <w:sz w:val="22"/>
      <w:szCs w:val="22"/>
    </w:rPr>
  </w:style>
  <w:style w:type="character" w:customStyle="1" w:styleId="ListLabel156">
    <w:name w:val="ListLabel 156"/>
    <w:qFormat/>
    <w:rPr>
      <w:rFonts w:ascii="Arial" w:hAnsi="Arial"/>
      <w:sz w:val="22"/>
      <w:szCs w:val="22"/>
    </w:rPr>
  </w:style>
  <w:style w:type="character" w:customStyle="1" w:styleId="ListLabel157">
    <w:name w:val="ListLabel 157"/>
    <w:qFormat/>
    <w:rPr>
      <w:rFonts w:ascii="Arial" w:hAnsi="Arial"/>
      <w:sz w:val="22"/>
      <w:szCs w:val="22"/>
    </w:rPr>
  </w:style>
  <w:style w:type="character" w:customStyle="1" w:styleId="ListLabel158">
    <w:name w:val="ListLabel 158"/>
    <w:qFormat/>
    <w:rPr>
      <w:rFonts w:ascii="Arial" w:hAnsi="Arial"/>
      <w:sz w:val="22"/>
      <w:szCs w:val="22"/>
    </w:rPr>
  </w:style>
  <w:style w:type="character" w:customStyle="1" w:styleId="ListLabel159">
    <w:name w:val="ListLabel 159"/>
    <w:qFormat/>
    <w:rPr>
      <w:rFonts w:ascii="Arial" w:hAnsi="Arial"/>
      <w:sz w:val="22"/>
      <w:szCs w:val="22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rFonts w:ascii="Arial" w:hAnsi="Arial" w:cs="Arial"/>
      <w:sz w:val="20"/>
      <w:szCs w:val="20"/>
    </w:rPr>
  </w:style>
  <w:style w:type="character" w:customStyle="1" w:styleId="ListLabel162">
    <w:name w:val="ListLabel 162"/>
    <w:qFormat/>
    <w:rPr>
      <w:rFonts w:ascii="Arial" w:hAnsi="Arial"/>
      <w:sz w:val="22"/>
      <w:szCs w:val="22"/>
      <w:lang w:val="cs-CZ"/>
    </w:rPr>
  </w:style>
  <w:style w:type="character" w:customStyle="1" w:styleId="ListLabel163">
    <w:name w:val="ListLabel 163"/>
    <w:qFormat/>
    <w:rPr>
      <w:rFonts w:ascii="Arial" w:hAnsi="Arial" w:cs="Arial"/>
      <w:sz w:val="22"/>
      <w:szCs w:val="22"/>
    </w:rPr>
  </w:style>
  <w:style w:type="character" w:customStyle="1" w:styleId="ListLabel164">
    <w:name w:val="ListLabel 164"/>
    <w:qFormat/>
    <w:rPr>
      <w:rFonts w:ascii="Arial" w:hAnsi="Arial"/>
      <w:sz w:val="22"/>
      <w:szCs w:val="22"/>
    </w:rPr>
  </w:style>
  <w:style w:type="character" w:customStyle="1" w:styleId="ListLabel165">
    <w:name w:val="ListLabel 165"/>
    <w:qFormat/>
    <w:rPr>
      <w:rFonts w:ascii="Arial" w:hAnsi="Arial"/>
      <w:sz w:val="22"/>
      <w:szCs w:val="22"/>
    </w:rPr>
  </w:style>
  <w:style w:type="character" w:customStyle="1" w:styleId="ListLabel166">
    <w:name w:val="ListLabel 166"/>
    <w:qFormat/>
    <w:rPr>
      <w:rFonts w:ascii="Arial" w:hAnsi="Arial"/>
      <w:sz w:val="22"/>
      <w:szCs w:val="22"/>
    </w:rPr>
  </w:style>
  <w:style w:type="character" w:customStyle="1" w:styleId="ListLabel167">
    <w:name w:val="ListLabel 167"/>
    <w:qFormat/>
    <w:rPr>
      <w:rFonts w:ascii="Arial" w:hAnsi="Arial"/>
      <w:sz w:val="22"/>
      <w:szCs w:val="22"/>
    </w:rPr>
  </w:style>
  <w:style w:type="character" w:customStyle="1" w:styleId="ListLabel168">
    <w:name w:val="ListLabel 168"/>
    <w:qFormat/>
    <w:rPr>
      <w:rFonts w:ascii="Arial" w:hAnsi="Arial" w:cs="Arial"/>
      <w:sz w:val="22"/>
      <w:szCs w:val="22"/>
    </w:rPr>
  </w:style>
  <w:style w:type="character" w:customStyle="1" w:styleId="ListLabel169">
    <w:name w:val="ListLabel 169"/>
    <w:qFormat/>
    <w:rPr>
      <w:rFonts w:ascii="Arial" w:hAnsi="Arial"/>
      <w:sz w:val="22"/>
      <w:szCs w:val="22"/>
    </w:rPr>
  </w:style>
  <w:style w:type="character" w:customStyle="1" w:styleId="ListLabel170">
    <w:name w:val="ListLabel 170"/>
    <w:qFormat/>
    <w:rPr>
      <w:rFonts w:ascii="Arial" w:hAnsi="Arial" w:cs="Arial"/>
      <w:sz w:val="22"/>
      <w:szCs w:val="22"/>
    </w:rPr>
  </w:style>
  <w:style w:type="character" w:customStyle="1" w:styleId="ListLabel171">
    <w:name w:val="ListLabel 171"/>
    <w:qFormat/>
    <w:rPr>
      <w:rFonts w:ascii="Arial" w:hAnsi="Arial"/>
      <w:sz w:val="22"/>
      <w:szCs w:val="22"/>
    </w:rPr>
  </w:style>
  <w:style w:type="character" w:customStyle="1" w:styleId="ListLabel172">
    <w:name w:val="ListLabel 172"/>
    <w:qFormat/>
    <w:rPr>
      <w:rFonts w:ascii="Arial" w:hAnsi="Arial"/>
      <w:sz w:val="22"/>
      <w:szCs w:val="22"/>
    </w:rPr>
  </w:style>
  <w:style w:type="character" w:customStyle="1" w:styleId="ListLabel173">
    <w:name w:val="ListLabel 173"/>
    <w:qFormat/>
    <w:rPr>
      <w:rFonts w:ascii="Arial" w:hAnsi="Arial"/>
      <w:sz w:val="22"/>
      <w:szCs w:val="22"/>
    </w:rPr>
  </w:style>
  <w:style w:type="character" w:customStyle="1" w:styleId="ListLabel174">
    <w:name w:val="ListLabel 174"/>
    <w:qFormat/>
    <w:rPr>
      <w:rFonts w:ascii="Arial" w:hAnsi="Arial"/>
      <w:sz w:val="22"/>
      <w:szCs w:val="22"/>
    </w:rPr>
  </w:style>
  <w:style w:type="character" w:customStyle="1" w:styleId="ListLabel175">
    <w:name w:val="ListLabel 175"/>
    <w:qFormat/>
    <w:rPr>
      <w:rFonts w:ascii="Arial" w:hAnsi="Arial"/>
      <w:sz w:val="22"/>
      <w:szCs w:val="22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rFonts w:ascii="Arial" w:hAnsi="Arial" w:cs="Arial"/>
      <w:sz w:val="20"/>
      <w:szCs w:val="20"/>
    </w:rPr>
  </w:style>
  <w:style w:type="character" w:customStyle="1" w:styleId="ListLabel178">
    <w:name w:val="ListLabel 178"/>
    <w:qFormat/>
    <w:rPr>
      <w:rFonts w:ascii="Arial" w:hAnsi="Arial"/>
      <w:sz w:val="22"/>
      <w:szCs w:val="22"/>
      <w:lang w:val="cs-CZ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rFonts w:ascii="Arial" w:hAnsi="Arial"/>
      <w:sz w:val="22"/>
      <w:szCs w:val="22"/>
    </w:rPr>
  </w:style>
  <w:style w:type="character" w:customStyle="1" w:styleId="ListLabel179">
    <w:name w:val="ListLabel 179"/>
    <w:qFormat/>
    <w:rPr>
      <w:rFonts w:ascii="Arial" w:hAnsi="Arial" w:cs="Arial"/>
      <w:sz w:val="22"/>
      <w:szCs w:val="22"/>
    </w:rPr>
  </w:style>
  <w:style w:type="character" w:customStyle="1" w:styleId="ListLabel180">
    <w:name w:val="ListLabel 180"/>
    <w:qFormat/>
    <w:rPr>
      <w:rFonts w:ascii="Arial" w:hAnsi="Arial"/>
      <w:sz w:val="22"/>
      <w:szCs w:val="22"/>
    </w:rPr>
  </w:style>
  <w:style w:type="character" w:customStyle="1" w:styleId="ListLabel181">
    <w:name w:val="ListLabel 181"/>
    <w:qFormat/>
    <w:rPr>
      <w:rFonts w:ascii="Arial" w:hAnsi="Arial"/>
      <w:sz w:val="22"/>
      <w:szCs w:val="22"/>
    </w:rPr>
  </w:style>
  <w:style w:type="character" w:customStyle="1" w:styleId="ListLabel182">
    <w:name w:val="ListLabel 182"/>
    <w:qFormat/>
    <w:rPr>
      <w:rFonts w:ascii="Arial" w:hAnsi="Arial"/>
      <w:sz w:val="22"/>
      <w:szCs w:val="22"/>
    </w:rPr>
  </w:style>
  <w:style w:type="character" w:customStyle="1" w:styleId="ListLabel183">
    <w:name w:val="ListLabel 183"/>
    <w:qFormat/>
    <w:rPr>
      <w:rFonts w:ascii="Arial" w:hAnsi="Arial"/>
      <w:sz w:val="22"/>
      <w:szCs w:val="22"/>
    </w:rPr>
  </w:style>
  <w:style w:type="character" w:customStyle="1" w:styleId="ListLabel184">
    <w:name w:val="ListLabel 184"/>
    <w:qFormat/>
    <w:rPr>
      <w:rFonts w:ascii="Arial" w:hAnsi="Arial" w:cs="Arial"/>
      <w:sz w:val="22"/>
      <w:szCs w:val="22"/>
    </w:rPr>
  </w:style>
  <w:style w:type="character" w:customStyle="1" w:styleId="ListLabel185">
    <w:name w:val="ListLabel 185"/>
    <w:qFormat/>
    <w:rPr>
      <w:rFonts w:ascii="Arial" w:hAnsi="Arial"/>
      <w:sz w:val="22"/>
      <w:szCs w:val="22"/>
    </w:rPr>
  </w:style>
  <w:style w:type="character" w:customStyle="1" w:styleId="ListLabel186">
    <w:name w:val="ListLabel 186"/>
    <w:qFormat/>
    <w:rPr>
      <w:rFonts w:cs="Arial"/>
      <w:sz w:val="22"/>
      <w:szCs w:val="22"/>
    </w:rPr>
  </w:style>
  <w:style w:type="character" w:customStyle="1" w:styleId="ListLabel187">
    <w:name w:val="ListLabel 187"/>
    <w:qFormat/>
    <w:rPr>
      <w:sz w:val="22"/>
      <w:szCs w:val="22"/>
    </w:rPr>
  </w:style>
  <w:style w:type="character" w:customStyle="1" w:styleId="ListLabel188">
    <w:name w:val="ListLabel 188"/>
    <w:qFormat/>
    <w:rPr>
      <w:rFonts w:ascii="Arial" w:hAnsi="Arial"/>
      <w:sz w:val="22"/>
      <w:szCs w:val="22"/>
    </w:rPr>
  </w:style>
  <w:style w:type="character" w:customStyle="1" w:styleId="ListLabel189">
    <w:name w:val="ListLabel 189"/>
    <w:qFormat/>
    <w:rPr>
      <w:rFonts w:ascii="Arial" w:hAnsi="Arial"/>
      <w:sz w:val="22"/>
      <w:szCs w:val="22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rFonts w:ascii="Arial" w:hAnsi="Arial" w:cs="Arial"/>
      <w:sz w:val="20"/>
      <w:szCs w:val="20"/>
    </w:rPr>
  </w:style>
  <w:style w:type="character" w:customStyle="1" w:styleId="ListLabel192">
    <w:name w:val="ListLabel 192"/>
    <w:qFormat/>
    <w:rPr>
      <w:sz w:val="22"/>
      <w:szCs w:val="22"/>
    </w:rPr>
  </w:style>
  <w:style w:type="character" w:customStyle="1" w:styleId="ListLabel193">
    <w:name w:val="ListLabel 193"/>
    <w:qFormat/>
    <w:rPr>
      <w:sz w:val="22"/>
      <w:szCs w:val="22"/>
    </w:rPr>
  </w:style>
  <w:style w:type="character" w:customStyle="1" w:styleId="ListLabel194">
    <w:name w:val="ListLabel 194"/>
    <w:qFormat/>
    <w:rPr>
      <w:rFonts w:ascii="Arial" w:hAnsi="Arial"/>
      <w:sz w:val="22"/>
      <w:szCs w:val="22"/>
      <w:lang w:val="cs-CZ"/>
    </w:rPr>
  </w:style>
  <w:style w:type="character" w:customStyle="1" w:styleId="ListLabel195">
    <w:name w:val="ListLabel 195"/>
    <w:qFormat/>
    <w:rPr>
      <w:rFonts w:ascii="Arial" w:hAnsi="Arial"/>
      <w:sz w:val="22"/>
      <w:szCs w:val="22"/>
    </w:rPr>
  </w:style>
  <w:style w:type="character" w:customStyle="1" w:styleId="ListLabel196">
    <w:name w:val="ListLabel 196"/>
    <w:qFormat/>
    <w:rPr>
      <w:rFonts w:ascii="Arial" w:hAnsi="Arial"/>
      <w:sz w:val="22"/>
      <w:szCs w:val="22"/>
    </w:rPr>
  </w:style>
  <w:style w:type="character" w:customStyle="1" w:styleId="ListLabel197">
    <w:name w:val="ListLabel 197"/>
    <w:qFormat/>
    <w:rPr>
      <w:rFonts w:ascii="Arial" w:hAnsi="Arial"/>
      <w:sz w:val="22"/>
      <w:szCs w:val="22"/>
    </w:rPr>
  </w:style>
  <w:style w:type="character" w:customStyle="1" w:styleId="ListLabel198">
    <w:name w:val="ListLabel 198"/>
    <w:qFormat/>
    <w:rPr>
      <w:rFonts w:ascii="Arial" w:hAnsi="Arial"/>
      <w:sz w:val="22"/>
      <w:szCs w:val="22"/>
    </w:rPr>
  </w:style>
  <w:style w:type="character" w:customStyle="1" w:styleId="ListLabel199">
    <w:name w:val="ListLabel 199"/>
    <w:qFormat/>
    <w:rPr>
      <w:rFonts w:ascii="Arial" w:hAnsi="Arial" w:cs="Arial"/>
      <w:sz w:val="22"/>
      <w:szCs w:val="22"/>
    </w:rPr>
  </w:style>
  <w:style w:type="character" w:customStyle="1" w:styleId="ListLabel200">
    <w:name w:val="ListLabel 200"/>
    <w:qFormat/>
    <w:rPr>
      <w:rFonts w:ascii="Arial" w:hAnsi="Arial"/>
      <w:sz w:val="22"/>
      <w:szCs w:val="22"/>
    </w:rPr>
  </w:style>
  <w:style w:type="character" w:customStyle="1" w:styleId="ListLabel201">
    <w:name w:val="ListLabel 201"/>
    <w:qFormat/>
    <w:rPr>
      <w:rFonts w:ascii="Arial" w:hAnsi="Arial" w:cs="Arial"/>
      <w:sz w:val="22"/>
      <w:szCs w:val="22"/>
    </w:rPr>
  </w:style>
  <w:style w:type="character" w:customStyle="1" w:styleId="ListLabel202">
    <w:name w:val="ListLabel 202"/>
    <w:qFormat/>
    <w:rPr>
      <w:rFonts w:ascii="Arial" w:hAnsi="Arial"/>
      <w:sz w:val="22"/>
      <w:szCs w:val="22"/>
    </w:rPr>
  </w:style>
  <w:style w:type="character" w:customStyle="1" w:styleId="ListLabel203">
    <w:name w:val="ListLabel 203"/>
    <w:qFormat/>
    <w:rPr>
      <w:rFonts w:ascii="Arial" w:hAnsi="Arial"/>
      <w:sz w:val="22"/>
      <w:szCs w:val="22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rFonts w:ascii="Arial" w:hAnsi="Arial" w:cs="Arial"/>
      <w:sz w:val="20"/>
      <w:szCs w:val="20"/>
    </w:rPr>
  </w:style>
  <w:style w:type="character" w:customStyle="1" w:styleId="ListLabel206">
    <w:name w:val="ListLabel 206"/>
    <w:qFormat/>
    <w:rPr>
      <w:rFonts w:ascii="Arial" w:hAnsi="Arial"/>
      <w:sz w:val="22"/>
      <w:szCs w:val="22"/>
    </w:rPr>
  </w:style>
  <w:style w:type="character" w:customStyle="1" w:styleId="ListLabel207">
    <w:name w:val="ListLabel 207"/>
    <w:qFormat/>
    <w:rPr>
      <w:rFonts w:ascii="Arial" w:hAnsi="Arial"/>
      <w:sz w:val="22"/>
      <w:szCs w:val="22"/>
    </w:rPr>
  </w:style>
  <w:style w:type="character" w:customStyle="1" w:styleId="ListLabel208">
    <w:name w:val="ListLabel 208"/>
    <w:qFormat/>
    <w:rPr>
      <w:rFonts w:ascii="Arial" w:hAnsi="Arial"/>
      <w:sz w:val="22"/>
      <w:szCs w:val="22"/>
      <w:lang w:val="cs-CZ"/>
    </w:rPr>
  </w:style>
  <w:style w:type="character" w:customStyle="1" w:styleId="ZkladntextChar">
    <w:name w:val="Základní text Char"/>
    <w:basedOn w:val="Standardnpsmoodstavce"/>
    <w:qFormat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cs="Times New Roman"/>
      <w:sz w:val="24"/>
      <w:szCs w:val="24"/>
    </w:rPr>
  </w:style>
  <w:style w:type="character" w:customStyle="1" w:styleId="ListLabel209">
    <w:name w:val="ListLabel 209"/>
    <w:qFormat/>
    <w:rPr>
      <w:rFonts w:ascii="Arial" w:hAnsi="Arial"/>
      <w:sz w:val="22"/>
      <w:szCs w:val="22"/>
    </w:rPr>
  </w:style>
  <w:style w:type="character" w:customStyle="1" w:styleId="ListLabel210">
    <w:name w:val="ListLabel 210"/>
    <w:qFormat/>
    <w:rPr>
      <w:rFonts w:ascii="Arial" w:hAnsi="Arial"/>
      <w:sz w:val="22"/>
      <w:szCs w:val="22"/>
    </w:rPr>
  </w:style>
  <w:style w:type="character" w:customStyle="1" w:styleId="ListLabel211">
    <w:name w:val="ListLabel 211"/>
    <w:qFormat/>
    <w:rPr>
      <w:rFonts w:ascii="Arial" w:hAnsi="Arial"/>
      <w:sz w:val="22"/>
      <w:szCs w:val="22"/>
    </w:rPr>
  </w:style>
  <w:style w:type="character" w:customStyle="1" w:styleId="ListLabel212">
    <w:name w:val="ListLabel 212"/>
    <w:qFormat/>
    <w:rPr>
      <w:rFonts w:ascii="Arial" w:hAnsi="Arial"/>
      <w:sz w:val="22"/>
      <w:szCs w:val="22"/>
    </w:rPr>
  </w:style>
  <w:style w:type="character" w:customStyle="1" w:styleId="ListLabel213">
    <w:name w:val="ListLabel 213"/>
    <w:qFormat/>
    <w:rPr>
      <w:rFonts w:ascii="Arial" w:hAnsi="Arial"/>
      <w:sz w:val="22"/>
      <w:szCs w:val="22"/>
    </w:rPr>
  </w:style>
  <w:style w:type="character" w:customStyle="1" w:styleId="ListLabel214">
    <w:name w:val="ListLabel 214"/>
    <w:qFormat/>
    <w:rPr>
      <w:rFonts w:ascii="Arial" w:hAnsi="Arial" w:cs="Arial"/>
      <w:sz w:val="22"/>
      <w:szCs w:val="22"/>
    </w:rPr>
  </w:style>
  <w:style w:type="character" w:customStyle="1" w:styleId="ListLabel215">
    <w:name w:val="ListLabel 215"/>
    <w:qFormat/>
    <w:rPr>
      <w:rFonts w:ascii="Arial" w:hAnsi="Arial"/>
      <w:sz w:val="22"/>
      <w:szCs w:val="22"/>
    </w:rPr>
  </w:style>
  <w:style w:type="character" w:customStyle="1" w:styleId="ListLabel216">
    <w:name w:val="ListLabel 216"/>
    <w:qFormat/>
    <w:rPr>
      <w:rFonts w:cs="Arial"/>
      <w:sz w:val="22"/>
      <w:szCs w:val="22"/>
    </w:rPr>
  </w:style>
  <w:style w:type="character" w:customStyle="1" w:styleId="ListLabel217">
    <w:name w:val="ListLabel 217"/>
    <w:qFormat/>
    <w:rPr>
      <w:rFonts w:ascii="Arial" w:hAnsi="Arial"/>
      <w:sz w:val="22"/>
      <w:szCs w:val="22"/>
    </w:rPr>
  </w:style>
  <w:style w:type="character" w:customStyle="1" w:styleId="ListLabel218">
    <w:name w:val="ListLabel 218"/>
    <w:qFormat/>
    <w:rPr>
      <w:rFonts w:ascii="Arial" w:hAnsi="Arial"/>
      <w:sz w:val="22"/>
      <w:szCs w:val="22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2"/>
      <w:szCs w:val="22"/>
    </w:rPr>
  </w:style>
  <w:style w:type="character" w:customStyle="1" w:styleId="ListLabel221">
    <w:name w:val="ListLabel 221"/>
    <w:qFormat/>
    <w:rPr>
      <w:sz w:val="22"/>
      <w:szCs w:val="22"/>
    </w:rPr>
  </w:style>
  <w:style w:type="character" w:customStyle="1" w:styleId="ListLabel222">
    <w:name w:val="ListLabel 222"/>
    <w:qFormat/>
    <w:rPr>
      <w:rFonts w:ascii="Arial" w:hAnsi="Arial"/>
      <w:sz w:val="22"/>
      <w:szCs w:val="22"/>
    </w:rPr>
  </w:style>
  <w:style w:type="character" w:customStyle="1" w:styleId="ListLabel223">
    <w:name w:val="ListLabel 223"/>
    <w:qFormat/>
    <w:rPr>
      <w:rFonts w:ascii="Arial" w:hAnsi="Arial"/>
      <w:sz w:val="22"/>
      <w:szCs w:val="22"/>
    </w:rPr>
  </w:style>
  <w:style w:type="character" w:customStyle="1" w:styleId="ListLabel224">
    <w:name w:val="ListLabel 224"/>
    <w:qFormat/>
    <w:rPr>
      <w:sz w:val="22"/>
      <w:szCs w:val="22"/>
    </w:rPr>
  </w:style>
  <w:style w:type="character" w:customStyle="1" w:styleId="ListLabel225">
    <w:name w:val="ListLabel 225"/>
    <w:qFormat/>
    <w:rPr>
      <w:sz w:val="22"/>
      <w:szCs w:val="22"/>
    </w:rPr>
  </w:style>
  <w:style w:type="character" w:customStyle="1" w:styleId="ListLabel226">
    <w:name w:val="ListLabel 226"/>
    <w:qFormat/>
    <w:rPr>
      <w:sz w:val="22"/>
      <w:szCs w:val="22"/>
    </w:rPr>
  </w:style>
  <w:style w:type="character" w:customStyle="1" w:styleId="ListLabel227">
    <w:name w:val="ListLabel 227"/>
    <w:qFormat/>
    <w:rPr>
      <w:sz w:val="22"/>
      <w:szCs w:val="22"/>
    </w:rPr>
  </w:style>
  <w:style w:type="character" w:customStyle="1" w:styleId="ListLabel228">
    <w:name w:val="ListLabel 228"/>
    <w:qFormat/>
    <w:rPr>
      <w:sz w:val="22"/>
      <w:szCs w:val="22"/>
    </w:rPr>
  </w:style>
  <w:style w:type="character" w:customStyle="1" w:styleId="ListLabel229">
    <w:name w:val="ListLabel 229"/>
    <w:qFormat/>
    <w:rPr>
      <w:sz w:val="22"/>
      <w:szCs w:val="22"/>
    </w:rPr>
  </w:style>
  <w:style w:type="character" w:customStyle="1" w:styleId="ListLabel230">
    <w:name w:val="ListLabel 230"/>
    <w:qFormat/>
    <w:rPr>
      <w:sz w:val="22"/>
      <w:szCs w:val="22"/>
    </w:rPr>
  </w:style>
  <w:style w:type="character" w:customStyle="1" w:styleId="ListLabel231">
    <w:name w:val="ListLabel 231"/>
    <w:qFormat/>
    <w:rPr>
      <w:sz w:val="22"/>
      <w:szCs w:val="22"/>
    </w:rPr>
  </w:style>
  <w:style w:type="character" w:customStyle="1" w:styleId="ListLabel232">
    <w:name w:val="ListLabel 232"/>
    <w:qFormat/>
    <w:rPr>
      <w:rFonts w:ascii="Arial" w:hAnsi="Arial"/>
      <w:sz w:val="22"/>
      <w:szCs w:val="22"/>
    </w:rPr>
  </w:style>
  <w:style w:type="character" w:customStyle="1" w:styleId="ListLabel233">
    <w:name w:val="ListLabel 233"/>
    <w:qFormat/>
    <w:rPr>
      <w:sz w:val="22"/>
      <w:szCs w:val="22"/>
    </w:rPr>
  </w:style>
  <w:style w:type="character" w:customStyle="1" w:styleId="ListLabel234">
    <w:name w:val="ListLabel 234"/>
    <w:qFormat/>
    <w:rPr>
      <w:sz w:val="22"/>
      <w:szCs w:val="22"/>
    </w:rPr>
  </w:style>
  <w:style w:type="character" w:customStyle="1" w:styleId="ListLabel235">
    <w:name w:val="ListLabel 235"/>
    <w:qFormat/>
    <w:rPr>
      <w:sz w:val="22"/>
      <w:szCs w:val="22"/>
    </w:rPr>
  </w:style>
  <w:style w:type="character" w:customStyle="1" w:styleId="ListLabel236">
    <w:name w:val="ListLabel 236"/>
    <w:qFormat/>
    <w:rPr>
      <w:sz w:val="22"/>
      <w:szCs w:val="22"/>
    </w:rPr>
  </w:style>
  <w:style w:type="character" w:customStyle="1" w:styleId="ListLabel237">
    <w:name w:val="ListLabel 237"/>
    <w:qFormat/>
    <w:rPr>
      <w:sz w:val="22"/>
      <w:szCs w:val="22"/>
    </w:rPr>
  </w:style>
  <w:style w:type="character" w:customStyle="1" w:styleId="ListLabel238">
    <w:name w:val="ListLabel 238"/>
    <w:qFormat/>
    <w:rPr>
      <w:sz w:val="22"/>
      <w:szCs w:val="22"/>
    </w:rPr>
  </w:style>
  <w:style w:type="character" w:customStyle="1" w:styleId="ListLabel239">
    <w:name w:val="ListLabel 239"/>
    <w:qFormat/>
    <w:rPr>
      <w:sz w:val="22"/>
      <w:szCs w:val="22"/>
    </w:rPr>
  </w:style>
  <w:style w:type="character" w:customStyle="1" w:styleId="ListLabel240">
    <w:name w:val="ListLabel 240"/>
    <w:qFormat/>
    <w:rPr>
      <w:sz w:val="22"/>
      <w:szCs w:val="22"/>
    </w:rPr>
  </w:style>
  <w:style w:type="character" w:customStyle="1" w:styleId="ListLabel241">
    <w:name w:val="ListLabel 241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character" w:customStyle="1" w:styleId="ListLabel242">
    <w:name w:val="ListLabel 242"/>
    <w:qFormat/>
    <w:rPr>
      <w:rFonts w:ascii="Arial" w:hAnsi="Arial"/>
      <w:sz w:val="22"/>
      <w:szCs w:val="22"/>
    </w:rPr>
  </w:style>
  <w:style w:type="character" w:customStyle="1" w:styleId="ListLabel243">
    <w:name w:val="ListLabel 243"/>
    <w:qFormat/>
    <w:rPr>
      <w:rFonts w:ascii="Arial" w:hAnsi="Arial"/>
      <w:sz w:val="22"/>
      <w:szCs w:val="22"/>
    </w:rPr>
  </w:style>
  <w:style w:type="character" w:customStyle="1" w:styleId="ListLabel244">
    <w:name w:val="ListLabel 244"/>
    <w:qFormat/>
    <w:rPr>
      <w:rFonts w:ascii="Arial" w:hAnsi="Arial"/>
      <w:sz w:val="22"/>
      <w:szCs w:val="22"/>
    </w:rPr>
  </w:style>
  <w:style w:type="character" w:customStyle="1" w:styleId="ListLabel245">
    <w:name w:val="ListLabel 245"/>
    <w:qFormat/>
    <w:rPr>
      <w:rFonts w:ascii="Arial" w:hAnsi="Arial"/>
      <w:sz w:val="22"/>
      <w:szCs w:val="22"/>
    </w:rPr>
  </w:style>
  <w:style w:type="character" w:customStyle="1" w:styleId="ListLabel246">
    <w:name w:val="ListLabel 246"/>
    <w:qFormat/>
    <w:rPr>
      <w:rFonts w:ascii="Arial" w:hAnsi="Arial"/>
      <w:sz w:val="22"/>
      <w:szCs w:val="22"/>
    </w:rPr>
  </w:style>
  <w:style w:type="character" w:customStyle="1" w:styleId="ListLabel247">
    <w:name w:val="ListLabel 247"/>
    <w:qFormat/>
    <w:rPr>
      <w:rFonts w:ascii="Arial" w:hAnsi="Arial" w:cs="Arial"/>
      <w:sz w:val="22"/>
      <w:szCs w:val="22"/>
    </w:rPr>
  </w:style>
  <w:style w:type="character" w:customStyle="1" w:styleId="ListLabel248">
    <w:name w:val="ListLabel 248"/>
    <w:qFormat/>
    <w:rPr>
      <w:rFonts w:ascii="Arial" w:hAnsi="Arial"/>
      <w:sz w:val="22"/>
      <w:szCs w:val="22"/>
    </w:rPr>
  </w:style>
  <w:style w:type="character" w:customStyle="1" w:styleId="ListLabel249">
    <w:name w:val="ListLabel 249"/>
    <w:qFormat/>
    <w:rPr>
      <w:rFonts w:cs="Arial"/>
      <w:sz w:val="22"/>
      <w:szCs w:val="22"/>
    </w:rPr>
  </w:style>
  <w:style w:type="character" w:customStyle="1" w:styleId="ListLabel250">
    <w:name w:val="ListLabel 250"/>
    <w:qFormat/>
    <w:rPr>
      <w:rFonts w:ascii="Arial" w:hAnsi="Arial"/>
      <w:sz w:val="22"/>
      <w:szCs w:val="22"/>
    </w:rPr>
  </w:style>
  <w:style w:type="character" w:customStyle="1" w:styleId="ListLabel251">
    <w:name w:val="ListLabel 251"/>
    <w:qFormat/>
    <w:rPr>
      <w:rFonts w:ascii="Arial" w:hAnsi="Arial"/>
      <w:sz w:val="22"/>
      <w:szCs w:val="22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2"/>
      <w:szCs w:val="22"/>
    </w:rPr>
  </w:style>
  <w:style w:type="character" w:customStyle="1" w:styleId="ListLabel254">
    <w:name w:val="ListLabel 254"/>
    <w:qFormat/>
    <w:rPr>
      <w:sz w:val="22"/>
      <w:szCs w:val="22"/>
    </w:rPr>
  </w:style>
  <w:style w:type="character" w:customStyle="1" w:styleId="ListLabel255">
    <w:name w:val="ListLabel 255"/>
    <w:qFormat/>
    <w:rPr>
      <w:rFonts w:ascii="Arial" w:hAnsi="Arial"/>
      <w:sz w:val="22"/>
      <w:szCs w:val="22"/>
    </w:rPr>
  </w:style>
  <w:style w:type="character" w:customStyle="1" w:styleId="ListLabel256">
    <w:name w:val="ListLabel 256"/>
    <w:qFormat/>
    <w:rPr>
      <w:rFonts w:ascii="Arial" w:hAnsi="Arial"/>
      <w:sz w:val="22"/>
      <w:szCs w:val="22"/>
    </w:rPr>
  </w:style>
  <w:style w:type="character" w:customStyle="1" w:styleId="ListLabel257">
    <w:name w:val="ListLabel 257"/>
    <w:qFormat/>
    <w:rPr>
      <w:sz w:val="22"/>
      <w:szCs w:val="22"/>
    </w:rPr>
  </w:style>
  <w:style w:type="character" w:customStyle="1" w:styleId="ListLabel258">
    <w:name w:val="ListLabel 258"/>
    <w:qFormat/>
    <w:rPr>
      <w:sz w:val="22"/>
      <w:szCs w:val="22"/>
    </w:rPr>
  </w:style>
  <w:style w:type="character" w:customStyle="1" w:styleId="ListLabel259">
    <w:name w:val="ListLabel 259"/>
    <w:qFormat/>
    <w:rPr>
      <w:sz w:val="22"/>
      <w:szCs w:val="22"/>
    </w:rPr>
  </w:style>
  <w:style w:type="character" w:customStyle="1" w:styleId="ListLabel260">
    <w:name w:val="ListLabel 260"/>
    <w:qFormat/>
    <w:rPr>
      <w:sz w:val="22"/>
      <w:szCs w:val="22"/>
    </w:rPr>
  </w:style>
  <w:style w:type="character" w:customStyle="1" w:styleId="ListLabel261">
    <w:name w:val="ListLabel 261"/>
    <w:qFormat/>
    <w:rPr>
      <w:sz w:val="22"/>
      <w:szCs w:val="22"/>
    </w:rPr>
  </w:style>
  <w:style w:type="character" w:customStyle="1" w:styleId="ListLabel262">
    <w:name w:val="ListLabel 262"/>
    <w:qFormat/>
    <w:rPr>
      <w:sz w:val="22"/>
      <w:szCs w:val="22"/>
    </w:rPr>
  </w:style>
  <w:style w:type="character" w:customStyle="1" w:styleId="ListLabel263">
    <w:name w:val="ListLabel 263"/>
    <w:qFormat/>
    <w:rPr>
      <w:sz w:val="22"/>
      <w:szCs w:val="22"/>
    </w:rPr>
  </w:style>
  <w:style w:type="character" w:customStyle="1" w:styleId="ListLabel264">
    <w:name w:val="ListLabel 264"/>
    <w:qFormat/>
    <w:rPr>
      <w:sz w:val="22"/>
      <w:szCs w:val="22"/>
    </w:rPr>
  </w:style>
  <w:style w:type="character" w:customStyle="1" w:styleId="ListLabel265">
    <w:name w:val="ListLabel 265"/>
    <w:qFormat/>
    <w:rPr>
      <w:rFonts w:ascii="Arial" w:hAnsi="Arial"/>
      <w:sz w:val="22"/>
      <w:szCs w:val="22"/>
    </w:rPr>
  </w:style>
  <w:style w:type="character" w:customStyle="1" w:styleId="ListLabel266">
    <w:name w:val="ListLabel 266"/>
    <w:qFormat/>
    <w:rPr>
      <w:sz w:val="22"/>
      <w:szCs w:val="22"/>
    </w:rPr>
  </w:style>
  <w:style w:type="character" w:customStyle="1" w:styleId="ListLabel267">
    <w:name w:val="ListLabel 267"/>
    <w:qFormat/>
    <w:rPr>
      <w:sz w:val="22"/>
      <w:szCs w:val="22"/>
    </w:rPr>
  </w:style>
  <w:style w:type="character" w:customStyle="1" w:styleId="ListLabel268">
    <w:name w:val="ListLabel 268"/>
    <w:qFormat/>
    <w:rPr>
      <w:sz w:val="22"/>
      <w:szCs w:val="22"/>
    </w:rPr>
  </w:style>
  <w:style w:type="character" w:customStyle="1" w:styleId="ListLabel269">
    <w:name w:val="ListLabel 269"/>
    <w:qFormat/>
    <w:rPr>
      <w:sz w:val="22"/>
      <w:szCs w:val="22"/>
    </w:rPr>
  </w:style>
  <w:style w:type="character" w:customStyle="1" w:styleId="ListLabel270">
    <w:name w:val="ListLabel 270"/>
    <w:qFormat/>
    <w:rPr>
      <w:sz w:val="22"/>
      <w:szCs w:val="22"/>
    </w:rPr>
  </w:style>
  <w:style w:type="character" w:customStyle="1" w:styleId="ListLabel271">
    <w:name w:val="ListLabel 271"/>
    <w:qFormat/>
    <w:rPr>
      <w:sz w:val="22"/>
      <w:szCs w:val="22"/>
    </w:rPr>
  </w:style>
  <w:style w:type="character" w:customStyle="1" w:styleId="ListLabel272">
    <w:name w:val="ListLabel 272"/>
    <w:qFormat/>
    <w:rPr>
      <w:sz w:val="22"/>
      <w:szCs w:val="22"/>
    </w:rPr>
  </w:style>
  <w:style w:type="character" w:customStyle="1" w:styleId="ListLabel273">
    <w:name w:val="ListLabel 273"/>
    <w:qFormat/>
    <w:rPr>
      <w:sz w:val="22"/>
      <w:szCs w:val="22"/>
    </w:rPr>
  </w:style>
  <w:style w:type="character" w:customStyle="1" w:styleId="ListLabel274">
    <w:name w:val="ListLabel 274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character" w:customStyle="1" w:styleId="ListLabel275">
    <w:name w:val="ListLabel 275"/>
    <w:qFormat/>
    <w:rPr>
      <w:rFonts w:ascii="Arial" w:hAnsi="Arial"/>
      <w:sz w:val="22"/>
      <w:szCs w:val="22"/>
    </w:rPr>
  </w:style>
  <w:style w:type="character" w:customStyle="1" w:styleId="ListLabel276">
    <w:name w:val="ListLabel 276"/>
    <w:qFormat/>
    <w:rPr>
      <w:rFonts w:ascii="Arial" w:hAnsi="Arial"/>
      <w:sz w:val="22"/>
      <w:szCs w:val="22"/>
    </w:rPr>
  </w:style>
  <w:style w:type="character" w:customStyle="1" w:styleId="ListLabel277">
    <w:name w:val="ListLabel 277"/>
    <w:qFormat/>
    <w:rPr>
      <w:rFonts w:ascii="Arial" w:hAnsi="Arial"/>
      <w:sz w:val="22"/>
      <w:szCs w:val="22"/>
    </w:rPr>
  </w:style>
  <w:style w:type="character" w:customStyle="1" w:styleId="ListLabel278">
    <w:name w:val="ListLabel 278"/>
    <w:qFormat/>
    <w:rPr>
      <w:rFonts w:ascii="Arial" w:hAnsi="Arial"/>
      <w:sz w:val="22"/>
      <w:szCs w:val="22"/>
    </w:rPr>
  </w:style>
  <w:style w:type="character" w:customStyle="1" w:styleId="ListLabel279">
    <w:name w:val="ListLabel 279"/>
    <w:qFormat/>
    <w:rPr>
      <w:rFonts w:ascii="Arial" w:hAnsi="Arial"/>
      <w:sz w:val="22"/>
      <w:szCs w:val="22"/>
    </w:rPr>
  </w:style>
  <w:style w:type="character" w:customStyle="1" w:styleId="ListLabel280">
    <w:name w:val="ListLabel 280"/>
    <w:qFormat/>
    <w:rPr>
      <w:rFonts w:ascii="Arial" w:hAnsi="Arial" w:cs="Arial"/>
      <w:sz w:val="22"/>
      <w:szCs w:val="22"/>
    </w:rPr>
  </w:style>
  <w:style w:type="character" w:customStyle="1" w:styleId="ListLabel281">
    <w:name w:val="ListLabel 281"/>
    <w:qFormat/>
    <w:rPr>
      <w:rFonts w:ascii="Arial" w:hAnsi="Arial"/>
      <w:sz w:val="22"/>
      <w:szCs w:val="22"/>
    </w:rPr>
  </w:style>
  <w:style w:type="character" w:customStyle="1" w:styleId="ListLabel282">
    <w:name w:val="ListLabel 282"/>
    <w:qFormat/>
    <w:rPr>
      <w:rFonts w:cs="Arial"/>
      <w:sz w:val="22"/>
      <w:szCs w:val="22"/>
    </w:rPr>
  </w:style>
  <w:style w:type="character" w:customStyle="1" w:styleId="ListLabel283">
    <w:name w:val="ListLabel 283"/>
    <w:qFormat/>
    <w:rPr>
      <w:rFonts w:ascii="Arial" w:hAnsi="Arial"/>
      <w:sz w:val="22"/>
      <w:szCs w:val="22"/>
    </w:rPr>
  </w:style>
  <w:style w:type="character" w:customStyle="1" w:styleId="ListLabel284">
    <w:name w:val="ListLabel 284"/>
    <w:qFormat/>
    <w:rPr>
      <w:rFonts w:ascii="Arial" w:hAnsi="Arial"/>
      <w:sz w:val="22"/>
      <w:szCs w:val="22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2"/>
      <w:szCs w:val="22"/>
    </w:rPr>
  </w:style>
  <w:style w:type="character" w:customStyle="1" w:styleId="ListLabel287">
    <w:name w:val="ListLabel 287"/>
    <w:qFormat/>
    <w:rPr>
      <w:sz w:val="22"/>
      <w:szCs w:val="22"/>
    </w:rPr>
  </w:style>
  <w:style w:type="character" w:customStyle="1" w:styleId="ListLabel288">
    <w:name w:val="ListLabel 288"/>
    <w:qFormat/>
    <w:rPr>
      <w:rFonts w:ascii="Arial" w:hAnsi="Arial"/>
      <w:sz w:val="22"/>
      <w:szCs w:val="22"/>
    </w:rPr>
  </w:style>
  <w:style w:type="character" w:customStyle="1" w:styleId="ListLabel289">
    <w:name w:val="ListLabel 289"/>
    <w:qFormat/>
    <w:rPr>
      <w:rFonts w:ascii="Arial" w:hAnsi="Arial"/>
      <w:sz w:val="22"/>
      <w:szCs w:val="22"/>
    </w:rPr>
  </w:style>
  <w:style w:type="character" w:customStyle="1" w:styleId="ListLabel290">
    <w:name w:val="ListLabel 290"/>
    <w:qFormat/>
    <w:rPr>
      <w:sz w:val="22"/>
      <w:szCs w:val="22"/>
    </w:rPr>
  </w:style>
  <w:style w:type="character" w:customStyle="1" w:styleId="ListLabel291">
    <w:name w:val="ListLabel 291"/>
    <w:qFormat/>
    <w:rPr>
      <w:sz w:val="22"/>
      <w:szCs w:val="22"/>
    </w:rPr>
  </w:style>
  <w:style w:type="character" w:customStyle="1" w:styleId="ListLabel292">
    <w:name w:val="ListLabel 292"/>
    <w:qFormat/>
    <w:rPr>
      <w:sz w:val="22"/>
      <w:szCs w:val="22"/>
    </w:rPr>
  </w:style>
  <w:style w:type="character" w:customStyle="1" w:styleId="ListLabel293">
    <w:name w:val="ListLabel 293"/>
    <w:qFormat/>
    <w:rPr>
      <w:sz w:val="22"/>
      <w:szCs w:val="22"/>
    </w:rPr>
  </w:style>
  <w:style w:type="character" w:customStyle="1" w:styleId="ListLabel294">
    <w:name w:val="ListLabel 294"/>
    <w:qFormat/>
    <w:rPr>
      <w:sz w:val="22"/>
      <w:szCs w:val="22"/>
    </w:rPr>
  </w:style>
  <w:style w:type="character" w:customStyle="1" w:styleId="ListLabel295">
    <w:name w:val="ListLabel 295"/>
    <w:qFormat/>
    <w:rPr>
      <w:sz w:val="22"/>
      <w:szCs w:val="22"/>
    </w:rPr>
  </w:style>
  <w:style w:type="character" w:customStyle="1" w:styleId="ListLabel296">
    <w:name w:val="ListLabel 296"/>
    <w:qFormat/>
    <w:rPr>
      <w:sz w:val="22"/>
      <w:szCs w:val="22"/>
    </w:rPr>
  </w:style>
  <w:style w:type="character" w:customStyle="1" w:styleId="ListLabel297">
    <w:name w:val="ListLabel 297"/>
    <w:qFormat/>
    <w:rPr>
      <w:sz w:val="22"/>
      <w:szCs w:val="22"/>
    </w:rPr>
  </w:style>
  <w:style w:type="character" w:customStyle="1" w:styleId="ListLabel298">
    <w:name w:val="ListLabel 298"/>
    <w:qFormat/>
    <w:rPr>
      <w:rFonts w:ascii="Arial" w:hAnsi="Arial"/>
      <w:sz w:val="22"/>
      <w:szCs w:val="22"/>
    </w:rPr>
  </w:style>
  <w:style w:type="character" w:customStyle="1" w:styleId="ListLabel299">
    <w:name w:val="ListLabel 299"/>
    <w:qFormat/>
    <w:rPr>
      <w:sz w:val="22"/>
      <w:szCs w:val="22"/>
    </w:rPr>
  </w:style>
  <w:style w:type="character" w:customStyle="1" w:styleId="ListLabel300">
    <w:name w:val="ListLabel 300"/>
    <w:qFormat/>
    <w:rPr>
      <w:sz w:val="22"/>
      <w:szCs w:val="22"/>
    </w:rPr>
  </w:style>
  <w:style w:type="character" w:customStyle="1" w:styleId="ListLabel301">
    <w:name w:val="ListLabel 301"/>
    <w:qFormat/>
    <w:rPr>
      <w:sz w:val="22"/>
      <w:szCs w:val="22"/>
    </w:rPr>
  </w:style>
  <w:style w:type="character" w:customStyle="1" w:styleId="ListLabel302">
    <w:name w:val="ListLabel 302"/>
    <w:qFormat/>
    <w:rPr>
      <w:sz w:val="22"/>
      <w:szCs w:val="22"/>
    </w:rPr>
  </w:style>
  <w:style w:type="character" w:customStyle="1" w:styleId="ListLabel303">
    <w:name w:val="ListLabel 303"/>
    <w:qFormat/>
    <w:rPr>
      <w:sz w:val="22"/>
      <w:szCs w:val="22"/>
    </w:rPr>
  </w:style>
  <w:style w:type="character" w:customStyle="1" w:styleId="ListLabel304">
    <w:name w:val="ListLabel 304"/>
    <w:qFormat/>
    <w:rPr>
      <w:sz w:val="22"/>
      <w:szCs w:val="22"/>
    </w:rPr>
  </w:style>
  <w:style w:type="character" w:customStyle="1" w:styleId="ListLabel305">
    <w:name w:val="ListLabel 305"/>
    <w:qFormat/>
    <w:rPr>
      <w:sz w:val="22"/>
      <w:szCs w:val="22"/>
    </w:rPr>
  </w:style>
  <w:style w:type="character" w:customStyle="1" w:styleId="ListLabel306">
    <w:name w:val="ListLabel 306"/>
    <w:qFormat/>
    <w:rPr>
      <w:sz w:val="22"/>
      <w:szCs w:val="22"/>
    </w:rPr>
  </w:style>
  <w:style w:type="character" w:customStyle="1" w:styleId="ListLabel307">
    <w:name w:val="ListLabel 307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35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351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5191"/>
    <w:pPr>
      <w:spacing w:before="0" w:after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F25CA"/>
    <w:pPr>
      <w:tabs>
        <w:tab w:val="center" w:pos="4536"/>
        <w:tab w:val="right" w:pos="9072"/>
      </w:tabs>
      <w:spacing w:before="0" w:after="0"/>
    </w:pPr>
  </w:style>
  <w:style w:type="paragraph" w:customStyle="1" w:styleId="DocumentMap">
    <w:name w:val="DocumentMap"/>
    <w:qFormat/>
    <w:rPr>
      <w:rFonts w:cs="Times New Roman"/>
      <w:sz w:val="24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8D4A2-1FC7-4BEC-B07F-E86FF2A9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Snímek 1</vt:lpstr>
    </vt:vector>
  </TitlesOfParts>
  <Company>MBK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Snímek 1</dc:title>
  <dc:subject/>
  <dc:creator>Miroslav Pilát</dc:creator>
  <dc:description/>
  <cp:lastModifiedBy>Bláhová S‫imona</cp:lastModifiedBy>
  <cp:revision>4</cp:revision>
  <cp:lastPrinted>2021-08-11T10:49:00Z</cp:lastPrinted>
  <dcterms:created xsi:type="dcterms:W3CDTF">2021-09-14T10:05:00Z</dcterms:created>
  <dcterms:modified xsi:type="dcterms:W3CDTF">2021-09-22T08:06:00Z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Info 1">
    <vt:lpwstr/>
  </property>
  <property fmtid="{D5CDD505-2E9C-101B-9397-08002B2CF9AE}" pid="9" name="Info 2">
    <vt:lpwstr/>
  </property>
  <property fmtid="{D5CDD505-2E9C-101B-9397-08002B2CF9AE}" pid="10" name="Info 3">
    <vt:lpwstr/>
  </property>
  <property fmtid="{D5CDD505-2E9C-101B-9397-08002B2CF9AE}" pid="11" name="Info 4">
    <vt:lpwstr/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