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A2BA8" w14:textId="26E87FF0" w:rsidR="00924B43" w:rsidRPr="008953EC" w:rsidRDefault="00C10115" w:rsidP="00334797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8953EC">
        <w:rPr>
          <w:rFonts w:ascii="Arial" w:hAnsi="Arial" w:cs="Arial"/>
          <w:b/>
          <w:bCs/>
          <w:sz w:val="28"/>
          <w:szCs w:val="28"/>
        </w:rPr>
        <w:t>Obec Bystřička</w:t>
      </w:r>
    </w:p>
    <w:p w14:paraId="4080DB60" w14:textId="402A3C50" w:rsidR="00C10115" w:rsidRDefault="00C10115" w:rsidP="00334797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8953EC">
        <w:rPr>
          <w:rFonts w:ascii="Arial" w:hAnsi="Arial" w:cs="Arial"/>
          <w:b/>
          <w:bCs/>
          <w:sz w:val="28"/>
          <w:szCs w:val="28"/>
        </w:rPr>
        <w:t>Zastupitelstvo obce Bystřička</w:t>
      </w:r>
    </w:p>
    <w:p w14:paraId="2F58957E" w14:textId="77777777" w:rsidR="00644D7C" w:rsidRPr="008953EC" w:rsidRDefault="00644D7C" w:rsidP="00334797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B7D1D2" w14:textId="68A2AD2A" w:rsidR="00C10115" w:rsidRPr="008953EC" w:rsidRDefault="00C10115" w:rsidP="00334797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8953EC">
        <w:rPr>
          <w:rFonts w:ascii="Arial" w:hAnsi="Arial" w:cs="Arial"/>
          <w:b/>
          <w:bCs/>
          <w:sz w:val="28"/>
          <w:szCs w:val="28"/>
        </w:rPr>
        <w:t>Obecně závazná vyhláška obce Bystřička</w:t>
      </w:r>
    </w:p>
    <w:p w14:paraId="5A28585A" w14:textId="2247386C" w:rsidR="00C10115" w:rsidRPr="008953EC" w:rsidRDefault="00C10115" w:rsidP="00334797">
      <w:pPr>
        <w:pStyle w:val="Bezmezer"/>
        <w:jc w:val="center"/>
        <w:rPr>
          <w:rFonts w:ascii="Arial" w:hAnsi="Arial" w:cs="Arial"/>
          <w:b/>
          <w:bCs/>
          <w:sz w:val="28"/>
          <w:szCs w:val="28"/>
        </w:rPr>
      </w:pPr>
      <w:r w:rsidRPr="008953EC">
        <w:rPr>
          <w:rFonts w:ascii="Arial" w:hAnsi="Arial" w:cs="Arial"/>
          <w:b/>
          <w:bCs/>
          <w:sz w:val="28"/>
          <w:szCs w:val="28"/>
        </w:rPr>
        <w:t>o stanovení obecního systému odpadového hospodářství</w:t>
      </w:r>
    </w:p>
    <w:p w14:paraId="214C4A4C" w14:textId="06CB0EE5" w:rsidR="00C10115" w:rsidRPr="008953EC" w:rsidRDefault="00C10115" w:rsidP="00C10115">
      <w:pPr>
        <w:pStyle w:val="Bezmezer"/>
        <w:jc w:val="center"/>
        <w:rPr>
          <w:rFonts w:ascii="Arial" w:hAnsi="Arial" w:cs="Arial"/>
          <w:b/>
          <w:bCs/>
        </w:rPr>
      </w:pPr>
    </w:p>
    <w:p w14:paraId="37070D08" w14:textId="2B670BB2" w:rsidR="00C10115" w:rsidRPr="008953EC" w:rsidRDefault="00C10115" w:rsidP="00C10115">
      <w:pPr>
        <w:pStyle w:val="Bezmezer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Zastupitelstvo obce Bystřička se na svém </w:t>
      </w:r>
      <w:r w:rsidR="0065342A">
        <w:rPr>
          <w:rFonts w:ascii="Arial" w:hAnsi="Arial" w:cs="Arial"/>
        </w:rPr>
        <w:t>13</w:t>
      </w:r>
      <w:r w:rsidRPr="008953EC">
        <w:rPr>
          <w:rFonts w:ascii="Arial" w:hAnsi="Arial" w:cs="Arial"/>
        </w:rPr>
        <w:t xml:space="preserve">. zasedání dne </w:t>
      </w:r>
      <w:r w:rsidR="0065342A">
        <w:rPr>
          <w:rFonts w:ascii="Arial" w:hAnsi="Arial" w:cs="Arial"/>
        </w:rPr>
        <w:t>3</w:t>
      </w:r>
      <w:r w:rsidR="008775A9" w:rsidRPr="008953EC">
        <w:rPr>
          <w:rFonts w:ascii="Arial" w:hAnsi="Arial" w:cs="Arial"/>
        </w:rPr>
        <w:t>.</w:t>
      </w:r>
      <w:r w:rsidR="004D3DF7" w:rsidRPr="008953EC">
        <w:rPr>
          <w:rFonts w:ascii="Arial" w:hAnsi="Arial" w:cs="Arial"/>
        </w:rPr>
        <w:t xml:space="preserve"> </w:t>
      </w:r>
      <w:r w:rsidR="008775A9" w:rsidRPr="008953EC">
        <w:rPr>
          <w:rFonts w:ascii="Arial" w:hAnsi="Arial" w:cs="Arial"/>
        </w:rPr>
        <w:t>12.</w:t>
      </w:r>
      <w:r w:rsidR="004D3DF7" w:rsidRPr="008953EC">
        <w:rPr>
          <w:rFonts w:ascii="Arial" w:hAnsi="Arial" w:cs="Arial"/>
        </w:rPr>
        <w:t xml:space="preserve"> </w:t>
      </w:r>
      <w:r w:rsidR="008775A9" w:rsidRPr="008953EC">
        <w:rPr>
          <w:rFonts w:ascii="Arial" w:hAnsi="Arial" w:cs="Arial"/>
        </w:rPr>
        <w:t>2024</w:t>
      </w:r>
      <w:r w:rsidRPr="008953EC">
        <w:rPr>
          <w:rFonts w:ascii="Arial" w:hAnsi="Arial" w:cs="Arial"/>
        </w:rPr>
        <w:t xml:space="preserve"> usnesením č. </w:t>
      </w:r>
      <w:r w:rsidR="0065342A">
        <w:rPr>
          <w:rFonts w:ascii="Arial" w:hAnsi="Arial" w:cs="Arial"/>
        </w:rPr>
        <w:t>13/10</w:t>
      </w:r>
      <w:r w:rsidRPr="008953EC">
        <w:rPr>
          <w:rFonts w:ascii="Arial" w:hAnsi="Arial" w:cs="Arial"/>
        </w:rPr>
        <w:t xml:space="preserve"> usneslo vydat na základě § 59 odst. 4 zákona č. 541/2020 Sb., o odpadech</w:t>
      </w:r>
      <w:r w:rsidR="002C1224" w:rsidRPr="008953EC">
        <w:rPr>
          <w:rFonts w:ascii="Arial" w:hAnsi="Arial" w:cs="Arial"/>
        </w:rPr>
        <w:t>, ve znění pozdějších předpisů</w:t>
      </w:r>
      <w:r w:rsidRPr="008953EC">
        <w:rPr>
          <w:rFonts w:ascii="Arial" w:hAnsi="Arial" w:cs="Arial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 </w:t>
      </w:r>
    </w:p>
    <w:p w14:paraId="5DEA1FBD" w14:textId="79D08C91" w:rsidR="00C10115" w:rsidRPr="008953EC" w:rsidRDefault="00C10115" w:rsidP="00334797">
      <w:pPr>
        <w:pStyle w:val="Bezmezer"/>
        <w:jc w:val="center"/>
        <w:rPr>
          <w:rFonts w:ascii="Arial" w:hAnsi="Arial" w:cs="Arial"/>
        </w:rPr>
      </w:pPr>
    </w:p>
    <w:p w14:paraId="50ADA0FE" w14:textId="03E09C03" w:rsidR="00C10115" w:rsidRPr="008953EC" w:rsidRDefault="00C10115" w:rsidP="00334797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1</w:t>
      </w:r>
    </w:p>
    <w:p w14:paraId="5ACDE11A" w14:textId="731CB256" w:rsidR="00C10115" w:rsidRPr="008953EC" w:rsidRDefault="00C10115" w:rsidP="00334797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2EF28833" w14:textId="295FE937" w:rsidR="00C10115" w:rsidRPr="008953EC" w:rsidRDefault="00C10115" w:rsidP="004D3DF7">
      <w:pPr>
        <w:pStyle w:val="Bezmezer"/>
        <w:ind w:left="851" w:hanging="709"/>
        <w:jc w:val="both"/>
        <w:rPr>
          <w:rFonts w:ascii="Arial" w:hAnsi="Arial" w:cs="Arial"/>
          <w:sz w:val="24"/>
          <w:szCs w:val="24"/>
        </w:rPr>
      </w:pPr>
    </w:p>
    <w:p w14:paraId="5F82B0E7" w14:textId="76E5D781" w:rsidR="00C10115" w:rsidRPr="008953EC" w:rsidRDefault="00C10115" w:rsidP="004D3DF7">
      <w:pPr>
        <w:pStyle w:val="Bezmezer"/>
        <w:numPr>
          <w:ilvl w:val="0"/>
          <w:numId w:val="1"/>
        </w:numPr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Tato vyhláška stanovuje obecní systém odpadového hospodářství na území obce Bystřička. </w:t>
      </w:r>
    </w:p>
    <w:p w14:paraId="79992404" w14:textId="45C7CC8C" w:rsidR="00C10115" w:rsidRPr="008953EC" w:rsidRDefault="00C10115" w:rsidP="004D3DF7">
      <w:pPr>
        <w:pStyle w:val="Bezmezer"/>
        <w:numPr>
          <w:ilvl w:val="0"/>
          <w:numId w:val="1"/>
        </w:numPr>
        <w:spacing w:before="120"/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Pr="008953EC">
        <w:rPr>
          <w:rFonts w:ascii="Arial" w:hAnsi="Arial" w:cs="Arial"/>
          <w:vertAlign w:val="superscript"/>
        </w:rPr>
        <w:t>1</w:t>
      </w:r>
      <w:r w:rsidRPr="008953EC">
        <w:rPr>
          <w:rFonts w:ascii="Arial" w:hAnsi="Arial" w:cs="Arial"/>
          <w:vertAlign w:val="subscript"/>
        </w:rPr>
        <w:t>.</w:t>
      </w:r>
    </w:p>
    <w:p w14:paraId="6E2C12CC" w14:textId="734CC513" w:rsidR="00C10115" w:rsidRPr="008953EC" w:rsidRDefault="00C10115" w:rsidP="004D3DF7">
      <w:pPr>
        <w:pStyle w:val="Bezmezer"/>
        <w:numPr>
          <w:ilvl w:val="0"/>
          <w:numId w:val="1"/>
        </w:numPr>
        <w:spacing w:before="120"/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V okamžiku, kdy osoba zapojená do obecního systému odloží movitou věc nebo odpad, s v</w:t>
      </w:r>
      <w:r w:rsidR="004F1351" w:rsidRPr="008953EC">
        <w:rPr>
          <w:rFonts w:ascii="Arial" w:hAnsi="Arial" w:cs="Arial"/>
        </w:rPr>
        <w:t>ý</w:t>
      </w:r>
      <w:r w:rsidRPr="008953EC">
        <w:rPr>
          <w:rFonts w:ascii="Arial" w:hAnsi="Arial" w:cs="Arial"/>
        </w:rPr>
        <w:t>j</w:t>
      </w:r>
      <w:r w:rsidR="004F1351" w:rsidRPr="008953EC">
        <w:rPr>
          <w:rFonts w:ascii="Arial" w:hAnsi="Arial" w:cs="Arial"/>
        </w:rPr>
        <w:t>i</w:t>
      </w:r>
      <w:r w:rsidRPr="008953EC">
        <w:rPr>
          <w:rFonts w:ascii="Arial" w:hAnsi="Arial" w:cs="Arial"/>
        </w:rPr>
        <w:t>mkou výrobků s</w:t>
      </w:r>
      <w:r w:rsidR="004F1351" w:rsidRPr="008953EC">
        <w:rPr>
          <w:rFonts w:ascii="Arial" w:hAnsi="Arial" w:cs="Arial"/>
        </w:rPr>
        <w:t> </w:t>
      </w:r>
      <w:r w:rsidRPr="008953EC">
        <w:rPr>
          <w:rFonts w:ascii="Arial" w:hAnsi="Arial" w:cs="Arial"/>
        </w:rPr>
        <w:t>ukon</w:t>
      </w:r>
      <w:r w:rsidR="004F1351" w:rsidRPr="008953EC">
        <w:rPr>
          <w:rFonts w:ascii="Arial" w:hAnsi="Arial" w:cs="Arial"/>
        </w:rPr>
        <w:t>čenou živ</w:t>
      </w:r>
      <w:r w:rsidR="00643DB9" w:rsidRPr="008953EC">
        <w:rPr>
          <w:rFonts w:ascii="Arial" w:hAnsi="Arial" w:cs="Arial"/>
        </w:rPr>
        <w:t>otností</w:t>
      </w:r>
      <w:r w:rsidR="004F1351" w:rsidRPr="008953EC">
        <w:rPr>
          <w:rFonts w:ascii="Arial" w:hAnsi="Arial" w:cs="Arial"/>
        </w:rPr>
        <w:t>, na místě obcí k tomuto účelu určeném, stává se obec vlastníkem této movité věci nebo odpadu</w:t>
      </w:r>
      <w:r w:rsidR="004F1351" w:rsidRPr="008953EC">
        <w:rPr>
          <w:rFonts w:ascii="Arial" w:hAnsi="Arial" w:cs="Arial"/>
          <w:vertAlign w:val="superscript"/>
        </w:rPr>
        <w:t>2</w:t>
      </w:r>
      <w:r w:rsidR="004F1351" w:rsidRPr="008953EC">
        <w:rPr>
          <w:rFonts w:ascii="Arial" w:hAnsi="Arial" w:cs="Arial"/>
        </w:rPr>
        <w:t>.</w:t>
      </w:r>
    </w:p>
    <w:p w14:paraId="614050BF" w14:textId="5483D98F" w:rsidR="00643DB9" w:rsidRPr="008953EC" w:rsidRDefault="004F1351" w:rsidP="004D3DF7">
      <w:pPr>
        <w:pStyle w:val="Bezmezer"/>
        <w:numPr>
          <w:ilvl w:val="0"/>
          <w:numId w:val="1"/>
        </w:numPr>
        <w:spacing w:before="120"/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Stanoviště sběrných nádob je místo, kde jsou sběrné nádoby trvale nebo přechodně umístěny za účelem dalšího nakládání s</w:t>
      </w:r>
      <w:r w:rsidR="002C1224" w:rsidRPr="008953EC">
        <w:rPr>
          <w:rFonts w:ascii="Arial" w:hAnsi="Arial" w:cs="Arial"/>
        </w:rPr>
        <w:t xml:space="preserve"> </w:t>
      </w:r>
      <w:r w:rsidR="00643DB9" w:rsidRPr="008953EC">
        <w:rPr>
          <w:rFonts w:ascii="Arial" w:hAnsi="Arial" w:cs="Arial"/>
        </w:rPr>
        <w:t>komunálním odp</w:t>
      </w:r>
      <w:r w:rsidRPr="008953EC">
        <w:rPr>
          <w:rFonts w:ascii="Arial" w:hAnsi="Arial" w:cs="Arial"/>
        </w:rPr>
        <w:t xml:space="preserve">adem. </w:t>
      </w:r>
      <w:r w:rsidR="00643DB9" w:rsidRPr="008953EC">
        <w:rPr>
          <w:rFonts w:ascii="Arial" w:hAnsi="Arial" w:cs="Arial"/>
        </w:rPr>
        <w:t>Stanoviště sběrných nádob jsou individuální nebo společná pro více uživatelů.</w:t>
      </w:r>
    </w:p>
    <w:p w14:paraId="64E0533B" w14:textId="50A50B3B" w:rsidR="002C1224" w:rsidRPr="008953EC" w:rsidRDefault="002C1224" w:rsidP="00643DB9">
      <w:pPr>
        <w:pStyle w:val="Bezmezer"/>
        <w:jc w:val="both"/>
        <w:rPr>
          <w:rFonts w:ascii="Arial" w:hAnsi="Arial" w:cs="Arial"/>
        </w:rPr>
      </w:pPr>
    </w:p>
    <w:p w14:paraId="66ACB584" w14:textId="77777777" w:rsidR="00643DB9" w:rsidRPr="008953EC" w:rsidRDefault="00643DB9" w:rsidP="00643DB9">
      <w:pPr>
        <w:pStyle w:val="Bezmezer"/>
        <w:jc w:val="both"/>
        <w:rPr>
          <w:rFonts w:ascii="Arial" w:hAnsi="Arial" w:cs="Arial"/>
        </w:rPr>
      </w:pPr>
    </w:p>
    <w:p w14:paraId="32CD57F8" w14:textId="22124972" w:rsidR="001901A9" w:rsidRPr="008953EC" w:rsidRDefault="001901A9" w:rsidP="00334797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2</w:t>
      </w:r>
    </w:p>
    <w:p w14:paraId="329858E8" w14:textId="1DA25FED" w:rsidR="001901A9" w:rsidRPr="008953EC" w:rsidRDefault="001901A9" w:rsidP="00334797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Oddělené soustřeďování komunálního odpadu</w:t>
      </w:r>
    </w:p>
    <w:p w14:paraId="7946D851" w14:textId="50B2B54A" w:rsidR="001901A9" w:rsidRPr="008953EC" w:rsidRDefault="001901A9" w:rsidP="001901A9">
      <w:pPr>
        <w:pStyle w:val="Bezmezer"/>
        <w:ind w:left="720"/>
        <w:jc w:val="both"/>
        <w:rPr>
          <w:rFonts w:ascii="Arial" w:hAnsi="Arial" w:cs="Arial"/>
        </w:rPr>
      </w:pPr>
    </w:p>
    <w:p w14:paraId="72E1B76A" w14:textId="42A6ABBF" w:rsidR="001901A9" w:rsidRPr="008953EC" w:rsidRDefault="001901A9" w:rsidP="004D3DF7">
      <w:pPr>
        <w:pStyle w:val="Bezmezer"/>
        <w:numPr>
          <w:ilvl w:val="0"/>
          <w:numId w:val="2"/>
        </w:numPr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Osoby předávající komunální odpad na místa určená obcí jsou povinny odděleně soustřeďovat následující složky</w:t>
      </w:r>
      <w:r w:rsidR="002C1224" w:rsidRPr="008953EC">
        <w:rPr>
          <w:rFonts w:ascii="Arial" w:hAnsi="Arial" w:cs="Arial"/>
        </w:rPr>
        <w:t>:</w:t>
      </w:r>
      <w:r w:rsidRPr="008953EC">
        <w:rPr>
          <w:rFonts w:ascii="Arial" w:hAnsi="Arial" w:cs="Arial"/>
        </w:rPr>
        <w:t xml:space="preserve"> </w:t>
      </w:r>
    </w:p>
    <w:p w14:paraId="537093F9" w14:textId="7F1ADD8D" w:rsidR="00202071" w:rsidRPr="008953EC" w:rsidRDefault="00202071" w:rsidP="00AF448E">
      <w:pPr>
        <w:pStyle w:val="Bezmezer"/>
        <w:numPr>
          <w:ilvl w:val="0"/>
          <w:numId w:val="3"/>
        </w:numPr>
        <w:spacing w:before="120"/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Biologické odpady,</w:t>
      </w:r>
    </w:p>
    <w:p w14:paraId="7C0ECFF3" w14:textId="2B32B5AE" w:rsidR="001901A9" w:rsidRPr="008953EC" w:rsidRDefault="001901A9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Papír,</w:t>
      </w:r>
    </w:p>
    <w:p w14:paraId="4E30ADD7" w14:textId="5BF387EA" w:rsidR="001901A9" w:rsidRPr="008953EC" w:rsidRDefault="001901A9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Plasty včetně PET lahví</w:t>
      </w:r>
      <w:r w:rsidR="002C1224" w:rsidRPr="008953EC">
        <w:rPr>
          <w:rFonts w:ascii="Arial" w:hAnsi="Arial" w:cs="Arial"/>
        </w:rPr>
        <w:t>,</w:t>
      </w:r>
    </w:p>
    <w:p w14:paraId="581592EA" w14:textId="28B20FEC" w:rsidR="001901A9" w:rsidRPr="008953EC" w:rsidRDefault="001901A9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Sklo</w:t>
      </w:r>
      <w:r w:rsidR="002C1224" w:rsidRPr="008953EC">
        <w:rPr>
          <w:rFonts w:ascii="Arial" w:hAnsi="Arial" w:cs="Arial"/>
        </w:rPr>
        <w:t>,</w:t>
      </w:r>
      <w:r w:rsidRPr="008953EC">
        <w:rPr>
          <w:rFonts w:ascii="Arial" w:hAnsi="Arial" w:cs="Arial"/>
        </w:rPr>
        <w:t xml:space="preserve"> </w:t>
      </w:r>
    </w:p>
    <w:p w14:paraId="773E553D" w14:textId="5219AA7F" w:rsidR="001901A9" w:rsidRPr="008953EC" w:rsidRDefault="001901A9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Kovy</w:t>
      </w:r>
      <w:r w:rsidR="002C1224" w:rsidRPr="008953EC">
        <w:rPr>
          <w:rFonts w:ascii="Arial" w:hAnsi="Arial" w:cs="Arial"/>
        </w:rPr>
        <w:t>,</w:t>
      </w:r>
    </w:p>
    <w:p w14:paraId="2B74C1F6" w14:textId="3DAEBB34" w:rsidR="001901A9" w:rsidRPr="008953EC" w:rsidRDefault="001901A9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Neb</w:t>
      </w:r>
      <w:r w:rsidR="006F027C" w:rsidRPr="008953EC">
        <w:rPr>
          <w:rFonts w:ascii="Arial" w:hAnsi="Arial" w:cs="Arial"/>
        </w:rPr>
        <w:t>ezpečné odpady</w:t>
      </w:r>
      <w:r w:rsidR="002C1224" w:rsidRPr="008953EC">
        <w:rPr>
          <w:rFonts w:ascii="Arial" w:hAnsi="Arial" w:cs="Arial"/>
        </w:rPr>
        <w:t>,</w:t>
      </w:r>
    </w:p>
    <w:p w14:paraId="78F96738" w14:textId="73509766" w:rsidR="006F027C" w:rsidRPr="008953EC" w:rsidRDefault="006F027C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Objemný odpad</w:t>
      </w:r>
      <w:r w:rsidR="002C1224" w:rsidRPr="008953EC">
        <w:rPr>
          <w:rFonts w:ascii="Arial" w:hAnsi="Arial" w:cs="Arial"/>
        </w:rPr>
        <w:t>,</w:t>
      </w:r>
      <w:r w:rsidRPr="008953EC">
        <w:rPr>
          <w:rFonts w:ascii="Arial" w:hAnsi="Arial" w:cs="Arial"/>
        </w:rPr>
        <w:t xml:space="preserve"> </w:t>
      </w:r>
    </w:p>
    <w:p w14:paraId="3E96C62F" w14:textId="75CD1844" w:rsidR="006F027C" w:rsidRPr="008953EC" w:rsidRDefault="006F027C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Jedlé oleje a tuky</w:t>
      </w:r>
      <w:r w:rsidR="002C1224" w:rsidRPr="008953EC">
        <w:rPr>
          <w:rFonts w:ascii="Arial" w:hAnsi="Arial" w:cs="Arial"/>
        </w:rPr>
        <w:t>,</w:t>
      </w:r>
    </w:p>
    <w:p w14:paraId="6FB557F7" w14:textId="607AB1BA" w:rsidR="008775A9" w:rsidRDefault="008775A9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Textil</w:t>
      </w:r>
      <w:r w:rsidR="004D3DF7" w:rsidRPr="008953EC">
        <w:rPr>
          <w:rFonts w:ascii="Arial" w:hAnsi="Arial" w:cs="Arial"/>
        </w:rPr>
        <w:t>,</w:t>
      </w:r>
    </w:p>
    <w:p w14:paraId="5F5D2C1A" w14:textId="7B1A2650" w:rsidR="00BA0097" w:rsidRPr="008953EC" w:rsidRDefault="00BA0097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Dřevo</w:t>
      </w:r>
      <w:r w:rsidR="00EF4FD0">
        <w:rPr>
          <w:rFonts w:ascii="Arial" w:hAnsi="Arial" w:cs="Arial"/>
        </w:rPr>
        <w:t>,</w:t>
      </w:r>
    </w:p>
    <w:p w14:paraId="6D176DA6" w14:textId="69C39899" w:rsidR="006F027C" w:rsidRPr="008953EC" w:rsidRDefault="006F027C" w:rsidP="00AF448E">
      <w:pPr>
        <w:pStyle w:val="Bezmezer"/>
        <w:numPr>
          <w:ilvl w:val="0"/>
          <w:numId w:val="3"/>
        </w:numPr>
        <w:ind w:left="1276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Směsný komunální odpad</w:t>
      </w:r>
      <w:r w:rsidR="00643DB9" w:rsidRPr="008953EC">
        <w:rPr>
          <w:rFonts w:ascii="Arial" w:hAnsi="Arial" w:cs="Arial"/>
        </w:rPr>
        <w:t>.</w:t>
      </w:r>
    </w:p>
    <w:p w14:paraId="275B830A" w14:textId="763219F1" w:rsidR="003F337E" w:rsidRPr="008953EC" w:rsidRDefault="003F337E" w:rsidP="004D3DF7">
      <w:pPr>
        <w:pStyle w:val="Bezmezer"/>
        <w:numPr>
          <w:ilvl w:val="0"/>
          <w:numId w:val="2"/>
        </w:numPr>
        <w:spacing w:before="120"/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Směsným komunálním odpadem se rozumí zbylý komunální odpad po stanoveném vytřídění podle odstavce 1 písm. a),</w:t>
      </w:r>
      <w:r w:rsidR="00202071" w:rsidRPr="008953EC">
        <w:rPr>
          <w:rFonts w:ascii="Arial" w:hAnsi="Arial" w:cs="Arial"/>
        </w:rPr>
        <w:t xml:space="preserve"> </w:t>
      </w:r>
      <w:r w:rsidRPr="008953EC">
        <w:rPr>
          <w:rFonts w:ascii="Arial" w:hAnsi="Arial" w:cs="Arial"/>
        </w:rPr>
        <w:t>b),</w:t>
      </w:r>
      <w:r w:rsidR="00202071" w:rsidRPr="008953EC">
        <w:rPr>
          <w:rFonts w:ascii="Arial" w:hAnsi="Arial" w:cs="Arial"/>
        </w:rPr>
        <w:t xml:space="preserve"> </w:t>
      </w:r>
      <w:r w:rsidRPr="008953EC">
        <w:rPr>
          <w:rFonts w:ascii="Arial" w:hAnsi="Arial" w:cs="Arial"/>
        </w:rPr>
        <w:t>c),</w:t>
      </w:r>
      <w:r w:rsidR="00202071" w:rsidRPr="008953EC">
        <w:rPr>
          <w:rFonts w:ascii="Arial" w:hAnsi="Arial" w:cs="Arial"/>
        </w:rPr>
        <w:t xml:space="preserve"> </w:t>
      </w:r>
      <w:r w:rsidRPr="008953EC">
        <w:rPr>
          <w:rFonts w:ascii="Arial" w:hAnsi="Arial" w:cs="Arial"/>
        </w:rPr>
        <w:t>d),</w:t>
      </w:r>
      <w:r w:rsidR="00202071" w:rsidRPr="008953EC">
        <w:rPr>
          <w:rFonts w:ascii="Arial" w:hAnsi="Arial" w:cs="Arial"/>
        </w:rPr>
        <w:t xml:space="preserve"> </w:t>
      </w:r>
      <w:r w:rsidRPr="008953EC">
        <w:rPr>
          <w:rFonts w:ascii="Arial" w:hAnsi="Arial" w:cs="Arial"/>
        </w:rPr>
        <w:t>e),</w:t>
      </w:r>
      <w:r w:rsidR="00202071" w:rsidRPr="008953EC">
        <w:rPr>
          <w:rFonts w:ascii="Arial" w:hAnsi="Arial" w:cs="Arial"/>
        </w:rPr>
        <w:t xml:space="preserve"> </w:t>
      </w:r>
      <w:r w:rsidRPr="008953EC">
        <w:rPr>
          <w:rFonts w:ascii="Arial" w:hAnsi="Arial" w:cs="Arial"/>
        </w:rPr>
        <w:t>f)</w:t>
      </w:r>
      <w:r w:rsidR="00202071" w:rsidRPr="008953EC">
        <w:rPr>
          <w:rFonts w:ascii="Arial" w:hAnsi="Arial" w:cs="Arial"/>
        </w:rPr>
        <w:t xml:space="preserve">, </w:t>
      </w:r>
      <w:r w:rsidRPr="008953EC">
        <w:rPr>
          <w:rFonts w:ascii="Arial" w:hAnsi="Arial" w:cs="Arial"/>
        </w:rPr>
        <w:t>g)</w:t>
      </w:r>
      <w:r w:rsidR="008775A9" w:rsidRPr="008953EC">
        <w:rPr>
          <w:rFonts w:ascii="Arial" w:hAnsi="Arial" w:cs="Arial"/>
        </w:rPr>
        <w:t>,</w:t>
      </w:r>
      <w:r w:rsidR="00202071" w:rsidRPr="008953EC">
        <w:rPr>
          <w:rFonts w:ascii="Arial" w:hAnsi="Arial" w:cs="Arial"/>
        </w:rPr>
        <w:t xml:space="preserve"> h)</w:t>
      </w:r>
      <w:r w:rsidR="00BA0097">
        <w:rPr>
          <w:rFonts w:ascii="Arial" w:hAnsi="Arial" w:cs="Arial"/>
        </w:rPr>
        <w:t>,</w:t>
      </w:r>
      <w:r w:rsidR="00EF4FD0">
        <w:rPr>
          <w:rFonts w:ascii="Arial" w:hAnsi="Arial" w:cs="Arial"/>
        </w:rPr>
        <w:t xml:space="preserve"> </w:t>
      </w:r>
      <w:r w:rsidR="008775A9" w:rsidRPr="008953EC">
        <w:rPr>
          <w:rFonts w:ascii="Arial" w:hAnsi="Arial" w:cs="Arial"/>
        </w:rPr>
        <w:t>i)</w:t>
      </w:r>
      <w:r w:rsidR="00BA0097">
        <w:rPr>
          <w:rFonts w:ascii="Arial" w:hAnsi="Arial" w:cs="Arial"/>
        </w:rPr>
        <w:t xml:space="preserve"> a j).</w:t>
      </w:r>
    </w:p>
    <w:p w14:paraId="5E3C64A3" w14:textId="6B172B95" w:rsidR="003F337E" w:rsidRPr="008953EC" w:rsidRDefault="003F337E" w:rsidP="004D3DF7">
      <w:pPr>
        <w:pStyle w:val="Bezmezer"/>
        <w:numPr>
          <w:ilvl w:val="0"/>
          <w:numId w:val="2"/>
        </w:numPr>
        <w:spacing w:before="120"/>
        <w:ind w:left="709" w:hanging="56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>Objemný odpad je takový odpad, který vzhledem ke svým rozměrům nemůže být umístěn do sběrných nádob</w:t>
      </w:r>
      <w:r w:rsidR="008775A9" w:rsidRPr="008953EC">
        <w:rPr>
          <w:rFonts w:ascii="Arial" w:hAnsi="Arial" w:cs="Arial"/>
        </w:rPr>
        <w:t>.</w:t>
      </w:r>
    </w:p>
    <w:p w14:paraId="615C8A9A" w14:textId="338D3F01" w:rsidR="003F337E" w:rsidRPr="008953EC" w:rsidRDefault="003F337E" w:rsidP="002C1224">
      <w:pPr>
        <w:pStyle w:val="Bezmezer"/>
        <w:ind w:left="709" w:hanging="283"/>
        <w:jc w:val="both"/>
        <w:rPr>
          <w:rFonts w:ascii="Arial" w:hAnsi="Arial" w:cs="Arial"/>
        </w:rPr>
      </w:pPr>
    </w:p>
    <w:p w14:paraId="5E712D8F" w14:textId="31542AA4" w:rsidR="00101A42" w:rsidRDefault="00101A42" w:rsidP="003F337E">
      <w:pPr>
        <w:pStyle w:val="Bezmezer"/>
        <w:ind w:left="1080"/>
        <w:jc w:val="both"/>
        <w:rPr>
          <w:rFonts w:ascii="Arial" w:hAnsi="Arial" w:cs="Arial"/>
        </w:rPr>
      </w:pPr>
    </w:p>
    <w:p w14:paraId="04F4ABF9" w14:textId="3976337E" w:rsidR="008953EC" w:rsidRDefault="008953EC" w:rsidP="003F337E">
      <w:pPr>
        <w:pStyle w:val="Bezmezer"/>
        <w:ind w:left="1080"/>
        <w:jc w:val="both"/>
        <w:rPr>
          <w:rFonts w:ascii="Arial" w:hAnsi="Arial" w:cs="Arial"/>
        </w:rPr>
      </w:pPr>
    </w:p>
    <w:p w14:paraId="06A23FEB" w14:textId="197AD75E" w:rsidR="008953EC" w:rsidRDefault="008953EC" w:rsidP="003F337E">
      <w:pPr>
        <w:pStyle w:val="Bezmezer"/>
        <w:ind w:left="1080"/>
        <w:jc w:val="both"/>
        <w:rPr>
          <w:rFonts w:ascii="Arial" w:hAnsi="Arial" w:cs="Arial"/>
        </w:rPr>
      </w:pPr>
    </w:p>
    <w:p w14:paraId="18A4DF15" w14:textId="080EE95F" w:rsidR="008953EC" w:rsidRDefault="008953EC" w:rsidP="003F337E">
      <w:pPr>
        <w:pStyle w:val="Bezmezer"/>
        <w:ind w:left="1080"/>
        <w:jc w:val="both"/>
        <w:rPr>
          <w:rFonts w:ascii="Arial" w:hAnsi="Arial" w:cs="Arial"/>
        </w:rPr>
      </w:pPr>
    </w:p>
    <w:p w14:paraId="3F1B9297" w14:textId="77777777" w:rsidR="008953EC" w:rsidRPr="008953EC" w:rsidRDefault="008953EC" w:rsidP="003F337E">
      <w:pPr>
        <w:pStyle w:val="Bezmezer"/>
        <w:ind w:left="1080"/>
        <w:jc w:val="both"/>
        <w:rPr>
          <w:rFonts w:ascii="Arial" w:hAnsi="Arial" w:cs="Arial"/>
        </w:rPr>
      </w:pPr>
    </w:p>
    <w:p w14:paraId="4479764D" w14:textId="15152466" w:rsidR="00101A42" w:rsidRPr="008953EC" w:rsidRDefault="00101A42" w:rsidP="00101A42">
      <w:pPr>
        <w:pStyle w:val="Bezmezer"/>
        <w:ind w:left="720"/>
        <w:jc w:val="both"/>
        <w:rPr>
          <w:rFonts w:ascii="Arial" w:hAnsi="Arial" w:cs="Arial"/>
          <w:sz w:val="20"/>
          <w:szCs w:val="20"/>
        </w:rPr>
      </w:pPr>
      <w:r w:rsidRPr="008953EC">
        <w:rPr>
          <w:rFonts w:ascii="Arial" w:hAnsi="Arial" w:cs="Arial"/>
          <w:sz w:val="20"/>
          <w:szCs w:val="20"/>
          <w:vertAlign w:val="superscript"/>
        </w:rPr>
        <w:t>1</w:t>
      </w:r>
      <w:r w:rsidRPr="008953EC">
        <w:rPr>
          <w:rFonts w:ascii="Arial" w:hAnsi="Arial" w:cs="Arial"/>
          <w:sz w:val="20"/>
          <w:szCs w:val="20"/>
        </w:rPr>
        <w:t xml:space="preserve"> § 61 zákona o odpadech</w:t>
      </w:r>
    </w:p>
    <w:p w14:paraId="5962F5B8" w14:textId="1A80E401" w:rsidR="00101A42" w:rsidRPr="008953EC" w:rsidRDefault="00101A42" w:rsidP="00101A42">
      <w:pPr>
        <w:pStyle w:val="Bezmezer"/>
        <w:ind w:left="720"/>
        <w:jc w:val="both"/>
        <w:rPr>
          <w:rFonts w:ascii="Arial" w:hAnsi="Arial" w:cs="Arial"/>
          <w:sz w:val="20"/>
          <w:szCs w:val="20"/>
        </w:rPr>
      </w:pPr>
      <w:r w:rsidRPr="008953EC">
        <w:rPr>
          <w:rFonts w:ascii="Arial" w:hAnsi="Arial" w:cs="Arial"/>
          <w:sz w:val="20"/>
          <w:szCs w:val="20"/>
          <w:vertAlign w:val="superscript"/>
        </w:rPr>
        <w:t>2</w:t>
      </w:r>
      <w:r w:rsidRPr="008953EC">
        <w:rPr>
          <w:rFonts w:ascii="Arial" w:hAnsi="Arial" w:cs="Arial"/>
          <w:sz w:val="20"/>
          <w:szCs w:val="20"/>
        </w:rPr>
        <w:t xml:space="preserve"> § 60 zákona o odpadech</w:t>
      </w:r>
    </w:p>
    <w:p w14:paraId="18572DD0" w14:textId="4A81D545" w:rsidR="002C1224" w:rsidRDefault="002C1224" w:rsidP="003F337E">
      <w:pPr>
        <w:pStyle w:val="Bezmezer"/>
        <w:ind w:left="1080"/>
        <w:jc w:val="center"/>
        <w:rPr>
          <w:rFonts w:ascii="Arial" w:hAnsi="Arial" w:cs="Arial"/>
          <w:b/>
          <w:bCs/>
        </w:rPr>
      </w:pPr>
    </w:p>
    <w:p w14:paraId="71DFA216" w14:textId="2B5A2705" w:rsidR="008953EC" w:rsidRDefault="008953EC" w:rsidP="003F337E">
      <w:pPr>
        <w:pStyle w:val="Bezmezer"/>
        <w:ind w:left="1080"/>
        <w:jc w:val="center"/>
        <w:rPr>
          <w:rFonts w:ascii="Arial" w:hAnsi="Arial" w:cs="Arial"/>
          <w:b/>
          <w:bCs/>
        </w:rPr>
      </w:pPr>
    </w:p>
    <w:p w14:paraId="0AECAA46" w14:textId="6385417A" w:rsidR="003F337E" w:rsidRPr="008953EC" w:rsidRDefault="003F337E" w:rsidP="00D10E6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3</w:t>
      </w:r>
    </w:p>
    <w:p w14:paraId="30DFF88A" w14:textId="77777777" w:rsidR="002C1224" w:rsidRPr="008953EC" w:rsidRDefault="002C1224" w:rsidP="00D10E6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Určení míst pro oddělené soustřeďování určených složek komunálního odpadu</w:t>
      </w:r>
    </w:p>
    <w:p w14:paraId="66284957" w14:textId="58C3547C" w:rsidR="003F337E" w:rsidRPr="008953EC" w:rsidRDefault="003F337E" w:rsidP="003F337E">
      <w:pPr>
        <w:pStyle w:val="Bezmezer"/>
        <w:ind w:left="1080"/>
        <w:jc w:val="both"/>
        <w:rPr>
          <w:rFonts w:ascii="Arial" w:hAnsi="Arial" w:cs="Arial"/>
          <w:sz w:val="24"/>
          <w:szCs w:val="24"/>
        </w:rPr>
      </w:pPr>
    </w:p>
    <w:p w14:paraId="588CF20F" w14:textId="3E2192F7" w:rsidR="003F337E" w:rsidRPr="008953EC" w:rsidRDefault="00202071" w:rsidP="0090407A">
      <w:pPr>
        <w:pStyle w:val="Bezmezer"/>
        <w:numPr>
          <w:ilvl w:val="0"/>
          <w:numId w:val="4"/>
        </w:numPr>
        <w:ind w:left="709" w:hanging="56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 xml:space="preserve">Biologické odpady </w:t>
      </w:r>
      <w:r w:rsidR="003F337E" w:rsidRPr="008953EC">
        <w:rPr>
          <w:rFonts w:ascii="Arial" w:hAnsi="Arial" w:cs="Arial"/>
        </w:rPr>
        <w:t xml:space="preserve">se soustřeďují do zvláštních sběrných nádob, kterými jsou </w:t>
      </w:r>
      <w:r w:rsidR="0035472A">
        <w:rPr>
          <w:rFonts w:ascii="Arial" w:hAnsi="Arial" w:cs="Arial"/>
        </w:rPr>
        <w:t xml:space="preserve">velkoobjemové </w:t>
      </w:r>
      <w:r w:rsidR="003F337E" w:rsidRPr="008953EC">
        <w:rPr>
          <w:rFonts w:ascii="Arial" w:hAnsi="Arial" w:cs="Arial"/>
        </w:rPr>
        <w:t>kontejnery</w:t>
      </w:r>
      <w:r w:rsidR="00D10E60" w:rsidRPr="008953EC">
        <w:rPr>
          <w:rFonts w:ascii="Arial" w:hAnsi="Arial" w:cs="Arial"/>
        </w:rPr>
        <w:t>.</w:t>
      </w:r>
      <w:r w:rsidR="003F337E" w:rsidRPr="008953EC">
        <w:rPr>
          <w:rFonts w:ascii="Arial" w:hAnsi="Arial" w:cs="Arial"/>
        </w:rPr>
        <w:t xml:space="preserve"> </w:t>
      </w:r>
    </w:p>
    <w:p w14:paraId="6B81E139" w14:textId="16EA8D29" w:rsidR="0035472A" w:rsidRPr="0035472A" w:rsidRDefault="0035472A" w:rsidP="0090407A">
      <w:pPr>
        <w:pStyle w:val="Bezmezer"/>
        <w:numPr>
          <w:ilvl w:val="0"/>
          <w:numId w:val="4"/>
        </w:numPr>
        <w:spacing w:before="120"/>
        <w:ind w:left="709" w:hanging="56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Velkoobjemové k</w:t>
      </w:r>
      <w:r w:rsidR="00202071" w:rsidRPr="008953EC">
        <w:rPr>
          <w:rFonts w:ascii="Arial" w:hAnsi="Arial" w:cs="Arial"/>
        </w:rPr>
        <w:t>ontejnery na biologický odpad jsou umístěny na stanovištích v</w:t>
      </w:r>
      <w:r>
        <w:rPr>
          <w:rFonts w:ascii="Arial" w:hAnsi="Arial" w:cs="Arial"/>
        </w:rPr>
        <w:t> </w:t>
      </w:r>
      <w:r w:rsidR="00202071" w:rsidRPr="008953EC">
        <w:rPr>
          <w:rFonts w:ascii="Arial" w:hAnsi="Arial" w:cs="Arial"/>
        </w:rPr>
        <w:t>lokalitě</w:t>
      </w:r>
      <w:r>
        <w:rPr>
          <w:rFonts w:ascii="Arial" w:hAnsi="Arial" w:cs="Arial"/>
        </w:rPr>
        <w:t>:</w:t>
      </w:r>
    </w:p>
    <w:p w14:paraId="659C7F91" w14:textId="77777777" w:rsidR="0035472A" w:rsidRPr="0035472A" w:rsidRDefault="00202071" w:rsidP="00A84B50">
      <w:pPr>
        <w:pStyle w:val="Bezmezer"/>
        <w:numPr>
          <w:ilvl w:val="0"/>
          <w:numId w:val="22"/>
        </w:numPr>
        <w:ind w:left="1066" w:hanging="35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 xml:space="preserve">U Lukášů na pozemku p. </w:t>
      </w:r>
      <w:r w:rsidR="008F2AF8" w:rsidRPr="008953EC">
        <w:rPr>
          <w:rFonts w:ascii="Arial" w:hAnsi="Arial" w:cs="Arial"/>
        </w:rPr>
        <w:t>č. 235/11,</w:t>
      </w:r>
      <w:r w:rsidRPr="008953EC">
        <w:rPr>
          <w:rFonts w:ascii="Arial" w:hAnsi="Arial" w:cs="Arial"/>
        </w:rPr>
        <w:t xml:space="preserve"> </w:t>
      </w:r>
    </w:p>
    <w:p w14:paraId="5D273833" w14:textId="77777777" w:rsidR="0035472A" w:rsidRPr="0035472A" w:rsidRDefault="00202071" w:rsidP="00A84B50">
      <w:pPr>
        <w:pStyle w:val="Bezmezer"/>
        <w:numPr>
          <w:ilvl w:val="0"/>
          <w:numId w:val="22"/>
        </w:numPr>
        <w:ind w:left="1066" w:hanging="357"/>
        <w:jc w:val="both"/>
        <w:rPr>
          <w:rFonts w:ascii="Arial" w:hAnsi="Arial" w:cs="Arial"/>
          <w:i/>
          <w:iCs/>
        </w:rPr>
      </w:pPr>
      <w:proofErr w:type="spellStart"/>
      <w:r w:rsidRPr="008953EC">
        <w:rPr>
          <w:rFonts w:ascii="Arial" w:hAnsi="Arial" w:cs="Arial"/>
        </w:rPr>
        <w:t>Konvica</w:t>
      </w:r>
      <w:proofErr w:type="spellEnd"/>
      <w:r w:rsidRPr="008953EC">
        <w:rPr>
          <w:rFonts w:ascii="Arial" w:hAnsi="Arial" w:cs="Arial"/>
        </w:rPr>
        <w:t xml:space="preserve"> na pozemku p. č. 753/6</w:t>
      </w:r>
      <w:r w:rsidR="0035472A">
        <w:rPr>
          <w:rFonts w:ascii="Arial" w:hAnsi="Arial" w:cs="Arial"/>
        </w:rPr>
        <w:t>,</w:t>
      </w:r>
    </w:p>
    <w:p w14:paraId="5E4BFA79" w14:textId="52DC0135" w:rsidR="003F337E" w:rsidRPr="008953EC" w:rsidRDefault="00202071" w:rsidP="00A84B50">
      <w:pPr>
        <w:pStyle w:val="Bezmezer"/>
        <w:numPr>
          <w:ilvl w:val="0"/>
          <w:numId w:val="22"/>
        </w:numPr>
        <w:ind w:left="1066" w:hanging="35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>U Karolů na pozemku p.</w:t>
      </w:r>
      <w:r w:rsidR="008F2AF8" w:rsidRPr="008953EC">
        <w:rPr>
          <w:rFonts w:ascii="Arial" w:hAnsi="Arial" w:cs="Arial"/>
        </w:rPr>
        <w:t xml:space="preserve"> </w:t>
      </w:r>
      <w:r w:rsidRPr="008953EC">
        <w:rPr>
          <w:rFonts w:ascii="Arial" w:hAnsi="Arial" w:cs="Arial"/>
        </w:rPr>
        <w:t>č. 208 v</w:t>
      </w:r>
      <w:r w:rsidR="008F2AF8" w:rsidRPr="008953EC">
        <w:rPr>
          <w:rFonts w:ascii="Arial" w:hAnsi="Arial" w:cs="Arial"/>
        </w:rPr>
        <w:t xml:space="preserve">še v </w:t>
      </w:r>
      <w:r w:rsidRPr="008953EC">
        <w:rPr>
          <w:rFonts w:ascii="Arial" w:hAnsi="Arial" w:cs="Arial"/>
        </w:rPr>
        <w:t>k.</w:t>
      </w:r>
      <w:r w:rsidR="008F2AF8" w:rsidRPr="008953EC">
        <w:rPr>
          <w:rFonts w:ascii="Arial" w:hAnsi="Arial" w:cs="Arial"/>
        </w:rPr>
        <w:t xml:space="preserve"> </w:t>
      </w:r>
      <w:proofErr w:type="spellStart"/>
      <w:r w:rsidRPr="008953EC">
        <w:rPr>
          <w:rFonts w:ascii="Arial" w:hAnsi="Arial" w:cs="Arial"/>
        </w:rPr>
        <w:t>ú.</w:t>
      </w:r>
      <w:proofErr w:type="spellEnd"/>
      <w:r w:rsidRPr="008953EC">
        <w:rPr>
          <w:rFonts w:ascii="Arial" w:hAnsi="Arial" w:cs="Arial"/>
        </w:rPr>
        <w:t xml:space="preserve"> Bystřička II. </w:t>
      </w:r>
    </w:p>
    <w:p w14:paraId="302410BC" w14:textId="591AFC73" w:rsidR="00172E8D" w:rsidRPr="0035472A" w:rsidRDefault="0035472A" w:rsidP="0035472A">
      <w:pPr>
        <w:pStyle w:val="Bezmezer"/>
        <w:numPr>
          <w:ilvl w:val="0"/>
          <w:numId w:val="4"/>
        </w:numPr>
        <w:spacing w:before="120"/>
        <w:ind w:left="709" w:right="-142" w:hanging="567"/>
        <w:jc w:val="both"/>
        <w:rPr>
          <w:rFonts w:ascii="Arial" w:hAnsi="Arial" w:cs="Arial"/>
        </w:rPr>
      </w:pPr>
      <w:r w:rsidRPr="0035472A">
        <w:rPr>
          <w:rFonts w:ascii="Arial" w:hAnsi="Arial" w:cs="Arial"/>
        </w:rPr>
        <w:t>Velkoobjemové kontejnery na</w:t>
      </w:r>
      <w:r w:rsidRPr="0035472A">
        <w:rPr>
          <w:rFonts w:ascii="Arial" w:hAnsi="Arial" w:cs="Arial"/>
          <w:i/>
          <w:iCs/>
        </w:rPr>
        <w:t xml:space="preserve"> </w:t>
      </w:r>
      <w:r w:rsidR="00202071" w:rsidRPr="0035472A">
        <w:rPr>
          <w:rFonts w:ascii="Arial" w:hAnsi="Arial" w:cs="Arial"/>
        </w:rPr>
        <w:t>biologické odpady</w:t>
      </w:r>
      <w:r w:rsidRPr="0035472A">
        <w:rPr>
          <w:rFonts w:ascii="Arial" w:hAnsi="Arial" w:cs="Arial"/>
        </w:rPr>
        <w:t xml:space="preserve"> jsou označeny</w:t>
      </w:r>
      <w:r w:rsidR="00202071" w:rsidRPr="0035472A">
        <w:rPr>
          <w:rFonts w:ascii="Arial" w:hAnsi="Arial" w:cs="Arial"/>
        </w:rPr>
        <w:t xml:space="preserve"> nápisem </w:t>
      </w:r>
      <w:r w:rsidR="0090407A" w:rsidRPr="0035472A">
        <w:rPr>
          <w:rFonts w:ascii="Arial" w:hAnsi="Arial" w:cs="Arial"/>
        </w:rPr>
        <w:t>„B</w:t>
      </w:r>
      <w:r w:rsidR="00202071" w:rsidRPr="0035472A">
        <w:rPr>
          <w:rFonts w:ascii="Arial" w:hAnsi="Arial" w:cs="Arial"/>
        </w:rPr>
        <w:t>ioodpad“</w:t>
      </w:r>
      <w:r w:rsidRPr="0035472A">
        <w:rPr>
          <w:rFonts w:ascii="Arial" w:hAnsi="Arial" w:cs="Arial"/>
        </w:rPr>
        <w:t>.</w:t>
      </w:r>
    </w:p>
    <w:p w14:paraId="5673C7CE" w14:textId="05CD8ADE" w:rsidR="00172E8D" w:rsidRPr="008953EC" w:rsidRDefault="00172E8D" w:rsidP="0090407A">
      <w:pPr>
        <w:pStyle w:val="Bezmezer"/>
        <w:numPr>
          <w:ilvl w:val="0"/>
          <w:numId w:val="2"/>
        </w:numPr>
        <w:spacing w:before="120"/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Do zvláštních sběrných nádob je za</w:t>
      </w:r>
      <w:r w:rsidR="002C1224" w:rsidRPr="008953EC">
        <w:rPr>
          <w:rFonts w:ascii="Arial" w:hAnsi="Arial" w:cs="Arial"/>
        </w:rPr>
        <w:t xml:space="preserve">kázáno ukládat jiné složky </w:t>
      </w:r>
      <w:r w:rsidRPr="008953EC">
        <w:rPr>
          <w:rFonts w:ascii="Arial" w:hAnsi="Arial" w:cs="Arial"/>
        </w:rPr>
        <w:t>komunálních odpadů, než pro které jsou určeny.</w:t>
      </w:r>
    </w:p>
    <w:p w14:paraId="5F6B8BBF" w14:textId="77777777" w:rsidR="0035472A" w:rsidRDefault="00866315" w:rsidP="0090407A">
      <w:pPr>
        <w:pStyle w:val="Bezmezer"/>
        <w:numPr>
          <w:ilvl w:val="0"/>
          <w:numId w:val="2"/>
        </w:numPr>
        <w:spacing w:before="120"/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34B79E7A" w14:textId="58B057C2" w:rsidR="00866315" w:rsidRPr="0035472A" w:rsidRDefault="0035472A" w:rsidP="0090407A">
      <w:pPr>
        <w:pStyle w:val="Bezmezer"/>
        <w:numPr>
          <w:ilvl w:val="0"/>
          <w:numId w:val="2"/>
        </w:numPr>
        <w:spacing w:before="120"/>
        <w:ind w:left="709" w:hanging="567"/>
        <w:jc w:val="both"/>
        <w:rPr>
          <w:rFonts w:ascii="Arial" w:hAnsi="Arial" w:cs="Arial"/>
        </w:rPr>
      </w:pPr>
      <w:r w:rsidRPr="0035472A">
        <w:rPr>
          <w:rFonts w:ascii="Arial" w:hAnsi="Arial" w:cs="Arial"/>
        </w:rPr>
        <w:t>Papír, plasty včetně PET lahví, sklo, kovy, jedlé oleje a tuky, textil</w:t>
      </w:r>
      <w:r w:rsidR="00BA0097">
        <w:rPr>
          <w:rFonts w:ascii="Arial" w:hAnsi="Arial" w:cs="Arial"/>
        </w:rPr>
        <w:t xml:space="preserve">, dřevo </w:t>
      </w:r>
      <w:r w:rsidRPr="0035472A">
        <w:rPr>
          <w:rFonts w:ascii="Arial" w:hAnsi="Arial" w:cs="Arial"/>
        </w:rPr>
        <w:t>se soustřeďují do zvláštních sběrných nádob</w:t>
      </w:r>
      <w:r w:rsidR="00866315" w:rsidRPr="0035472A">
        <w:rPr>
          <w:rFonts w:ascii="Arial" w:hAnsi="Arial" w:cs="Arial"/>
        </w:rPr>
        <w:t xml:space="preserve"> </w:t>
      </w:r>
      <w:r w:rsidRPr="0035472A">
        <w:rPr>
          <w:rFonts w:ascii="Arial" w:hAnsi="Arial" w:cs="Arial"/>
        </w:rPr>
        <w:t>umístěn</w:t>
      </w:r>
      <w:r>
        <w:rPr>
          <w:rFonts w:ascii="Arial" w:hAnsi="Arial" w:cs="Arial"/>
        </w:rPr>
        <w:t>ých</w:t>
      </w:r>
      <w:r w:rsidRPr="0035472A">
        <w:rPr>
          <w:rFonts w:ascii="Arial" w:hAnsi="Arial" w:cs="Arial"/>
        </w:rPr>
        <w:t xml:space="preserve"> ve sběrném dvoře Bystřička, který </w:t>
      </w:r>
      <w:r>
        <w:rPr>
          <w:rFonts w:ascii="Arial" w:hAnsi="Arial" w:cs="Arial"/>
        </w:rPr>
        <w:t>se nachází</w:t>
      </w:r>
      <w:r w:rsidRPr="0035472A">
        <w:rPr>
          <w:rFonts w:ascii="Arial" w:hAnsi="Arial" w:cs="Arial"/>
        </w:rPr>
        <w:t xml:space="preserve"> v dolní části obce </w:t>
      </w:r>
      <w:r>
        <w:rPr>
          <w:rFonts w:ascii="Arial" w:hAnsi="Arial" w:cs="Arial"/>
        </w:rPr>
        <w:t xml:space="preserve">Bystřička </w:t>
      </w:r>
      <w:r w:rsidRPr="0035472A">
        <w:rPr>
          <w:rFonts w:ascii="Arial" w:hAnsi="Arial" w:cs="Arial"/>
        </w:rPr>
        <w:t xml:space="preserve">na parcele č. 759/5 v k. </w:t>
      </w:r>
      <w:proofErr w:type="spellStart"/>
      <w:r w:rsidRPr="0035472A">
        <w:rPr>
          <w:rFonts w:ascii="Arial" w:hAnsi="Arial" w:cs="Arial"/>
        </w:rPr>
        <w:t>ú.</w:t>
      </w:r>
      <w:proofErr w:type="spellEnd"/>
      <w:r w:rsidRPr="0035472A">
        <w:rPr>
          <w:rFonts w:ascii="Arial" w:hAnsi="Arial" w:cs="Arial"/>
        </w:rPr>
        <w:t xml:space="preserve"> Bystřička II</w:t>
      </w:r>
      <w:r>
        <w:rPr>
          <w:rFonts w:ascii="Arial" w:hAnsi="Arial" w:cs="Arial"/>
        </w:rPr>
        <w:t xml:space="preserve"> (dále jen „sběrný dvůr“)</w:t>
      </w:r>
      <w:r w:rsidR="00034149">
        <w:rPr>
          <w:rFonts w:ascii="Arial" w:hAnsi="Arial" w:cs="Arial"/>
        </w:rPr>
        <w:t>, kde lze také odkládat biologické odpady.</w:t>
      </w:r>
    </w:p>
    <w:p w14:paraId="754A9643" w14:textId="42C4F1EE" w:rsidR="00172E8D" w:rsidRPr="008953EC" w:rsidRDefault="00172E8D" w:rsidP="0004113E">
      <w:pPr>
        <w:pStyle w:val="Bezmezer"/>
        <w:jc w:val="both"/>
        <w:rPr>
          <w:rFonts w:ascii="Arial" w:hAnsi="Arial" w:cs="Arial"/>
        </w:rPr>
      </w:pPr>
    </w:p>
    <w:p w14:paraId="6CB0080F" w14:textId="77777777" w:rsidR="00D10E60" w:rsidRPr="008953EC" w:rsidRDefault="00D10E60" w:rsidP="00D10E60">
      <w:pPr>
        <w:pStyle w:val="Bezmezer"/>
        <w:jc w:val="center"/>
        <w:rPr>
          <w:rFonts w:ascii="Arial" w:hAnsi="Arial" w:cs="Arial"/>
        </w:rPr>
      </w:pPr>
    </w:p>
    <w:p w14:paraId="7DDE8E65" w14:textId="2EF79F89" w:rsidR="00D10E60" w:rsidRPr="008953EC" w:rsidRDefault="0004113E" w:rsidP="00D10E6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4</w:t>
      </w:r>
    </w:p>
    <w:p w14:paraId="688D63E2" w14:textId="02EDF50C" w:rsidR="0004113E" w:rsidRPr="008953EC" w:rsidRDefault="0004113E" w:rsidP="00D10E6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Soustřeďování nebezpečných složek komunálního odpadu</w:t>
      </w:r>
    </w:p>
    <w:p w14:paraId="041E2F1B" w14:textId="668B94FD" w:rsidR="0004113E" w:rsidRPr="008953EC" w:rsidRDefault="0004113E" w:rsidP="0004113E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14E559A" w14:textId="66663514" w:rsidR="0004113E" w:rsidRPr="008953EC" w:rsidRDefault="0004113E" w:rsidP="004D3DF7">
      <w:pPr>
        <w:pStyle w:val="Bezmezer"/>
        <w:numPr>
          <w:ilvl w:val="0"/>
          <w:numId w:val="6"/>
        </w:numPr>
        <w:ind w:left="709" w:hanging="56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 xml:space="preserve">Nebezpečný odpad se </w:t>
      </w:r>
      <w:r w:rsidR="00CC1ACA" w:rsidRPr="008953EC">
        <w:rPr>
          <w:rFonts w:ascii="Arial" w:hAnsi="Arial" w:cs="Arial"/>
        </w:rPr>
        <w:t>soustřeďuje</w:t>
      </w:r>
      <w:r w:rsidRPr="008953EC">
        <w:rPr>
          <w:rFonts w:ascii="Arial" w:hAnsi="Arial" w:cs="Arial"/>
        </w:rPr>
        <w:t xml:space="preserve"> ve sběrném dvoře </w:t>
      </w:r>
      <w:r w:rsidR="00447A73" w:rsidRPr="008953EC">
        <w:rPr>
          <w:rFonts w:ascii="Arial" w:hAnsi="Arial" w:cs="Arial"/>
        </w:rPr>
        <w:t>v</w:t>
      </w:r>
      <w:r w:rsidR="00614B02" w:rsidRPr="008953EC">
        <w:rPr>
          <w:rFonts w:ascii="Arial" w:hAnsi="Arial" w:cs="Arial"/>
        </w:rPr>
        <w:t xml:space="preserve"> jeho </w:t>
      </w:r>
      <w:r w:rsidR="00447A73" w:rsidRPr="008953EC">
        <w:rPr>
          <w:rFonts w:ascii="Arial" w:hAnsi="Arial" w:cs="Arial"/>
        </w:rPr>
        <w:t>provozní době.</w:t>
      </w:r>
    </w:p>
    <w:p w14:paraId="5A40618B" w14:textId="1CB444F8" w:rsidR="00447A73" w:rsidRPr="008953EC" w:rsidRDefault="00447A73" w:rsidP="004D3DF7">
      <w:pPr>
        <w:pStyle w:val="Bezmezer"/>
        <w:numPr>
          <w:ilvl w:val="0"/>
          <w:numId w:val="6"/>
        </w:numPr>
        <w:spacing w:before="120"/>
        <w:ind w:left="709" w:hanging="56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4AC6AC18" w14:textId="77777777" w:rsidR="00643DB9" w:rsidRPr="00310E5F" w:rsidRDefault="00643DB9" w:rsidP="007D3B4A">
      <w:pPr>
        <w:pStyle w:val="Bezmezer"/>
        <w:spacing w:before="120"/>
        <w:jc w:val="center"/>
        <w:rPr>
          <w:rFonts w:ascii="Arial" w:hAnsi="Arial" w:cs="Arial"/>
        </w:rPr>
      </w:pPr>
    </w:p>
    <w:p w14:paraId="395E9366" w14:textId="0E1914E4" w:rsidR="00447A73" w:rsidRPr="008953EC" w:rsidRDefault="00447A73" w:rsidP="007D3B4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5</w:t>
      </w:r>
    </w:p>
    <w:p w14:paraId="73431471" w14:textId="476C538F" w:rsidR="00447A73" w:rsidRPr="008953EC" w:rsidRDefault="00447A73" w:rsidP="007D3B4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Soustřeďování objemného odpadu</w:t>
      </w:r>
    </w:p>
    <w:p w14:paraId="21CE6F64" w14:textId="723128EF" w:rsidR="00447A73" w:rsidRPr="008953EC" w:rsidRDefault="00447A73" w:rsidP="00447A73">
      <w:pPr>
        <w:pStyle w:val="Bezmezer"/>
        <w:ind w:left="993"/>
        <w:jc w:val="both"/>
        <w:rPr>
          <w:rFonts w:ascii="Arial" w:hAnsi="Arial" w:cs="Arial"/>
        </w:rPr>
      </w:pPr>
    </w:p>
    <w:p w14:paraId="2663DE35" w14:textId="2158C621" w:rsidR="00A31CBE" w:rsidRPr="008953EC" w:rsidRDefault="00A31CBE" w:rsidP="004D3DF7">
      <w:pPr>
        <w:pStyle w:val="Bezmezer"/>
        <w:numPr>
          <w:ilvl w:val="0"/>
          <w:numId w:val="7"/>
        </w:numPr>
        <w:ind w:left="709" w:hanging="56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>Objemný odpad se soustřeďuje ve sběrném dvoře v</w:t>
      </w:r>
      <w:r w:rsidR="00614B02" w:rsidRPr="008953EC">
        <w:rPr>
          <w:rFonts w:ascii="Arial" w:hAnsi="Arial" w:cs="Arial"/>
        </w:rPr>
        <w:t xml:space="preserve"> jeho </w:t>
      </w:r>
      <w:r w:rsidRPr="008953EC">
        <w:rPr>
          <w:rFonts w:ascii="Arial" w:hAnsi="Arial" w:cs="Arial"/>
        </w:rPr>
        <w:t>provozní době.</w:t>
      </w:r>
    </w:p>
    <w:p w14:paraId="62FC45C5" w14:textId="4EB97AF5" w:rsidR="00447A73" w:rsidRPr="008953EC" w:rsidRDefault="00A31CBE" w:rsidP="004D3DF7">
      <w:pPr>
        <w:pStyle w:val="Bezmezer"/>
        <w:numPr>
          <w:ilvl w:val="0"/>
          <w:numId w:val="7"/>
        </w:numPr>
        <w:spacing w:before="120"/>
        <w:ind w:left="709" w:hanging="56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>Soustřeďování objemného odpadu podléhá požadavkům stanoveným v čl. 3 odst. 4 a 5.</w:t>
      </w:r>
    </w:p>
    <w:p w14:paraId="40B92C0E" w14:textId="77777777" w:rsidR="00D45D34" w:rsidRPr="008953EC" w:rsidRDefault="00D45D34" w:rsidP="008B415C">
      <w:pPr>
        <w:pStyle w:val="Bezmezer"/>
        <w:jc w:val="center"/>
        <w:rPr>
          <w:rFonts w:ascii="Arial" w:hAnsi="Arial" w:cs="Arial"/>
          <w:b/>
          <w:bCs/>
        </w:rPr>
      </w:pPr>
    </w:p>
    <w:p w14:paraId="7C013FB3" w14:textId="09C409D0" w:rsidR="00A31CBE" w:rsidRPr="008953EC" w:rsidRDefault="00A31CBE" w:rsidP="008B415C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6</w:t>
      </w:r>
    </w:p>
    <w:p w14:paraId="4D7B6C20" w14:textId="2DE38410" w:rsidR="00A31CBE" w:rsidRPr="008953EC" w:rsidRDefault="00A31CBE" w:rsidP="008B415C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Soustřeďování směsného komunálního odpadu</w:t>
      </w:r>
    </w:p>
    <w:p w14:paraId="0C4E14B4" w14:textId="44B91F80" w:rsidR="00A31CBE" w:rsidRPr="008953EC" w:rsidRDefault="00A31CBE" w:rsidP="00A31CBE">
      <w:pPr>
        <w:pStyle w:val="Bezmezer"/>
        <w:ind w:left="360"/>
        <w:jc w:val="both"/>
        <w:rPr>
          <w:rFonts w:ascii="Arial" w:hAnsi="Arial" w:cs="Arial"/>
        </w:rPr>
      </w:pPr>
    </w:p>
    <w:p w14:paraId="0CFA57A1" w14:textId="008AB6D2" w:rsidR="00A31CBE" w:rsidRPr="008953EC" w:rsidRDefault="00A31CBE" w:rsidP="00564F15">
      <w:pPr>
        <w:pStyle w:val="Bezmezer"/>
        <w:numPr>
          <w:ilvl w:val="0"/>
          <w:numId w:val="10"/>
        </w:numPr>
        <w:ind w:left="709" w:hanging="567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276FCCED" w14:textId="4C96F6B6" w:rsidR="00A31CBE" w:rsidRPr="008953EC" w:rsidRDefault="00A31CBE" w:rsidP="00D45D34">
      <w:pPr>
        <w:pStyle w:val="Bezmezer"/>
        <w:numPr>
          <w:ilvl w:val="0"/>
          <w:numId w:val="11"/>
        </w:numPr>
        <w:ind w:left="1418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Popelnice, </w:t>
      </w:r>
      <w:r w:rsidR="008775A9" w:rsidRPr="008953EC">
        <w:rPr>
          <w:rFonts w:ascii="Arial" w:hAnsi="Arial" w:cs="Arial"/>
        </w:rPr>
        <w:t>velikost 110</w:t>
      </w:r>
      <w:r w:rsidR="00BA0097">
        <w:rPr>
          <w:rFonts w:ascii="Arial" w:hAnsi="Arial" w:cs="Arial"/>
        </w:rPr>
        <w:t xml:space="preserve"> </w:t>
      </w:r>
      <w:r w:rsidR="008775A9" w:rsidRPr="008953EC">
        <w:rPr>
          <w:rFonts w:ascii="Arial" w:hAnsi="Arial" w:cs="Arial"/>
        </w:rPr>
        <w:t xml:space="preserve">l a 240 l označené samolepící známkou na </w:t>
      </w:r>
      <w:r w:rsidR="003D232F" w:rsidRPr="008953EC">
        <w:rPr>
          <w:rFonts w:ascii="Arial" w:hAnsi="Arial" w:cs="Arial"/>
        </w:rPr>
        <w:t xml:space="preserve">příslušný kalendářní </w:t>
      </w:r>
      <w:r w:rsidR="008775A9" w:rsidRPr="008953EC">
        <w:rPr>
          <w:rFonts w:ascii="Arial" w:hAnsi="Arial" w:cs="Arial"/>
        </w:rPr>
        <w:t>rok, kterou vydává obec Bystřička</w:t>
      </w:r>
      <w:r w:rsidR="003D232F" w:rsidRPr="008953EC">
        <w:rPr>
          <w:rFonts w:ascii="Arial" w:hAnsi="Arial" w:cs="Arial"/>
        </w:rPr>
        <w:t xml:space="preserve">, </w:t>
      </w:r>
    </w:p>
    <w:p w14:paraId="0C934A76" w14:textId="582140BC" w:rsidR="00A31CBE" w:rsidRPr="008953EC" w:rsidRDefault="00A31CBE" w:rsidP="00D45D34">
      <w:pPr>
        <w:pStyle w:val="Bezmezer"/>
        <w:numPr>
          <w:ilvl w:val="0"/>
          <w:numId w:val="11"/>
        </w:numPr>
        <w:ind w:left="1418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Velkoobjemové kontejnery</w:t>
      </w:r>
      <w:r w:rsidR="008775A9" w:rsidRPr="008953EC">
        <w:rPr>
          <w:rFonts w:ascii="Arial" w:hAnsi="Arial" w:cs="Arial"/>
        </w:rPr>
        <w:t xml:space="preserve"> 1100 l</w:t>
      </w:r>
      <w:r w:rsidR="002F12F7" w:rsidRPr="008953EC">
        <w:rPr>
          <w:rFonts w:ascii="Arial" w:hAnsi="Arial" w:cs="Arial"/>
        </w:rPr>
        <w:t>,</w:t>
      </w:r>
      <w:r w:rsidR="008775A9" w:rsidRPr="008953EC">
        <w:rPr>
          <w:rFonts w:ascii="Arial" w:hAnsi="Arial" w:cs="Arial"/>
        </w:rPr>
        <w:t xml:space="preserve"> které jsou umístěny </w:t>
      </w:r>
      <w:r w:rsidR="00B364B8" w:rsidRPr="008953EC">
        <w:rPr>
          <w:rFonts w:ascii="Arial" w:hAnsi="Arial" w:cs="Arial"/>
        </w:rPr>
        <w:t>ve sběrném dvoře</w:t>
      </w:r>
      <w:r w:rsidR="003D232F" w:rsidRPr="008953EC">
        <w:rPr>
          <w:rFonts w:ascii="Arial" w:hAnsi="Arial" w:cs="Arial"/>
        </w:rPr>
        <w:t>,</w:t>
      </w:r>
    </w:p>
    <w:p w14:paraId="060B3D75" w14:textId="015B5D15" w:rsidR="00A31CBE" w:rsidRPr="008953EC" w:rsidRDefault="00A31CBE" w:rsidP="00D45D34">
      <w:pPr>
        <w:pStyle w:val="Bezmezer"/>
        <w:numPr>
          <w:ilvl w:val="0"/>
          <w:numId w:val="11"/>
        </w:numPr>
        <w:ind w:left="1418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CA36AA" w14:textId="27E5C8C2" w:rsidR="00A31CBE" w:rsidRPr="008953EC" w:rsidRDefault="00991790" w:rsidP="00564F15">
      <w:pPr>
        <w:pStyle w:val="Bezmezer"/>
        <w:numPr>
          <w:ilvl w:val="0"/>
          <w:numId w:val="10"/>
        </w:numPr>
        <w:spacing w:before="120"/>
        <w:ind w:left="709" w:hanging="567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>Soustřeďování směsného komunálního odpadu podléhá požadavkům stanoveným v čl.</w:t>
      </w:r>
      <w:r w:rsidR="003D232F" w:rsidRPr="008953EC">
        <w:rPr>
          <w:rFonts w:ascii="Arial" w:hAnsi="Arial" w:cs="Arial"/>
        </w:rPr>
        <w:t> </w:t>
      </w:r>
      <w:r w:rsidRPr="008953EC">
        <w:rPr>
          <w:rFonts w:ascii="Arial" w:hAnsi="Arial" w:cs="Arial"/>
        </w:rPr>
        <w:t>3 odst. 4 a 5.</w:t>
      </w:r>
    </w:p>
    <w:p w14:paraId="4800215E" w14:textId="77777777" w:rsidR="00034149" w:rsidRDefault="00034149" w:rsidP="008B415C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</w:p>
    <w:p w14:paraId="047B5294" w14:textId="77F9DF80" w:rsidR="00991790" w:rsidRPr="008953EC" w:rsidRDefault="00991790" w:rsidP="008B415C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</w:t>
      </w:r>
      <w:r w:rsidR="002F12F7" w:rsidRPr="008953E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953EC">
        <w:rPr>
          <w:rFonts w:ascii="Arial" w:hAnsi="Arial" w:cs="Arial"/>
          <w:b/>
          <w:bCs/>
          <w:sz w:val="24"/>
          <w:szCs w:val="24"/>
        </w:rPr>
        <w:t>7</w:t>
      </w:r>
    </w:p>
    <w:p w14:paraId="774556A6" w14:textId="3EDE148E" w:rsidR="00991790" w:rsidRPr="008953EC" w:rsidRDefault="00991790" w:rsidP="008B415C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Nakládání s movitými věcmi v rámci předcházení vzniku odpadu</w:t>
      </w:r>
    </w:p>
    <w:p w14:paraId="123C2C3E" w14:textId="2979FFEC" w:rsidR="00991790" w:rsidRPr="008953EC" w:rsidRDefault="00991790" w:rsidP="00991790">
      <w:pPr>
        <w:pStyle w:val="Bezmezer"/>
        <w:jc w:val="center"/>
        <w:rPr>
          <w:rFonts w:ascii="Arial" w:hAnsi="Arial" w:cs="Arial"/>
          <w:b/>
          <w:bCs/>
        </w:rPr>
      </w:pPr>
    </w:p>
    <w:p w14:paraId="4D2E14D4" w14:textId="1E5CAAEB" w:rsidR="00991790" w:rsidRPr="008953EC" w:rsidRDefault="00991790" w:rsidP="00693EAE">
      <w:pPr>
        <w:pStyle w:val="Bezmezer"/>
        <w:numPr>
          <w:ilvl w:val="0"/>
          <w:numId w:val="12"/>
        </w:numPr>
        <w:ind w:hanging="578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Obec v rámci předcházení vzniku odpadu za účelem jejich opětovného použití nakládá s těmito movitými věcmi:</w:t>
      </w:r>
    </w:p>
    <w:p w14:paraId="21D493BC" w14:textId="45D56966" w:rsidR="00991790" w:rsidRPr="008953EC" w:rsidRDefault="00991790" w:rsidP="00153074">
      <w:pPr>
        <w:pStyle w:val="Bezmezer"/>
        <w:numPr>
          <w:ilvl w:val="0"/>
          <w:numId w:val="13"/>
        </w:numPr>
        <w:ind w:left="1134" w:hanging="142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lastRenderedPageBreak/>
        <w:t>Funkční nábytek</w:t>
      </w:r>
      <w:r w:rsidR="002F12F7" w:rsidRPr="008953EC">
        <w:rPr>
          <w:rFonts w:ascii="Arial" w:hAnsi="Arial" w:cs="Arial"/>
        </w:rPr>
        <w:t>,</w:t>
      </w:r>
    </w:p>
    <w:p w14:paraId="707EAE60" w14:textId="273939E2" w:rsidR="00991790" w:rsidRPr="008953EC" w:rsidRDefault="00991790" w:rsidP="00153074">
      <w:pPr>
        <w:pStyle w:val="Bezmezer"/>
        <w:numPr>
          <w:ilvl w:val="0"/>
          <w:numId w:val="13"/>
        </w:numPr>
        <w:ind w:left="1134" w:hanging="142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Oděvy a textil</w:t>
      </w:r>
      <w:r w:rsidR="002F12F7" w:rsidRPr="008953EC">
        <w:rPr>
          <w:rFonts w:ascii="Arial" w:hAnsi="Arial" w:cs="Arial"/>
        </w:rPr>
        <w:t>,</w:t>
      </w:r>
    </w:p>
    <w:p w14:paraId="3BEBA07E" w14:textId="596E660C" w:rsidR="00991790" w:rsidRPr="008953EC" w:rsidRDefault="00991790" w:rsidP="00153074">
      <w:pPr>
        <w:pStyle w:val="Bezmezer"/>
        <w:numPr>
          <w:ilvl w:val="0"/>
          <w:numId w:val="13"/>
        </w:numPr>
        <w:ind w:left="1134" w:hanging="142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Kuchyňské vybavení</w:t>
      </w:r>
      <w:r w:rsidR="002F12F7" w:rsidRPr="008953EC">
        <w:rPr>
          <w:rFonts w:ascii="Arial" w:hAnsi="Arial" w:cs="Arial"/>
        </w:rPr>
        <w:t>,</w:t>
      </w:r>
    </w:p>
    <w:p w14:paraId="3165C339" w14:textId="7B4DB71E" w:rsidR="00991790" w:rsidRPr="008953EC" w:rsidRDefault="00991790" w:rsidP="00153074">
      <w:pPr>
        <w:pStyle w:val="Bezmezer"/>
        <w:numPr>
          <w:ilvl w:val="0"/>
          <w:numId w:val="13"/>
        </w:numPr>
        <w:ind w:left="1134" w:hanging="142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Knihy</w:t>
      </w:r>
      <w:r w:rsidR="002F12F7" w:rsidRPr="008953EC">
        <w:rPr>
          <w:rFonts w:ascii="Arial" w:hAnsi="Arial" w:cs="Arial"/>
        </w:rPr>
        <w:t>,</w:t>
      </w:r>
    </w:p>
    <w:p w14:paraId="5E35179C" w14:textId="6F76F527" w:rsidR="00991790" w:rsidRPr="008953EC" w:rsidRDefault="00991790" w:rsidP="00153074">
      <w:pPr>
        <w:pStyle w:val="Bezmezer"/>
        <w:numPr>
          <w:ilvl w:val="0"/>
          <w:numId w:val="13"/>
        </w:numPr>
        <w:ind w:left="1134" w:hanging="142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Hračky</w:t>
      </w:r>
      <w:r w:rsidR="002F12F7" w:rsidRPr="008953EC">
        <w:rPr>
          <w:rFonts w:ascii="Arial" w:hAnsi="Arial" w:cs="Arial"/>
        </w:rPr>
        <w:t>,</w:t>
      </w:r>
    </w:p>
    <w:p w14:paraId="156F5ABE" w14:textId="12E28261" w:rsidR="00991790" w:rsidRPr="008953EC" w:rsidRDefault="00BA0097" w:rsidP="00153074">
      <w:pPr>
        <w:pStyle w:val="Bezmezer"/>
        <w:numPr>
          <w:ilvl w:val="0"/>
          <w:numId w:val="13"/>
        </w:numPr>
        <w:ind w:left="1134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91790" w:rsidRPr="008953EC">
        <w:rPr>
          <w:rFonts w:ascii="Arial" w:hAnsi="Arial" w:cs="Arial"/>
        </w:rPr>
        <w:t>Sportovní vybavení</w:t>
      </w:r>
      <w:r w:rsidR="002F12F7" w:rsidRPr="008953EC">
        <w:rPr>
          <w:rFonts w:ascii="Arial" w:hAnsi="Arial" w:cs="Arial"/>
        </w:rPr>
        <w:t>.</w:t>
      </w:r>
    </w:p>
    <w:p w14:paraId="7B58A92E" w14:textId="1421CA57" w:rsidR="00991790" w:rsidRPr="008953EC" w:rsidRDefault="00991790" w:rsidP="00693EAE">
      <w:pPr>
        <w:pStyle w:val="Bezmezer"/>
        <w:numPr>
          <w:ilvl w:val="0"/>
          <w:numId w:val="12"/>
        </w:numPr>
        <w:spacing w:before="120"/>
        <w:ind w:hanging="578"/>
        <w:jc w:val="both"/>
        <w:rPr>
          <w:rFonts w:ascii="Arial" w:hAnsi="Arial" w:cs="Arial"/>
          <w:i/>
          <w:iCs/>
        </w:rPr>
      </w:pPr>
      <w:r w:rsidRPr="008953EC">
        <w:rPr>
          <w:rFonts w:ascii="Arial" w:hAnsi="Arial" w:cs="Arial"/>
        </w:rPr>
        <w:t xml:space="preserve">Movité věci uvedené v odst. 1 lze předávat ve </w:t>
      </w:r>
      <w:r w:rsidR="00B364B8" w:rsidRPr="008953EC">
        <w:rPr>
          <w:rFonts w:ascii="Arial" w:hAnsi="Arial" w:cs="Arial"/>
        </w:rPr>
        <w:t>sběrném dvoře</w:t>
      </w:r>
      <w:r w:rsidRPr="008953EC">
        <w:rPr>
          <w:rFonts w:ascii="Arial" w:hAnsi="Arial" w:cs="Arial"/>
        </w:rPr>
        <w:t xml:space="preserve"> v</w:t>
      </w:r>
      <w:r w:rsidR="00B364B8" w:rsidRPr="008953EC">
        <w:rPr>
          <w:rFonts w:ascii="Arial" w:hAnsi="Arial" w:cs="Arial"/>
        </w:rPr>
        <w:t xml:space="preserve"> jeho </w:t>
      </w:r>
      <w:r w:rsidRPr="008953EC">
        <w:rPr>
          <w:rFonts w:ascii="Arial" w:hAnsi="Arial" w:cs="Arial"/>
        </w:rPr>
        <w:t>provozní době. Movitá věc musí být předána v takovém stavu, aby bylo možné její opětovné použití.</w:t>
      </w:r>
    </w:p>
    <w:p w14:paraId="07B41EDE" w14:textId="77777777" w:rsidR="002F12F7" w:rsidRPr="008953EC" w:rsidRDefault="002F12F7" w:rsidP="00475638">
      <w:pPr>
        <w:pStyle w:val="Bezmezer"/>
        <w:spacing w:before="120"/>
        <w:ind w:left="360"/>
        <w:jc w:val="center"/>
        <w:rPr>
          <w:rFonts w:ascii="Arial" w:hAnsi="Arial" w:cs="Arial"/>
          <w:i/>
          <w:iCs/>
        </w:rPr>
      </w:pPr>
    </w:p>
    <w:p w14:paraId="489A1310" w14:textId="7FDC0AB8" w:rsidR="00172E8D" w:rsidRPr="008953EC" w:rsidRDefault="00991790" w:rsidP="0047563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8</w:t>
      </w:r>
    </w:p>
    <w:p w14:paraId="0507E170" w14:textId="0E775EB6" w:rsidR="008E5712" w:rsidRPr="008953EC" w:rsidRDefault="008E5712" w:rsidP="0047563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Nakládání s výrobky s ukončenou životností v rámci</w:t>
      </w:r>
    </w:p>
    <w:p w14:paraId="37943EF0" w14:textId="1A60332C" w:rsidR="00991790" w:rsidRPr="008953EC" w:rsidRDefault="008E5712" w:rsidP="00475638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služby pro výrobce (zpětný odběr)</w:t>
      </w:r>
    </w:p>
    <w:p w14:paraId="7797DC46" w14:textId="18151DD1" w:rsidR="008E5712" w:rsidRPr="008953EC" w:rsidRDefault="008E5712" w:rsidP="008E5712">
      <w:pPr>
        <w:pStyle w:val="Bezmezer"/>
        <w:jc w:val="both"/>
        <w:rPr>
          <w:rFonts w:ascii="Arial" w:hAnsi="Arial" w:cs="Arial"/>
        </w:rPr>
      </w:pPr>
    </w:p>
    <w:p w14:paraId="7D259105" w14:textId="3D372837" w:rsidR="008E5712" w:rsidRPr="008953EC" w:rsidRDefault="008E5712" w:rsidP="00F86CD6">
      <w:pPr>
        <w:pStyle w:val="Bezmezer"/>
        <w:numPr>
          <w:ilvl w:val="0"/>
          <w:numId w:val="14"/>
        </w:numPr>
        <w:ind w:hanging="578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Obec v rámci služby pro výrobce nakládá s těmito výrobky s ukončenou životností:</w:t>
      </w:r>
    </w:p>
    <w:p w14:paraId="080E99D4" w14:textId="2410CFE4" w:rsidR="008E5712" w:rsidRPr="008953EC" w:rsidRDefault="008E5712" w:rsidP="003D232F">
      <w:pPr>
        <w:pStyle w:val="Bezmezer"/>
        <w:numPr>
          <w:ilvl w:val="0"/>
          <w:numId w:val="15"/>
        </w:numPr>
        <w:ind w:left="1418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Elektrozařízení</w:t>
      </w:r>
      <w:r w:rsidR="002F12F7" w:rsidRPr="008953EC">
        <w:rPr>
          <w:rFonts w:ascii="Arial" w:hAnsi="Arial" w:cs="Arial"/>
        </w:rPr>
        <w:t>,</w:t>
      </w:r>
    </w:p>
    <w:p w14:paraId="53649FC7" w14:textId="34041BDF" w:rsidR="008E5712" w:rsidRPr="008953EC" w:rsidRDefault="008E5712" w:rsidP="003D232F">
      <w:pPr>
        <w:pStyle w:val="Bezmezer"/>
        <w:numPr>
          <w:ilvl w:val="0"/>
          <w:numId w:val="15"/>
        </w:numPr>
        <w:ind w:left="1418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Baterie a akumulátory</w:t>
      </w:r>
      <w:r w:rsidR="002F12F7" w:rsidRPr="008953EC">
        <w:rPr>
          <w:rFonts w:ascii="Arial" w:hAnsi="Arial" w:cs="Arial"/>
        </w:rPr>
        <w:t>,</w:t>
      </w:r>
    </w:p>
    <w:p w14:paraId="23B5BA91" w14:textId="1CADFCC6" w:rsidR="008E5712" w:rsidRPr="008953EC" w:rsidRDefault="008E5712" w:rsidP="003D232F">
      <w:pPr>
        <w:pStyle w:val="Bezmezer"/>
        <w:numPr>
          <w:ilvl w:val="0"/>
          <w:numId w:val="15"/>
        </w:numPr>
        <w:ind w:left="1418" w:hanging="425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Pneumatiky</w:t>
      </w:r>
      <w:r w:rsidR="002F12F7" w:rsidRPr="008953EC">
        <w:rPr>
          <w:rFonts w:ascii="Arial" w:hAnsi="Arial" w:cs="Arial"/>
        </w:rPr>
        <w:t>.</w:t>
      </w:r>
    </w:p>
    <w:p w14:paraId="05006B09" w14:textId="66D114C6" w:rsidR="008E5712" w:rsidRPr="008953EC" w:rsidRDefault="008E5712" w:rsidP="00F86CD6">
      <w:pPr>
        <w:pStyle w:val="Bezmezer"/>
        <w:numPr>
          <w:ilvl w:val="0"/>
          <w:numId w:val="14"/>
        </w:numPr>
        <w:spacing w:before="120"/>
        <w:ind w:hanging="578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Výrobky s ukončenou životností uvedené v odst. 1 lze předávat ve sběrném dvoře v</w:t>
      </w:r>
      <w:r w:rsidR="00454FB3" w:rsidRPr="008953EC">
        <w:rPr>
          <w:rFonts w:ascii="Arial" w:hAnsi="Arial" w:cs="Arial"/>
        </w:rPr>
        <w:t xml:space="preserve"> jeho </w:t>
      </w:r>
      <w:r w:rsidRPr="008953EC">
        <w:rPr>
          <w:rFonts w:ascii="Arial" w:hAnsi="Arial" w:cs="Arial"/>
        </w:rPr>
        <w:t>provozní době.</w:t>
      </w:r>
    </w:p>
    <w:p w14:paraId="7AA06958" w14:textId="08164FD1" w:rsidR="008E5712" w:rsidRPr="008953EC" w:rsidRDefault="008E5712" w:rsidP="008E5712">
      <w:pPr>
        <w:pStyle w:val="Bezmezer"/>
        <w:ind w:left="360"/>
        <w:jc w:val="both"/>
        <w:rPr>
          <w:rFonts w:ascii="Arial" w:hAnsi="Arial" w:cs="Arial"/>
        </w:rPr>
      </w:pPr>
    </w:p>
    <w:p w14:paraId="5B00B182" w14:textId="77777777" w:rsidR="00643DB9" w:rsidRPr="008953EC" w:rsidRDefault="00643DB9" w:rsidP="008E5712">
      <w:pPr>
        <w:pStyle w:val="Bezmezer"/>
        <w:ind w:left="360"/>
        <w:jc w:val="both"/>
        <w:rPr>
          <w:rFonts w:ascii="Arial" w:hAnsi="Arial" w:cs="Arial"/>
        </w:rPr>
      </w:pPr>
    </w:p>
    <w:p w14:paraId="617C3E2F" w14:textId="7FFEBF73" w:rsidR="008E5712" w:rsidRPr="008953EC" w:rsidRDefault="008E5712" w:rsidP="0003407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9</w:t>
      </w:r>
    </w:p>
    <w:p w14:paraId="4D57E8A1" w14:textId="1BED85C3" w:rsidR="008E5712" w:rsidRPr="008953EC" w:rsidRDefault="008E5712" w:rsidP="0003407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Nakládání se stavebním a demoličním odpadem</w:t>
      </w:r>
    </w:p>
    <w:p w14:paraId="02315B84" w14:textId="3A9089FB" w:rsidR="00165B15" w:rsidRPr="008953EC" w:rsidRDefault="00165B15" w:rsidP="008E5712">
      <w:pPr>
        <w:pStyle w:val="Bezmezer"/>
        <w:ind w:left="360"/>
        <w:jc w:val="center"/>
        <w:rPr>
          <w:rFonts w:ascii="Arial" w:hAnsi="Arial" w:cs="Arial"/>
          <w:b/>
          <w:bCs/>
        </w:rPr>
      </w:pPr>
    </w:p>
    <w:p w14:paraId="560A3069" w14:textId="066B7ADD" w:rsidR="00165B15" w:rsidRPr="008953EC" w:rsidRDefault="00165B15" w:rsidP="0003407A">
      <w:pPr>
        <w:pStyle w:val="Bezmezer"/>
        <w:numPr>
          <w:ilvl w:val="0"/>
          <w:numId w:val="17"/>
        </w:numPr>
        <w:ind w:hanging="578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692BC6E1" w14:textId="36711661" w:rsidR="00643DB9" w:rsidRPr="008953EC" w:rsidRDefault="00165B15" w:rsidP="0003407A">
      <w:pPr>
        <w:pStyle w:val="Bezmezer"/>
        <w:numPr>
          <w:ilvl w:val="0"/>
          <w:numId w:val="17"/>
        </w:numPr>
        <w:spacing w:before="120"/>
        <w:ind w:hanging="578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Stavební a demoliční odpad lze předávat </w:t>
      </w:r>
      <w:r w:rsidR="002F12F7" w:rsidRPr="008953EC">
        <w:rPr>
          <w:rFonts w:ascii="Arial" w:hAnsi="Arial" w:cs="Arial"/>
        </w:rPr>
        <w:t xml:space="preserve">za úplatu </w:t>
      </w:r>
      <w:r w:rsidRPr="008953EC">
        <w:rPr>
          <w:rFonts w:ascii="Arial" w:hAnsi="Arial" w:cs="Arial"/>
        </w:rPr>
        <w:t xml:space="preserve">do označeného kontejneru ve </w:t>
      </w:r>
      <w:r w:rsidR="00454FB3" w:rsidRPr="008953EC">
        <w:rPr>
          <w:rFonts w:ascii="Arial" w:hAnsi="Arial" w:cs="Arial"/>
        </w:rPr>
        <w:t>sběrném dvoře</w:t>
      </w:r>
      <w:r w:rsidR="00CC1ACA" w:rsidRPr="008953EC">
        <w:rPr>
          <w:rFonts w:ascii="Arial" w:hAnsi="Arial" w:cs="Arial"/>
        </w:rPr>
        <w:t xml:space="preserve"> </w:t>
      </w:r>
      <w:r w:rsidRPr="008953EC">
        <w:rPr>
          <w:rFonts w:ascii="Arial" w:hAnsi="Arial" w:cs="Arial"/>
        </w:rPr>
        <w:t>v</w:t>
      </w:r>
      <w:r w:rsidR="00454FB3" w:rsidRPr="008953EC">
        <w:rPr>
          <w:rFonts w:ascii="Arial" w:hAnsi="Arial" w:cs="Arial"/>
        </w:rPr>
        <w:t xml:space="preserve"> jeho </w:t>
      </w:r>
      <w:r w:rsidRPr="008953EC">
        <w:rPr>
          <w:rFonts w:ascii="Arial" w:hAnsi="Arial" w:cs="Arial"/>
        </w:rPr>
        <w:t>provozní době.</w:t>
      </w:r>
    </w:p>
    <w:p w14:paraId="05A1259A" w14:textId="44A6A4FD" w:rsidR="00643DB9" w:rsidRPr="008953EC" w:rsidRDefault="00643DB9" w:rsidP="00101A42">
      <w:pPr>
        <w:pStyle w:val="Bezmezer"/>
        <w:rPr>
          <w:rFonts w:ascii="Arial" w:hAnsi="Arial" w:cs="Arial"/>
          <w:b/>
          <w:bCs/>
        </w:rPr>
      </w:pPr>
    </w:p>
    <w:p w14:paraId="71835C69" w14:textId="77777777" w:rsidR="00454FB3" w:rsidRPr="008953EC" w:rsidRDefault="00454FB3" w:rsidP="008633DA">
      <w:pPr>
        <w:pStyle w:val="Bezmezer"/>
        <w:jc w:val="center"/>
        <w:rPr>
          <w:rFonts w:ascii="Arial" w:hAnsi="Arial" w:cs="Arial"/>
          <w:b/>
          <w:bCs/>
        </w:rPr>
      </w:pPr>
    </w:p>
    <w:p w14:paraId="532E961E" w14:textId="6AE1BFAE" w:rsidR="008633DA" w:rsidRPr="008953EC" w:rsidRDefault="00E60A23" w:rsidP="008633D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1</w:t>
      </w:r>
      <w:r w:rsidR="00CC1ACA" w:rsidRPr="008953EC">
        <w:rPr>
          <w:rFonts w:ascii="Arial" w:hAnsi="Arial" w:cs="Arial"/>
          <w:b/>
          <w:bCs/>
          <w:sz w:val="24"/>
          <w:szCs w:val="24"/>
        </w:rPr>
        <w:t>0</w:t>
      </w:r>
    </w:p>
    <w:p w14:paraId="69C6AE0B" w14:textId="26F2FF08" w:rsidR="00E60A23" w:rsidRPr="008953EC" w:rsidRDefault="00E60A23" w:rsidP="008633D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Z</w:t>
      </w:r>
      <w:r w:rsidR="0090407A" w:rsidRPr="008953EC">
        <w:rPr>
          <w:rFonts w:ascii="Arial" w:hAnsi="Arial" w:cs="Arial"/>
          <w:b/>
          <w:bCs/>
          <w:sz w:val="24"/>
          <w:szCs w:val="24"/>
        </w:rPr>
        <w:t>rušovací</w:t>
      </w:r>
      <w:r w:rsidRPr="008953EC">
        <w:rPr>
          <w:rFonts w:ascii="Arial" w:hAnsi="Arial" w:cs="Arial"/>
          <w:b/>
          <w:bCs/>
          <w:sz w:val="24"/>
          <w:szCs w:val="24"/>
        </w:rPr>
        <w:t xml:space="preserve"> ustanovení</w:t>
      </w:r>
    </w:p>
    <w:p w14:paraId="37D28E7C" w14:textId="23B10FAD" w:rsidR="00E60A23" w:rsidRPr="008953EC" w:rsidRDefault="00E60A23" w:rsidP="00E60A23">
      <w:pPr>
        <w:pStyle w:val="Bezmezer"/>
        <w:ind w:left="720"/>
        <w:jc w:val="both"/>
        <w:rPr>
          <w:rFonts w:ascii="Arial" w:hAnsi="Arial" w:cs="Arial"/>
        </w:rPr>
      </w:pPr>
    </w:p>
    <w:p w14:paraId="5AB33783" w14:textId="79E11099" w:rsidR="00E60A23" w:rsidRPr="008953EC" w:rsidRDefault="002F12F7" w:rsidP="00A05E60">
      <w:pPr>
        <w:pStyle w:val="Bezmezer"/>
        <w:ind w:firstLine="709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Z</w:t>
      </w:r>
      <w:r w:rsidR="00E60A23" w:rsidRPr="008953EC">
        <w:rPr>
          <w:rFonts w:ascii="Arial" w:hAnsi="Arial" w:cs="Arial"/>
        </w:rPr>
        <w:t xml:space="preserve">rušuje </w:t>
      </w:r>
      <w:r w:rsidRPr="008953EC">
        <w:rPr>
          <w:rFonts w:ascii="Arial" w:hAnsi="Arial" w:cs="Arial"/>
        </w:rPr>
        <w:t xml:space="preserve">se </w:t>
      </w:r>
      <w:r w:rsidR="00E60A23" w:rsidRPr="008953EC">
        <w:rPr>
          <w:rFonts w:ascii="Arial" w:hAnsi="Arial" w:cs="Arial"/>
        </w:rPr>
        <w:t>obecně závazná vyhláška obce Bystřička</w:t>
      </w:r>
      <w:r w:rsidR="00A05E60" w:rsidRPr="008953EC">
        <w:rPr>
          <w:rFonts w:ascii="Arial" w:hAnsi="Arial" w:cs="Arial"/>
        </w:rPr>
        <w:t xml:space="preserve"> č. 1/2023,</w:t>
      </w:r>
      <w:r w:rsidR="00E60A23" w:rsidRPr="008953EC">
        <w:rPr>
          <w:rFonts w:ascii="Arial" w:hAnsi="Arial" w:cs="Arial"/>
        </w:rPr>
        <w:t xml:space="preserve"> </w:t>
      </w:r>
      <w:r w:rsidR="00A05E60" w:rsidRPr="008953EC">
        <w:rPr>
          <w:rFonts w:ascii="Arial" w:hAnsi="Arial" w:cs="Arial"/>
        </w:rPr>
        <w:t xml:space="preserve">o stanovení obecního systému odpadového hospodářství, </w:t>
      </w:r>
      <w:r w:rsidR="008775A9" w:rsidRPr="008953EC">
        <w:rPr>
          <w:rFonts w:ascii="Arial" w:hAnsi="Arial" w:cs="Arial"/>
        </w:rPr>
        <w:t>ze dne 28.3.2023</w:t>
      </w:r>
      <w:r w:rsidR="00E60A23" w:rsidRPr="008953EC">
        <w:rPr>
          <w:rFonts w:ascii="Arial" w:hAnsi="Arial" w:cs="Arial"/>
        </w:rPr>
        <w:t xml:space="preserve">, </w:t>
      </w:r>
    </w:p>
    <w:p w14:paraId="691052B5" w14:textId="3241CC96" w:rsidR="0090407A" w:rsidRPr="008953EC" w:rsidRDefault="0090407A" w:rsidP="0090407A">
      <w:pPr>
        <w:pStyle w:val="Bezmezer"/>
        <w:jc w:val="both"/>
        <w:rPr>
          <w:rFonts w:ascii="Arial" w:hAnsi="Arial" w:cs="Arial"/>
        </w:rPr>
      </w:pPr>
    </w:p>
    <w:p w14:paraId="21526060" w14:textId="77777777" w:rsidR="0090407A" w:rsidRPr="008953EC" w:rsidRDefault="0090407A" w:rsidP="0090407A">
      <w:pPr>
        <w:pStyle w:val="Bezmezer"/>
        <w:jc w:val="both"/>
        <w:rPr>
          <w:rFonts w:ascii="Arial" w:hAnsi="Arial" w:cs="Arial"/>
        </w:rPr>
      </w:pPr>
    </w:p>
    <w:p w14:paraId="6E6557F5" w14:textId="273E8AC4" w:rsidR="0090407A" w:rsidRPr="008953EC" w:rsidRDefault="0090407A" w:rsidP="008633D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Čl. 11</w:t>
      </w:r>
    </w:p>
    <w:p w14:paraId="40EC39DB" w14:textId="1BFF5BC5" w:rsidR="0090407A" w:rsidRPr="008953EC" w:rsidRDefault="0090407A" w:rsidP="008633D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8953EC">
        <w:rPr>
          <w:rFonts w:ascii="Arial" w:hAnsi="Arial" w:cs="Arial"/>
          <w:b/>
          <w:bCs/>
          <w:sz w:val="24"/>
          <w:szCs w:val="24"/>
        </w:rPr>
        <w:t>Účinnost</w:t>
      </w:r>
    </w:p>
    <w:p w14:paraId="1DC3F6DA" w14:textId="01E1D28E" w:rsidR="00E60A23" w:rsidRPr="008953EC" w:rsidRDefault="00E60A23" w:rsidP="00E60A23">
      <w:pPr>
        <w:pStyle w:val="Bezmezer"/>
        <w:jc w:val="both"/>
        <w:rPr>
          <w:rFonts w:ascii="Arial" w:hAnsi="Arial" w:cs="Arial"/>
        </w:rPr>
      </w:pPr>
    </w:p>
    <w:p w14:paraId="0F33D3B1" w14:textId="6935FFDD" w:rsidR="0090407A" w:rsidRDefault="0090407A" w:rsidP="008953EC">
      <w:pPr>
        <w:pStyle w:val="Bezmezer"/>
        <w:spacing w:before="120"/>
        <w:ind w:firstLine="709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>Tato vyhláška nabývá účinnosti počátkem patnáctého dne následujícího po dni jejího vyhlášení.</w:t>
      </w:r>
    </w:p>
    <w:p w14:paraId="57A5AE3B" w14:textId="0A19EB53" w:rsidR="008953EC" w:rsidRDefault="008953EC" w:rsidP="008953EC">
      <w:pPr>
        <w:pStyle w:val="Bezmezer"/>
        <w:spacing w:before="120"/>
        <w:ind w:firstLine="709"/>
        <w:jc w:val="both"/>
        <w:rPr>
          <w:rFonts w:ascii="Arial" w:hAnsi="Arial" w:cs="Arial"/>
        </w:rPr>
      </w:pPr>
    </w:p>
    <w:p w14:paraId="1F65731F" w14:textId="11FE26EF" w:rsidR="008953EC" w:rsidRDefault="008953EC" w:rsidP="008953EC">
      <w:pPr>
        <w:pStyle w:val="Bezmezer"/>
        <w:spacing w:before="120"/>
        <w:ind w:firstLine="709"/>
        <w:jc w:val="both"/>
        <w:rPr>
          <w:rFonts w:ascii="Arial" w:hAnsi="Arial" w:cs="Arial"/>
        </w:rPr>
      </w:pPr>
    </w:p>
    <w:p w14:paraId="27B67E24" w14:textId="77777777" w:rsidR="008953EC" w:rsidRPr="008953EC" w:rsidRDefault="008953EC" w:rsidP="00712913">
      <w:pPr>
        <w:pStyle w:val="Bezmezer"/>
        <w:spacing w:before="120"/>
        <w:jc w:val="both"/>
        <w:rPr>
          <w:rFonts w:ascii="Arial" w:hAnsi="Arial" w:cs="Arial"/>
        </w:rPr>
      </w:pPr>
    </w:p>
    <w:p w14:paraId="4F573E64" w14:textId="610173FF" w:rsidR="00E60A23" w:rsidRPr="008953EC" w:rsidRDefault="00E60A23" w:rsidP="00E60A23">
      <w:pPr>
        <w:pStyle w:val="Bezmezer"/>
        <w:jc w:val="both"/>
        <w:rPr>
          <w:rFonts w:ascii="Arial" w:hAnsi="Arial" w:cs="Arial"/>
        </w:rPr>
      </w:pPr>
    </w:p>
    <w:p w14:paraId="0FCBDD2C" w14:textId="1452322B" w:rsidR="00E60A23" w:rsidRPr="008953EC" w:rsidRDefault="00BF2A04" w:rsidP="00E60A23">
      <w:pPr>
        <w:pStyle w:val="Bezmezer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         </w:t>
      </w:r>
      <w:r w:rsidR="00E60A23" w:rsidRPr="008953EC">
        <w:rPr>
          <w:rFonts w:ascii="Arial" w:hAnsi="Arial" w:cs="Arial"/>
        </w:rPr>
        <w:t>…………………………….                                              ……………………….</w:t>
      </w:r>
    </w:p>
    <w:p w14:paraId="15A822ED" w14:textId="1157D664" w:rsidR="00E60A23" w:rsidRPr="008953EC" w:rsidRDefault="00E60A23" w:rsidP="00E60A23">
      <w:pPr>
        <w:pStyle w:val="Bezmezer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        </w:t>
      </w:r>
      <w:r w:rsidR="00BF2A04" w:rsidRPr="008953EC">
        <w:rPr>
          <w:rFonts w:ascii="Arial" w:hAnsi="Arial" w:cs="Arial"/>
        </w:rPr>
        <w:t xml:space="preserve">       </w:t>
      </w:r>
      <w:r w:rsidRPr="008953EC">
        <w:rPr>
          <w:rFonts w:ascii="Arial" w:hAnsi="Arial" w:cs="Arial"/>
        </w:rPr>
        <w:t xml:space="preserve">Zbyněk Fojtíček </w:t>
      </w:r>
      <w:r w:rsidR="002F12F7" w:rsidRPr="008953EC">
        <w:rPr>
          <w:rFonts w:ascii="Arial" w:hAnsi="Arial" w:cs="Arial"/>
        </w:rPr>
        <w:t>v. r.</w:t>
      </w:r>
      <w:r w:rsidRPr="008953EC">
        <w:rPr>
          <w:rFonts w:ascii="Arial" w:hAnsi="Arial" w:cs="Arial"/>
        </w:rPr>
        <w:t xml:space="preserve">                                                     Petr </w:t>
      </w:r>
      <w:proofErr w:type="spellStart"/>
      <w:r w:rsidRPr="008953EC">
        <w:rPr>
          <w:rFonts w:ascii="Arial" w:hAnsi="Arial" w:cs="Arial"/>
        </w:rPr>
        <w:t>Rudolecký</w:t>
      </w:r>
      <w:proofErr w:type="spellEnd"/>
      <w:r w:rsidR="002F12F7" w:rsidRPr="008953EC">
        <w:rPr>
          <w:rFonts w:ascii="Arial" w:hAnsi="Arial" w:cs="Arial"/>
        </w:rPr>
        <w:t xml:space="preserve"> v. r.</w:t>
      </w:r>
    </w:p>
    <w:p w14:paraId="4E111AA9" w14:textId="154A13A9" w:rsidR="00E60A23" w:rsidRPr="008953EC" w:rsidRDefault="00E60A23" w:rsidP="00E60A23">
      <w:pPr>
        <w:pStyle w:val="Bezmezer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               </w:t>
      </w:r>
      <w:r w:rsidR="00BF2A04" w:rsidRPr="008953EC">
        <w:rPr>
          <w:rFonts w:ascii="Arial" w:hAnsi="Arial" w:cs="Arial"/>
        </w:rPr>
        <w:t xml:space="preserve">        </w:t>
      </w:r>
      <w:r w:rsidRPr="008953EC">
        <w:rPr>
          <w:rFonts w:ascii="Arial" w:hAnsi="Arial" w:cs="Arial"/>
        </w:rPr>
        <w:t xml:space="preserve">starosta                                                                   </w:t>
      </w:r>
      <w:r w:rsidR="00BF2A04" w:rsidRPr="008953EC">
        <w:rPr>
          <w:rFonts w:ascii="Arial" w:hAnsi="Arial" w:cs="Arial"/>
        </w:rPr>
        <w:t xml:space="preserve">1. </w:t>
      </w:r>
      <w:r w:rsidRPr="008953EC">
        <w:rPr>
          <w:rFonts w:ascii="Arial" w:hAnsi="Arial" w:cs="Arial"/>
        </w:rPr>
        <w:t>místostarosta</w:t>
      </w:r>
    </w:p>
    <w:p w14:paraId="20099E4F" w14:textId="2C0B0262" w:rsidR="00E60A23" w:rsidRPr="008953EC" w:rsidRDefault="00E60A23" w:rsidP="00E60A23">
      <w:pPr>
        <w:pStyle w:val="Bezmezer"/>
        <w:jc w:val="both"/>
        <w:rPr>
          <w:rFonts w:ascii="Arial" w:hAnsi="Arial" w:cs="Arial"/>
        </w:rPr>
      </w:pPr>
    </w:p>
    <w:p w14:paraId="3D674098" w14:textId="3D25DCA3" w:rsidR="00E60A23" w:rsidRPr="008953EC" w:rsidRDefault="00E60A23" w:rsidP="00E60A23">
      <w:pPr>
        <w:pStyle w:val="Bezmezer"/>
        <w:jc w:val="both"/>
        <w:rPr>
          <w:rFonts w:ascii="Arial" w:hAnsi="Arial" w:cs="Arial"/>
        </w:rPr>
      </w:pPr>
    </w:p>
    <w:p w14:paraId="0DD7EEF7" w14:textId="2FF73AEB" w:rsidR="00E60A23" w:rsidRPr="008953EC" w:rsidRDefault="00E60A23" w:rsidP="00E60A23">
      <w:pPr>
        <w:pStyle w:val="Bezmezer"/>
        <w:ind w:left="720"/>
        <w:jc w:val="center"/>
        <w:rPr>
          <w:rFonts w:ascii="Arial" w:hAnsi="Arial" w:cs="Arial"/>
          <w:b/>
          <w:bCs/>
        </w:rPr>
      </w:pPr>
    </w:p>
    <w:p w14:paraId="104F4DF2" w14:textId="6CB1225A" w:rsidR="00BF2A04" w:rsidRPr="008953EC" w:rsidRDefault="00BF2A04" w:rsidP="00BF2A04">
      <w:pPr>
        <w:pStyle w:val="Bezmezer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         …………………………….                                             </w:t>
      </w:r>
    </w:p>
    <w:p w14:paraId="4D6DF662" w14:textId="370618C9" w:rsidR="00BF2A04" w:rsidRPr="008953EC" w:rsidRDefault="00BF2A04" w:rsidP="00BF2A04">
      <w:pPr>
        <w:pStyle w:val="Bezmezer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           Květoslava Nováková v. r.                                                     </w:t>
      </w:r>
    </w:p>
    <w:p w14:paraId="56DCE404" w14:textId="782322AC" w:rsidR="00BF2A04" w:rsidRPr="00712913" w:rsidRDefault="00BF2A04" w:rsidP="00712913">
      <w:pPr>
        <w:pStyle w:val="Bezmezer"/>
        <w:jc w:val="both"/>
        <w:rPr>
          <w:rFonts w:ascii="Arial" w:hAnsi="Arial" w:cs="Arial"/>
        </w:rPr>
      </w:pPr>
      <w:r w:rsidRPr="008953EC">
        <w:rPr>
          <w:rFonts w:ascii="Arial" w:hAnsi="Arial" w:cs="Arial"/>
        </w:rPr>
        <w:t xml:space="preserve">                 2. místostarostka                                                                    </w:t>
      </w:r>
    </w:p>
    <w:p w14:paraId="77220F8D" w14:textId="3679CC38" w:rsidR="00172E8D" w:rsidRPr="008953EC" w:rsidRDefault="00172E8D" w:rsidP="00712913">
      <w:pPr>
        <w:pStyle w:val="Bezmezer"/>
        <w:jc w:val="both"/>
        <w:rPr>
          <w:rFonts w:ascii="Arial" w:hAnsi="Arial" w:cs="Arial"/>
          <w:i/>
          <w:iCs/>
        </w:rPr>
      </w:pPr>
    </w:p>
    <w:sectPr w:rsidR="00172E8D" w:rsidRPr="008953EC" w:rsidSect="00101A42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74BCE"/>
    <w:multiLevelType w:val="hybridMultilevel"/>
    <w:tmpl w:val="807A295E"/>
    <w:lvl w:ilvl="0" w:tplc="4280B902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87C6F"/>
    <w:multiLevelType w:val="hybridMultilevel"/>
    <w:tmpl w:val="B94E6A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E7964"/>
    <w:multiLevelType w:val="hybridMultilevel"/>
    <w:tmpl w:val="6A1886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00D45"/>
    <w:multiLevelType w:val="hybridMultilevel"/>
    <w:tmpl w:val="745EC41A"/>
    <w:lvl w:ilvl="0" w:tplc="ADC018D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A63E7"/>
    <w:multiLevelType w:val="hybridMultilevel"/>
    <w:tmpl w:val="18F8360C"/>
    <w:lvl w:ilvl="0" w:tplc="80AE2C68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31176"/>
    <w:multiLevelType w:val="hybridMultilevel"/>
    <w:tmpl w:val="65001110"/>
    <w:lvl w:ilvl="0" w:tplc="B88C4AE4">
      <w:start w:val="1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E50889"/>
    <w:multiLevelType w:val="hybridMultilevel"/>
    <w:tmpl w:val="3A66DA2E"/>
    <w:lvl w:ilvl="0" w:tplc="19E6E1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CB60C4"/>
    <w:multiLevelType w:val="hybridMultilevel"/>
    <w:tmpl w:val="873457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10E9"/>
    <w:multiLevelType w:val="hybridMultilevel"/>
    <w:tmpl w:val="114001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1E236D"/>
    <w:multiLevelType w:val="hybridMultilevel"/>
    <w:tmpl w:val="A386BB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E4F9D"/>
    <w:multiLevelType w:val="hybridMultilevel"/>
    <w:tmpl w:val="73D8C090"/>
    <w:lvl w:ilvl="0" w:tplc="889A1FE8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123DBE"/>
    <w:multiLevelType w:val="hybridMultilevel"/>
    <w:tmpl w:val="88628A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52F04"/>
    <w:multiLevelType w:val="hybridMultilevel"/>
    <w:tmpl w:val="6E02C8E6"/>
    <w:lvl w:ilvl="0" w:tplc="CD887A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7F0589"/>
    <w:multiLevelType w:val="hybridMultilevel"/>
    <w:tmpl w:val="8C16C4D8"/>
    <w:lvl w:ilvl="0" w:tplc="918C1F8C">
      <w:start w:val="1"/>
      <w:numFmt w:val="lowerLetter"/>
      <w:lvlText w:val="%1)"/>
      <w:lvlJc w:val="left"/>
      <w:pPr>
        <w:ind w:left="13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6" w:hanging="360"/>
      </w:pPr>
    </w:lvl>
    <w:lvl w:ilvl="2" w:tplc="0405001B" w:tentative="1">
      <w:start w:val="1"/>
      <w:numFmt w:val="lowerRoman"/>
      <w:lvlText w:val="%3."/>
      <w:lvlJc w:val="right"/>
      <w:pPr>
        <w:ind w:left="2796" w:hanging="180"/>
      </w:pPr>
    </w:lvl>
    <w:lvl w:ilvl="3" w:tplc="0405000F" w:tentative="1">
      <w:start w:val="1"/>
      <w:numFmt w:val="decimal"/>
      <w:lvlText w:val="%4."/>
      <w:lvlJc w:val="left"/>
      <w:pPr>
        <w:ind w:left="3516" w:hanging="360"/>
      </w:pPr>
    </w:lvl>
    <w:lvl w:ilvl="4" w:tplc="04050019" w:tentative="1">
      <w:start w:val="1"/>
      <w:numFmt w:val="lowerLetter"/>
      <w:lvlText w:val="%5."/>
      <w:lvlJc w:val="left"/>
      <w:pPr>
        <w:ind w:left="4236" w:hanging="360"/>
      </w:pPr>
    </w:lvl>
    <w:lvl w:ilvl="5" w:tplc="0405001B" w:tentative="1">
      <w:start w:val="1"/>
      <w:numFmt w:val="lowerRoman"/>
      <w:lvlText w:val="%6."/>
      <w:lvlJc w:val="right"/>
      <w:pPr>
        <w:ind w:left="4956" w:hanging="180"/>
      </w:pPr>
    </w:lvl>
    <w:lvl w:ilvl="6" w:tplc="0405000F" w:tentative="1">
      <w:start w:val="1"/>
      <w:numFmt w:val="decimal"/>
      <w:lvlText w:val="%7."/>
      <w:lvlJc w:val="left"/>
      <w:pPr>
        <w:ind w:left="5676" w:hanging="360"/>
      </w:pPr>
    </w:lvl>
    <w:lvl w:ilvl="7" w:tplc="04050019" w:tentative="1">
      <w:start w:val="1"/>
      <w:numFmt w:val="lowerLetter"/>
      <w:lvlText w:val="%8."/>
      <w:lvlJc w:val="left"/>
      <w:pPr>
        <w:ind w:left="6396" w:hanging="360"/>
      </w:pPr>
    </w:lvl>
    <w:lvl w:ilvl="8" w:tplc="0405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5" w15:restartNumberingAfterBreak="0">
    <w:nsid w:val="433F7DFD"/>
    <w:multiLevelType w:val="hybridMultilevel"/>
    <w:tmpl w:val="381E6368"/>
    <w:lvl w:ilvl="0" w:tplc="F9C6D34A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500AE2"/>
    <w:multiLevelType w:val="hybridMultilevel"/>
    <w:tmpl w:val="9732D93A"/>
    <w:lvl w:ilvl="0" w:tplc="1A9C28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7E70C4"/>
    <w:multiLevelType w:val="hybridMultilevel"/>
    <w:tmpl w:val="93023C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863EE"/>
    <w:multiLevelType w:val="hybridMultilevel"/>
    <w:tmpl w:val="0EB0B85A"/>
    <w:lvl w:ilvl="0" w:tplc="E266F9F6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D26483F"/>
    <w:multiLevelType w:val="hybridMultilevel"/>
    <w:tmpl w:val="8D28D62A"/>
    <w:lvl w:ilvl="0" w:tplc="CBF62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590DF7"/>
    <w:multiLevelType w:val="hybridMultilevel"/>
    <w:tmpl w:val="A89ACC22"/>
    <w:lvl w:ilvl="0" w:tplc="22EC3CF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D463838"/>
    <w:multiLevelType w:val="hybridMultilevel"/>
    <w:tmpl w:val="78A84968"/>
    <w:lvl w:ilvl="0" w:tplc="8B48C65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288997">
    <w:abstractNumId w:val="21"/>
  </w:num>
  <w:num w:numId="2" w16cid:durableId="1317959043">
    <w:abstractNumId w:val="15"/>
  </w:num>
  <w:num w:numId="3" w16cid:durableId="1236472581">
    <w:abstractNumId w:val="13"/>
  </w:num>
  <w:num w:numId="4" w16cid:durableId="273949237">
    <w:abstractNumId w:val="4"/>
  </w:num>
  <w:num w:numId="5" w16cid:durableId="572473217">
    <w:abstractNumId w:val="1"/>
  </w:num>
  <w:num w:numId="6" w16cid:durableId="1144929147">
    <w:abstractNumId w:val="6"/>
  </w:num>
  <w:num w:numId="7" w16cid:durableId="1138106972">
    <w:abstractNumId w:val="11"/>
  </w:num>
  <w:num w:numId="8" w16cid:durableId="1438676267">
    <w:abstractNumId w:val="17"/>
  </w:num>
  <w:num w:numId="9" w16cid:durableId="1536187871">
    <w:abstractNumId w:val="2"/>
  </w:num>
  <w:num w:numId="10" w16cid:durableId="1301956990">
    <w:abstractNumId w:val="0"/>
  </w:num>
  <w:num w:numId="11" w16cid:durableId="816067047">
    <w:abstractNumId w:val="7"/>
  </w:num>
  <w:num w:numId="12" w16cid:durableId="1795558306">
    <w:abstractNumId w:val="3"/>
  </w:num>
  <w:num w:numId="13" w16cid:durableId="1541286063">
    <w:abstractNumId w:val="19"/>
  </w:num>
  <w:num w:numId="14" w16cid:durableId="1665813279">
    <w:abstractNumId w:val="12"/>
  </w:num>
  <w:num w:numId="15" w16cid:durableId="1731532875">
    <w:abstractNumId w:val="14"/>
  </w:num>
  <w:num w:numId="16" w16cid:durableId="1743941965">
    <w:abstractNumId w:val="9"/>
  </w:num>
  <w:num w:numId="17" w16cid:durableId="914628921">
    <w:abstractNumId w:val="10"/>
  </w:num>
  <w:num w:numId="18" w16cid:durableId="1924298903">
    <w:abstractNumId w:val="8"/>
  </w:num>
  <w:num w:numId="19" w16cid:durableId="761142001">
    <w:abstractNumId w:val="16"/>
  </w:num>
  <w:num w:numId="20" w16cid:durableId="15467199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8582590">
    <w:abstractNumId w:val="20"/>
  </w:num>
  <w:num w:numId="22" w16cid:durableId="18255073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115"/>
    <w:rsid w:val="00004538"/>
    <w:rsid w:val="000277E5"/>
    <w:rsid w:val="0003407A"/>
    <w:rsid w:val="00034149"/>
    <w:rsid w:val="0004113E"/>
    <w:rsid w:val="00101A42"/>
    <w:rsid w:val="00153074"/>
    <w:rsid w:val="00161394"/>
    <w:rsid w:val="00165B15"/>
    <w:rsid w:val="00172E8D"/>
    <w:rsid w:val="001901A9"/>
    <w:rsid w:val="0019293F"/>
    <w:rsid w:val="00202071"/>
    <w:rsid w:val="00216103"/>
    <w:rsid w:val="002C1224"/>
    <w:rsid w:val="002E2A23"/>
    <w:rsid w:val="002F12F7"/>
    <w:rsid w:val="003015CE"/>
    <w:rsid w:val="00310E5F"/>
    <w:rsid w:val="00312FFC"/>
    <w:rsid w:val="00334797"/>
    <w:rsid w:val="0035472A"/>
    <w:rsid w:val="0039437B"/>
    <w:rsid w:val="003B4D42"/>
    <w:rsid w:val="003D232F"/>
    <w:rsid w:val="003F337E"/>
    <w:rsid w:val="00426973"/>
    <w:rsid w:val="00447A73"/>
    <w:rsid w:val="00454FB3"/>
    <w:rsid w:val="00475638"/>
    <w:rsid w:val="004C3095"/>
    <w:rsid w:val="004D3DF7"/>
    <w:rsid w:val="004F1351"/>
    <w:rsid w:val="00564F15"/>
    <w:rsid w:val="005A0CD0"/>
    <w:rsid w:val="00614B02"/>
    <w:rsid w:val="00633D3E"/>
    <w:rsid w:val="00643DB9"/>
    <w:rsid w:val="00644D7C"/>
    <w:rsid w:val="0065342A"/>
    <w:rsid w:val="00693EAE"/>
    <w:rsid w:val="006F027C"/>
    <w:rsid w:val="00712913"/>
    <w:rsid w:val="00747624"/>
    <w:rsid w:val="007B6872"/>
    <w:rsid w:val="007D3B4A"/>
    <w:rsid w:val="008633DA"/>
    <w:rsid w:val="00866315"/>
    <w:rsid w:val="00874CE8"/>
    <w:rsid w:val="008775A9"/>
    <w:rsid w:val="008953EC"/>
    <w:rsid w:val="008A65F2"/>
    <w:rsid w:val="008B415C"/>
    <w:rsid w:val="008E5712"/>
    <w:rsid w:val="008F2AF8"/>
    <w:rsid w:val="0090407A"/>
    <w:rsid w:val="00924B43"/>
    <w:rsid w:val="009612AE"/>
    <w:rsid w:val="00991790"/>
    <w:rsid w:val="00A05E60"/>
    <w:rsid w:val="00A31CBE"/>
    <w:rsid w:val="00A47A7C"/>
    <w:rsid w:val="00A84B50"/>
    <w:rsid w:val="00AF448E"/>
    <w:rsid w:val="00B364B8"/>
    <w:rsid w:val="00BA0097"/>
    <w:rsid w:val="00BD673D"/>
    <w:rsid w:val="00BE4B22"/>
    <w:rsid w:val="00BF09C4"/>
    <w:rsid w:val="00BF2A04"/>
    <w:rsid w:val="00C10115"/>
    <w:rsid w:val="00C52590"/>
    <w:rsid w:val="00CC1ACA"/>
    <w:rsid w:val="00CF3033"/>
    <w:rsid w:val="00D10E60"/>
    <w:rsid w:val="00D279F6"/>
    <w:rsid w:val="00D27A2C"/>
    <w:rsid w:val="00D45D34"/>
    <w:rsid w:val="00DB6CAD"/>
    <w:rsid w:val="00E60A23"/>
    <w:rsid w:val="00E66A99"/>
    <w:rsid w:val="00EF4FD0"/>
    <w:rsid w:val="00F16CC5"/>
    <w:rsid w:val="00F86CD6"/>
    <w:rsid w:val="00F95A94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783A"/>
  <w15:chartTrackingRefBased/>
  <w15:docId w15:val="{8730ADE6-B4A7-48C4-8437-553F16E2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12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1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4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878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Zbynek Fojticek</dc:creator>
  <cp:keywords/>
  <dc:description/>
  <cp:lastModifiedBy>Zbynek Fojticek</cp:lastModifiedBy>
  <cp:revision>3</cp:revision>
  <dcterms:created xsi:type="dcterms:W3CDTF">2024-12-04T07:23:00Z</dcterms:created>
  <dcterms:modified xsi:type="dcterms:W3CDTF">2024-12-04T07:25:00Z</dcterms:modified>
</cp:coreProperties>
</file>