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Příloha č. 5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Území okresu Písek – pověřená obec (město) Písek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888" w:type="dxa"/>
        <w:jc w:val="left"/>
        <w:tblInd w:w="-5" w:type="dxa"/>
        <w:tblLayout w:type="fixed"/>
        <w:tblCellMar>
          <w:top w:w="0" w:type="dxa"/>
          <w:left w:w="112" w:type="dxa"/>
          <w:bottom w:w="0" w:type="dxa"/>
          <w:right w:w="112" w:type="dxa"/>
        </w:tblCellMar>
      </w:tblPr>
      <w:tblGrid>
        <w:gridCol w:w="1952"/>
        <w:gridCol w:w="2720"/>
        <w:gridCol w:w="2528"/>
        <w:gridCol w:w="2688"/>
      </w:tblGrid>
      <w:tr>
        <w:trPr/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FFFF" w:val="clear"/>
          </w:tcPr>
          <w:p>
            <w:pPr>
              <w:pStyle w:val="Normal"/>
              <w:rPr/>
            </w:pPr>
            <w:r>
              <w:rPr/>
              <w:t>Obec :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FFFF" w:val="clear"/>
          </w:tcPr>
          <w:p>
            <w:pPr>
              <w:pStyle w:val="Normal"/>
              <w:rPr/>
            </w:pPr>
            <w:r>
              <w:rPr/>
              <w:t>Katastrální území</w:t>
            </w:r>
          </w:p>
          <w:p>
            <w:pPr>
              <w:pStyle w:val="Normal"/>
              <w:rPr/>
            </w:pPr>
            <w:r>
              <w:rPr/>
              <w:t xml:space="preserve">(místní část)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FFFF" w:val="clear"/>
          </w:tcPr>
          <w:p>
            <w:pPr>
              <w:pStyle w:val="Normal"/>
              <w:ind w:left="350" w:hanging="0"/>
              <w:rPr/>
            </w:pPr>
            <w:r>
              <w:rPr/>
              <w:t>Zdroj vody 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FFFF" w:val="clear"/>
          </w:tcPr>
          <w:p>
            <w:pPr>
              <w:pStyle w:val="Normal"/>
              <w:rPr/>
            </w:pPr>
            <w:r>
              <w:rPr/>
              <w:t>Další zdroj vody 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7" w:hRule="atLeast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Podolí   I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05" w:hanging="0"/>
              <w:rPr/>
            </w:pPr>
            <w:r>
              <w:rPr/>
              <w:t>Podolí I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rybník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37" w:hRule="atLeast"/>
        </w:trPr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05" w:hanging="0"/>
              <w:rPr/>
            </w:pPr>
            <w:r>
              <w:rPr/>
              <w:t>Podolsko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nádrž Orlík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737" w:hRule="atLeast"/>
        </w:trPr>
        <w:tc>
          <w:tcPr>
            <w:tcW w:w="19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05" w:hanging="0"/>
              <w:rPr/>
            </w:pPr>
            <w:r>
              <w:rPr/>
              <w:t>Rastory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rybník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90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4"/>
      <w:sz w:val="24"/>
      <w:szCs w:val="20"/>
      <w:u w:val="none"/>
      <w:vertAlign w:val="baseline"/>
      <w:lang w:val="cs-CZ" w:eastAsia="cs-CZ" w:bidi="hi-IN"/>
    </w:rPr>
  </w:style>
  <w:style w:type="paragraph" w:styleId="Nadpis1">
    <w:name w:val="Heading 1"/>
    <w:basedOn w:val="Normal"/>
    <w:next w:val="Normal"/>
    <w:qFormat/>
    <w:pPr>
      <w:numPr>
        <w:ilvl w:val="0"/>
        <w:numId w:val="1"/>
      </w:numPr>
      <w:ind w:firstLine="1980"/>
      <w:outlineLvl w:val="0"/>
    </w:pPr>
    <w:rPr>
      <w:rFonts w:ascii="Arial" w:hAnsi="Arial" w:cs="Arial"/>
      <w:b/>
    </w:rPr>
  </w:style>
  <w:style w:type="paragraph" w:styleId="Nadpis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b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kladntext">
    <w:name w:val="Základní text"/>
    <w:basedOn w:val="Normal"/>
    <w:qFormat/>
    <w:pPr/>
    <w:rPr>
      <w:b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LibreOffice/7.4.7.2$Windows_X86_64 LibreOffice_project/723314e595e8007d3cf785c16538505a1c878ca5</Application>
  <AppVersion>15.0000</AppVersion>
  <Pages>1</Pages>
  <Words>33</Words>
  <Characters>160</Characters>
  <CharactersWithSpaces>183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Tůma</dc:creator>
  <dc:description/>
  <dc:language>cs-CZ</dc:language>
  <cp:lastModifiedBy>Starosta</cp:lastModifiedBy>
  <cp:revision>1</cp:revision>
  <dc:subject/>
  <dc:title>Příloha  nařízení kraje k vodním zdrojům</dc:title>
</cp:coreProperties>
</file>