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C8ED835" w14:textId="77777777" w:rsidR="008E5C9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8E5C91">
        <w:rPr>
          <w:rFonts w:ascii="Arial" w:hAnsi="Arial" w:cs="Arial"/>
          <w:b/>
        </w:rPr>
        <w:t>Jinočany</w:t>
      </w:r>
    </w:p>
    <w:p w14:paraId="619FF491" w14:textId="6D604E99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8E5C91">
        <w:rPr>
          <w:rFonts w:ascii="Arial" w:hAnsi="Arial" w:cs="Arial"/>
          <w:b/>
        </w:rPr>
        <w:t>Jinočany</w:t>
      </w:r>
    </w:p>
    <w:p w14:paraId="6928239C" w14:textId="77777777" w:rsidR="008E5C91" w:rsidRPr="00261FAF" w:rsidRDefault="008E5C9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8FFF52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E5C91">
        <w:rPr>
          <w:rFonts w:ascii="Arial" w:hAnsi="Arial" w:cs="Arial"/>
          <w:b/>
        </w:rPr>
        <w:t>Jinočany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9786DC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E5C91">
        <w:rPr>
          <w:rFonts w:ascii="Arial" w:hAnsi="Arial" w:cs="Arial"/>
          <w:sz w:val="22"/>
          <w:szCs w:val="22"/>
        </w:rPr>
        <w:t xml:space="preserve">Jinočany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235B03">
        <w:rPr>
          <w:rFonts w:ascii="Arial" w:hAnsi="Arial" w:cs="Arial"/>
          <w:sz w:val="22"/>
          <w:szCs w:val="22"/>
        </w:rPr>
        <w:t xml:space="preserve"> 22.10.2025, UZ-100-10/25,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25A22005" w:rsidR="00EB486C" w:rsidRPr="008F286C" w:rsidRDefault="0024722A" w:rsidP="0061467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F286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F286C">
        <w:rPr>
          <w:rFonts w:ascii="Arial" w:hAnsi="Arial" w:cs="Arial"/>
          <w:sz w:val="22"/>
          <w:szCs w:val="22"/>
        </w:rPr>
        <w:t xml:space="preserve">obecní systém </w:t>
      </w:r>
      <w:r w:rsidR="00BD2B1D" w:rsidRPr="008F286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F286C">
        <w:rPr>
          <w:rFonts w:ascii="Arial" w:hAnsi="Arial" w:cs="Arial"/>
          <w:sz w:val="22"/>
          <w:szCs w:val="22"/>
        </w:rPr>
        <w:t xml:space="preserve"> </w:t>
      </w:r>
      <w:r w:rsidR="008F286C">
        <w:rPr>
          <w:rFonts w:ascii="Arial" w:hAnsi="Arial" w:cs="Arial"/>
          <w:sz w:val="22"/>
          <w:szCs w:val="22"/>
        </w:rPr>
        <w:t>Jinočany.</w:t>
      </w:r>
      <w:r w:rsidR="00EB486C" w:rsidRPr="008F286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E22D38A" w:rsidR="0024722A" w:rsidRPr="008F286C" w:rsidRDefault="008F286C" w:rsidP="008F286C">
      <w:pPr>
        <w:pStyle w:val="Odstavecseseznamem"/>
        <w:numPr>
          <w:ilvl w:val="0"/>
          <w:numId w:val="10"/>
        </w:numPr>
        <w:rPr>
          <w:rFonts w:ascii="Arial" w:hAnsi="Arial" w:cs="Arial"/>
          <w:i/>
          <w:color w:val="000000" w:themeColor="text1"/>
        </w:rPr>
      </w:pPr>
      <w:r w:rsidRPr="008F286C">
        <w:rPr>
          <w:rFonts w:ascii="Arial" w:hAnsi="Arial" w:cs="Arial"/>
          <w:i/>
          <w:color w:val="000000" w:themeColor="text1"/>
        </w:rPr>
        <w:t>Nápojové kartony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C571E2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C2C8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C2C85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542AB7E" w:rsidR="00262D62" w:rsidRPr="008F286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F286C">
        <w:rPr>
          <w:rFonts w:ascii="Arial" w:hAnsi="Arial" w:cs="Arial"/>
          <w:color w:val="000000" w:themeColor="text1"/>
          <w:sz w:val="22"/>
          <w:szCs w:val="22"/>
        </w:rPr>
        <w:t>(</w:t>
      </w:r>
      <w:r w:rsidRPr="008F286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8F286C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Pr="008F286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54BC0F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</w:t>
      </w:r>
      <w:r w:rsidR="00386AA3">
        <w:rPr>
          <w:rFonts w:ascii="Arial" w:hAnsi="Arial" w:cs="Arial"/>
          <w:sz w:val="22"/>
          <w:szCs w:val="22"/>
        </w:rPr>
        <w:t>, nápojový karton,</w:t>
      </w:r>
      <w:r w:rsidR="00181515">
        <w:rPr>
          <w:rFonts w:ascii="Arial" w:hAnsi="Arial" w:cs="Arial"/>
          <w:sz w:val="22"/>
          <w:szCs w:val="22"/>
        </w:rPr>
        <w:t xml:space="preserve"> tuky</w:t>
      </w:r>
      <w:r w:rsidR="00386AA3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F6376">
        <w:rPr>
          <w:rFonts w:ascii="Arial" w:hAnsi="Arial" w:cs="Arial"/>
          <w:sz w:val="22"/>
          <w:szCs w:val="22"/>
        </w:rPr>
        <w:t xml:space="preserve">sběrné nádoby o objemu 120 l,240 l a 1100 l, dále pytle a velkoobjemové kontejnery.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779A9CC" w14:textId="77777777" w:rsidR="007C2C8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F6376">
        <w:rPr>
          <w:rFonts w:ascii="Arial" w:hAnsi="Arial" w:cs="Arial"/>
          <w:sz w:val="22"/>
          <w:szCs w:val="22"/>
        </w:rPr>
        <w:t xml:space="preserve"> uvedených </w:t>
      </w:r>
      <w:r w:rsidR="007C2C85">
        <w:rPr>
          <w:rFonts w:ascii="Arial" w:hAnsi="Arial" w:cs="Arial"/>
          <w:sz w:val="22"/>
          <w:szCs w:val="22"/>
        </w:rPr>
        <w:t xml:space="preserve">na webových stránkách </w:t>
      </w:r>
    </w:p>
    <w:p w14:paraId="25D9540A" w14:textId="2CB6F87E" w:rsidR="002A3581" w:rsidRDefault="007C2C85" w:rsidP="007C2C8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www.jinocany.cz.</w:t>
      </w:r>
    </w:p>
    <w:p w14:paraId="1D79BF5A" w14:textId="4CE39E47"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CA47B1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1F6376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1F6376">
        <w:rPr>
          <w:rFonts w:ascii="Arial" w:hAnsi="Arial" w:cs="Arial"/>
          <w:bCs/>
          <w:i/>
          <w:color w:val="000000"/>
        </w:rPr>
        <w:t xml:space="preserve"> sběrná nádoba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1F6376">
        <w:rPr>
          <w:rFonts w:ascii="Arial" w:hAnsi="Arial" w:cs="Arial"/>
          <w:bCs/>
          <w:i/>
          <w:color w:val="000000"/>
        </w:rPr>
        <w:t>hnědá,</w:t>
      </w:r>
    </w:p>
    <w:p w14:paraId="2EEB39A5" w14:textId="50F9493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1F6376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1F6376">
        <w:rPr>
          <w:rFonts w:ascii="Arial" w:hAnsi="Arial" w:cs="Arial"/>
          <w:bCs/>
          <w:i/>
          <w:color w:val="000000"/>
        </w:rPr>
        <w:t xml:space="preserve"> modrá,</w:t>
      </w:r>
    </w:p>
    <w:p w14:paraId="110F3800" w14:textId="522304D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1F6376">
        <w:rPr>
          <w:rFonts w:ascii="Arial" w:hAnsi="Arial" w:cs="Arial"/>
          <w:bCs/>
          <w:i/>
          <w:color w:val="000000"/>
        </w:rPr>
        <w:t>nápojový karton a kovy, sběrná nádoba barva žlutá,</w:t>
      </w:r>
    </w:p>
    <w:p w14:paraId="3B2BB266" w14:textId="21D1B689" w:rsidR="00745703" w:rsidRPr="001F6376" w:rsidRDefault="000332D7" w:rsidP="001F63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1F6376">
        <w:rPr>
          <w:rFonts w:ascii="Arial" w:hAnsi="Arial" w:cs="Arial"/>
          <w:bCs/>
          <w:i/>
          <w:color w:val="000000"/>
        </w:rPr>
        <w:t>sběrná nádoba barva zelená,</w:t>
      </w:r>
    </w:p>
    <w:p w14:paraId="1667BA17" w14:textId="7FFF6F1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1F6376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1F6376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45ABF53" w14:textId="3A0FA51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F6376">
        <w:rPr>
          <w:rFonts w:ascii="Arial" w:hAnsi="Arial" w:cs="Arial"/>
          <w:i/>
          <w:iCs/>
          <w:sz w:val="22"/>
          <w:szCs w:val="22"/>
        </w:rPr>
        <w:t>kontejnery firmy KLOKTEX a POTEX.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10A6F92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E17347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17347">
        <w:rPr>
          <w:rFonts w:ascii="Arial" w:hAnsi="Arial" w:cs="Arial"/>
          <w:sz w:val="22"/>
          <w:szCs w:val="22"/>
        </w:rPr>
        <w:t>, jedlé oleje a tuky lze také odevzdávat ve Sběrném místě, které je umístěno v ulici Na Škrobech, Jinočany, číslo parcelní 589/19, 589/20, provozní doba je uvedena na webových stránkách obce (dále jen sběrné místo“).</w:t>
      </w:r>
    </w:p>
    <w:p w14:paraId="3AA0CFD8" w14:textId="77777777" w:rsidR="00E17347" w:rsidRDefault="00E17347" w:rsidP="00E17347">
      <w:pPr>
        <w:pStyle w:val="Odstavecseseznamem"/>
        <w:rPr>
          <w:rFonts w:ascii="Arial" w:hAnsi="Arial" w:cs="Arial"/>
        </w:rPr>
      </w:pPr>
    </w:p>
    <w:p w14:paraId="4CC4F2BB" w14:textId="7E2744E9" w:rsidR="00E17347" w:rsidRDefault="00E1734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je možno také celoročně odkládat do sběrny kovů Viktor </w:t>
      </w:r>
      <w:proofErr w:type="spellStart"/>
      <w:r>
        <w:rPr>
          <w:rFonts w:ascii="Arial" w:hAnsi="Arial" w:cs="Arial"/>
          <w:sz w:val="22"/>
          <w:szCs w:val="22"/>
        </w:rPr>
        <w:t>Pichler</w:t>
      </w:r>
      <w:proofErr w:type="spellEnd"/>
      <w:r>
        <w:rPr>
          <w:rFonts w:ascii="Arial" w:hAnsi="Arial" w:cs="Arial"/>
          <w:sz w:val="22"/>
          <w:szCs w:val="22"/>
        </w:rPr>
        <w:t xml:space="preserve"> – Výkup Jinočany, Nám. 5.května 3, 252 25 Jinočany, IČ:</w:t>
      </w:r>
      <w:r w:rsidR="00995074">
        <w:rPr>
          <w:rFonts w:ascii="Arial" w:hAnsi="Arial" w:cs="Arial"/>
          <w:sz w:val="22"/>
          <w:szCs w:val="22"/>
        </w:rPr>
        <w:t>60510617.</w:t>
      </w:r>
    </w:p>
    <w:p w14:paraId="31FBB046" w14:textId="77777777" w:rsidR="00995074" w:rsidRDefault="00995074" w:rsidP="00995074">
      <w:pPr>
        <w:pStyle w:val="Odstavecseseznamem"/>
        <w:rPr>
          <w:rFonts w:ascii="Arial" w:hAnsi="Arial" w:cs="Arial"/>
        </w:rPr>
      </w:pPr>
    </w:p>
    <w:p w14:paraId="5C7C920C" w14:textId="0A5C3C76" w:rsidR="00995074" w:rsidRDefault="0099507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Svozy jednotlivých složek odpadů jsou prováděny v termínech, které jsou zveřejněny na webových stránkách obce </w:t>
      </w:r>
      <w:hyperlink r:id="rId8" w:history="1">
        <w:r w:rsidRPr="00D647B4">
          <w:rPr>
            <w:rStyle w:val="Hypertextovodkaz"/>
            <w:rFonts w:ascii="Arial" w:hAnsi="Arial" w:cs="Arial"/>
            <w:sz w:val="22"/>
            <w:szCs w:val="22"/>
          </w:rPr>
          <w:t>www.jinocany.cz</w:t>
        </w:r>
      </w:hyperlink>
      <w:r>
        <w:rPr>
          <w:rFonts w:ascii="Arial" w:hAnsi="Arial" w:cs="Arial"/>
          <w:sz w:val="22"/>
          <w:szCs w:val="22"/>
        </w:rPr>
        <w:t xml:space="preserve"> (dále jen „webové stránky obce“).</w:t>
      </w:r>
    </w:p>
    <w:p w14:paraId="78DBF265" w14:textId="77777777" w:rsidR="00995074" w:rsidRDefault="00995074" w:rsidP="00995074">
      <w:pPr>
        <w:pStyle w:val="Odstavecseseznamem"/>
        <w:rPr>
          <w:rFonts w:ascii="Arial" w:hAnsi="Arial" w:cs="Arial"/>
        </w:rPr>
      </w:pPr>
    </w:p>
    <w:p w14:paraId="7869407D" w14:textId="77777777" w:rsidR="00995074" w:rsidRDefault="00995074" w:rsidP="00995074">
      <w:pPr>
        <w:jc w:val="both"/>
        <w:rPr>
          <w:rFonts w:ascii="Arial" w:hAnsi="Arial" w:cs="Arial"/>
          <w:sz w:val="22"/>
          <w:szCs w:val="22"/>
        </w:rPr>
      </w:pPr>
    </w:p>
    <w:p w14:paraId="729E23AA" w14:textId="77777777" w:rsidR="00995074" w:rsidRDefault="00995074" w:rsidP="00995074">
      <w:pPr>
        <w:jc w:val="both"/>
        <w:rPr>
          <w:rFonts w:ascii="Arial" w:hAnsi="Arial" w:cs="Arial"/>
          <w:sz w:val="22"/>
          <w:szCs w:val="22"/>
        </w:rPr>
      </w:pPr>
    </w:p>
    <w:p w14:paraId="0747D488" w14:textId="77777777" w:rsidR="00995074" w:rsidRDefault="00995074" w:rsidP="00995074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17C6279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95074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2D44282" w:rsidR="0024722A" w:rsidRDefault="00995074" w:rsidP="006264B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A94551" w:rsidRPr="00E1734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17347">
        <w:rPr>
          <w:rFonts w:ascii="Arial" w:hAnsi="Arial" w:cs="Arial"/>
          <w:sz w:val="22"/>
          <w:szCs w:val="22"/>
        </w:rPr>
        <w:t xml:space="preserve"> odpad</w:t>
      </w:r>
      <w:r w:rsidR="00A94551" w:rsidRPr="00E17347">
        <w:rPr>
          <w:rFonts w:ascii="Arial" w:hAnsi="Arial" w:cs="Arial"/>
          <w:sz w:val="22"/>
          <w:szCs w:val="22"/>
        </w:rPr>
        <w:t>u</w:t>
      </w:r>
      <w:r w:rsidR="001078B1" w:rsidRPr="00E17347">
        <w:rPr>
          <w:rFonts w:ascii="Arial" w:hAnsi="Arial" w:cs="Arial"/>
          <w:sz w:val="22"/>
          <w:szCs w:val="22"/>
        </w:rPr>
        <w:t xml:space="preserve"> </w:t>
      </w:r>
      <w:r w:rsidR="0024722A" w:rsidRPr="00E17347">
        <w:rPr>
          <w:rFonts w:ascii="Arial" w:hAnsi="Arial" w:cs="Arial"/>
          <w:sz w:val="22"/>
          <w:szCs w:val="22"/>
        </w:rPr>
        <w:t>je zajišťován</w:t>
      </w:r>
      <w:r w:rsidR="00A94551" w:rsidRPr="00E17347">
        <w:rPr>
          <w:rFonts w:ascii="Arial" w:hAnsi="Arial" w:cs="Arial"/>
          <w:sz w:val="22"/>
          <w:szCs w:val="22"/>
        </w:rPr>
        <w:t xml:space="preserve"> </w:t>
      </w:r>
      <w:r w:rsidR="00E17347" w:rsidRPr="00E17347">
        <w:rPr>
          <w:rFonts w:ascii="Arial" w:hAnsi="Arial" w:cs="Arial"/>
          <w:sz w:val="22"/>
          <w:szCs w:val="22"/>
        </w:rPr>
        <w:t>celo</w:t>
      </w:r>
      <w:r w:rsidR="00A94551" w:rsidRPr="00E17347">
        <w:rPr>
          <w:rFonts w:ascii="Arial" w:hAnsi="Arial" w:cs="Arial"/>
          <w:iCs/>
          <w:sz w:val="22"/>
          <w:szCs w:val="22"/>
        </w:rPr>
        <w:t>ročně</w:t>
      </w:r>
      <w:r w:rsidR="0024722A" w:rsidRPr="00E17347">
        <w:rPr>
          <w:rFonts w:ascii="Arial" w:hAnsi="Arial" w:cs="Arial"/>
          <w:sz w:val="22"/>
          <w:szCs w:val="22"/>
        </w:rPr>
        <w:t xml:space="preserve"> jejich odebíráním na </w:t>
      </w:r>
      <w:r w:rsidR="00E17347">
        <w:rPr>
          <w:rFonts w:ascii="Arial" w:hAnsi="Arial" w:cs="Arial"/>
          <w:sz w:val="22"/>
          <w:szCs w:val="22"/>
        </w:rPr>
        <w:t xml:space="preserve">sběrném místě </w:t>
      </w:r>
      <w:r w:rsidR="00476BC6">
        <w:rPr>
          <w:rFonts w:ascii="Arial" w:hAnsi="Arial" w:cs="Arial"/>
          <w:sz w:val="22"/>
          <w:szCs w:val="22"/>
        </w:rPr>
        <w:t xml:space="preserve">Na Škrobech </w:t>
      </w:r>
      <w:r w:rsidR="00E17347">
        <w:rPr>
          <w:rFonts w:ascii="Arial" w:hAnsi="Arial" w:cs="Arial"/>
          <w:sz w:val="22"/>
          <w:szCs w:val="22"/>
        </w:rPr>
        <w:t>do zvláštních velkoobjemových sběrných nádob k tomuto sběru určených.</w:t>
      </w:r>
    </w:p>
    <w:p w14:paraId="586B7294" w14:textId="0DA851F2" w:rsidR="00C94283" w:rsidRDefault="00C94283" w:rsidP="00995074">
      <w:pPr>
        <w:jc w:val="both"/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16AB26D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F903B6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995074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3753521D" w:rsidR="00560DED" w:rsidRPr="00995074" w:rsidRDefault="006101FB" w:rsidP="00E06FC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95074">
        <w:rPr>
          <w:rFonts w:ascii="Arial" w:hAnsi="Arial" w:cs="Arial"/>
          <w:sz w:val="22"/>
          <w:szCs w:val="22"/>
        </w:rPr>
        <w:t>S</w:t>
      </w:r>
      <w:r w:rsidR="00995074" w:rsidRPr="00995074">
        <w:rPr>
          <w:rFonts w:ascii="Arial" w:hAnsi="Arial" w:cs="Arial"/>
          <w:sz w:val="22"/>
          <w:szCs w:val="22"/>
        </w:rPr>
        <w:t>běr</w:t>
      </w:r>
      <w:r w:rsidR="000F645D" w:rsidRPr="00995074">
        <w:rPr>
          <w:rFonts w:ascii="Arial" w:hAnsi="Arial" w:cs="Arial"/>
          <w:sz w:val="22"/>
          <w:szCs w:val="22"/>
        </w:rPr>
        <w:t xml:space="preserve"> objemného odpadu je zajišťován </w:t>
      </w:r>
      <w:r w:rsidR="00995074" w:rsidRPr="00995074">
        <w:rPr>
          <w:rFonts w:ascii="Arial" w:hAnsi="Arial" w:cs="Arial"/>
          <w:sz w:val="22"/>
          <w:szCs w:val="22"/>
        </w:rPr>
        <w:t xml:space="preserve">celoročně </w:t>
      </w:r>
      <w:r w:rsidR="000F645D" w:rsidRPr="00995074">
        <w:rPr>
          <w:rFonts w:ascii="Arial" w:hAnsi="Arial" w:cs="Arial"/>
          <w:sz w:val="22"/>
          <w:szCs w:val="22"/>
        </w:rPr>
        <w:t xml:space="preserve">jeho odebíráním na </w:t>
      </w:r>
      <w:r w:rsidR="00995074">
        <w:rPr>
          <w:rFonts w:ascii="Arial" w:hAnsi="Arial" w:cs="Arial"/>
          <w:sz w:val="22"/>
          <w:szCs w:val="22"/>
        </w:rPr>
        <w:t>sběrném místě</w:t>
      </w:r>
      <w:r w:rsidR="00476BC6">
        <w:rPr>
          <w:rFonts w:ascii="Arial" w:hAnsi="Arial" w:cs="Arial"/>
          <w:sz w:val="22"/>
          <w:szCs w:val="22"/>
        </w:rPr>
        <w:t xml:space="preserve"> Na Škrobech</w:t>
      </w:r>
      <w:r w:rsidR="00995074">
        <w:rPr>
          <w:rFonts w:ascii="Arial" w:hAnsi="Arial" w:cs="Arial"/>
          <w:sz w:val="22"/>
          <w:szCs w:val="22"/>
        </w:rPr>
        <w:t xml:space="preserve"> do zvláštních sběrných nádob k tomuto účelu určených.</w:t>
      </w:r>
    </w:p>
    <w:p w14:paraId="20E2BFB5" w14:textId="06678768" w:rsidR="00D25BA7" w:rsidRPr="00B955F9" w:rsidRDefault="00D25BA7" w:rsidP="00B955F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C49684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E051A1B" w:rsidR="0025354B" w:rsidRPr="001078B1" w:rsidRDefault="00AF7F5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 o objemu 120 l a 240 l</w:t>
      </w:r>
    </w:p>
    <w:p w14:paraId="6205B287" w14:textId="4585D968" w:rsidR="0025354B" w:rsidRPr="00AF7F54" w:rsidRDefault="00AF7F54" w:rsidP="00AF7F5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 o objemu 1100 l</w:t>
      </w:r>
    </w:p>
    <w:p w14:paraId="10F28A6D" w14:textId="77777777" w:rsidR="00AF7F5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F7F54">
        <w:rPr>
          <w:rFonts w:ascii="Arial" w:hAnsi="Arial" w:cs="Arial"/>
          <w:iCs/>
          <w:sz w:val="22"/>
          <w:szCs w:val="22"/>
        </w:rPr>
        <w:t>odpadkové koše</w:t>
      </w:r>
      <w:r w:rsidR="0025354B" w:rsidRPr="00AF7F54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AF7F54">
        <w:rPr>
          <w:rFonts w:ascii="Arial" w:hAnsi="Arial" w:cs="Arial"/>
          <w:iCs/>
          <w:sz w:val="22"/>
          <w:szCs w:val="22"/>
        </w:rPr>
        <w:t xml:space="preserve">   </w:t>
      </w:r>
    </w:p>
    <w:p w14:paraId="0F9ECF25" w14:textId="79CD1863" w:rsidR="00CF5BE8" w:rsidRDefault="00AF7F54" w:rsidP="00AF7F5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AF7F5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13A4D01" w14:textId="77777777" w:rsidR="00AF7F54" w:rsidRPr="00AF7F54" w:rsidRDefault="00AF7F54" w:rsidP="00AF7F5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4BFB571E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4B6DEC9D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proofErr w:type="gramStart"/>
      <w:r w:rsidR="000F4568" w:rsidRPr="006814CB">
        <w:rPr>
          <w:rFonts w:ascii="Arial" w:hAnsi="Arial" w:cs="Arial"/>
          <w:sz w:val="22"/>
          <w:szCs w:val="22"/>
        </w:rPr>
        <w:t>písm</w:t>
      </w:r>
      <w:r w:rsidR="00261FAF">
        <w:rPr>
          <w:rFonts w:ascii="Arial" w:hAnsi="Arial" w:cs="Arial"/>
          <w:sz w:val="22"/>
          <w:szCs w:val="22"/>
        </w:rPr>
        <w:t>.</w:t>
      </w:r>
      <w:r w:rsidR="00BC39AC">
        <w:rPr>
          <w:rFonts w:ascii="Arial" w:hAnsi="Arial" w:cs="Arial"/>
          <w:sz w:val="22"/>
          <w:szCs w:val="22"/>
        </w:rPr>
        <w:t>a</w:t>
      </w:r>
      <w:proofErr w:type="spellEnd"/>
      <w:r w:rsidR="00BC39AC">
        <w:rPr>
          <w:rFonts w:ascii="Arial" w:hAnsi="Arial" w:cs="Arial"/>
          <w:sz w:val="22"/>
          <w:szCs w:val="22"/>
        </w:rPr>
        <w:t>),b),c),d),e),f),h),i),k</w:t>
      </w:r>
      <w:proofErr w:type="gramEnd"/>
      <w:r w:rsidR="00BC39AC">
        <w:rPr>
          <w:rFonts w:ascii="Arial" w:hAnsi="Arial" w:cs="Arial"/>
          <w:sz w:val="22"/>
          <w:szCs w:val="22"/>
        </w:rPr>
        <w:t>) předávají do sběrných nádob dle čl.3</w:t>
      </w:r>
      <w:r w:rsidR="00476BC6">
        <w:rPr>
          <w:rFonts w:ascii="Arial" w:hAnsi="Arial" w:cs="Arial"/>
          <w:sz w:val="22"/>
          <w:szCs w:val="22"/>
        </w:rPr>
        <w:t>, 4 a 5</w:t>
      </w:r>
      <w:r w:rsidR="00BC39AC">
        <w:rPr>
          <w:rFonts w:ascii="Arial" w:hAnsi="Arial" w:cs="Arial"/>
          <w:sz w:val="22"/>
          <w:szCs w:val="22"/>
        </w:rPr>
        <w:t xml:space="preserve">, dále komunální odpad dle čl.2 odst.1 </w:t>
      </w:r>
      <w:proofErr w:type="spellStart"/>
      <w:proofErr w:type="gramStart"/>
      <w:r w:rsidR="00BC39AC">
        <w:rPr>
          <w:rFonts w:ascii="Arial" w:hAnsi="Arial" w:cs="Arial"/>
          <w:sz w:val="22"/>
          <w:szCs w:val="22"/>
        </w:rPr>
        <w:t>písm.j</w:t>
      </w:r>
      <w:proofErr w:type="spellEnd"/>
      <w:proofErr w:type="gramEnd"/>
      <w:r w:rsidR="00BC39AC">
        <w:rPr>
          <w:rFonts w:ascii="Arial" w:hAnsi="Arial" w:cs="Arial"/>
          <w:sz w:val="22"/>
          <w:szCs w:val="22"/>
        </w:rPr>
        <w:t>) předávají do vlastních nádob.</w:t>
      </w:r>
      <w:r w:rsidR="00261FAF">
        <w:rPr>
          <w:rFonts w:ascii="Arial" w:hAnsi="Arial" w:cs="Arial"/>
          <w:sz w:val="22"/>
          <w:szCs w:val="22"/>
        </w:rPr>
        <w:t xml:space="preserve">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0502475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C39AC">
        <w:rPr>
          <w:rFonts w:ascii="Arial" w:hAnsi="Arial" w:cs="Arial"/>
          <w:sz w:val="22"/>
          <w:szCs w:val="22"/>
        </w:rPr>
        <w:t xml:space="preserve">na základě aktuálního ceníku. Ceník a vzorová smlouva je k dispozici na obecním úřadě, zároveň je zveřejněna na webových stránkách obce.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36782D58" w:rsidR="00CC4B32" w:rsidRDefault="00693339" w:rsidP="008727E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C39AC">
        <w:rPr>
          <w:rFonts w:ascii="Arial" w:hAnsi="Arial" w:cs="Arial"/>
          <w:sz w:val="22"/>
          <w:szCs w:val="22"/>
        </w:rPr>
        <w:t>Úhrada se vybírá</w:t>
      </w:r>
      <w:r w:rsidR="00BC39AC" w:rsidRPr="00BC39AC">
        <w:rPr>
          <w:rFonts w:ascii="Arial" w:hAnsi="Arial" w:cs="Arial"/>
          <w:sz w:val="22"/>
          <w:szCs w:val="22"/>
        </w:rPr>
        <w:t xml:space="preserve"> jednorázově za kalendářní rok, bezhotovostně převodem na účet, na základě vystavené faktury.</w:t>
      </w:r>
    </w:p>
    <w:p w14:paraId="7283999F" w14:textId="77777777" w:rsidR="00BC39AC" w:rsidRDefault="00BC39AC" w:rsidP="00BC39AC">
      <w:pPr>
        <w:pStyle w:val="Odstavecseseznamem"/>
        <w:rPr>
          <w:rFonts w:ascii="Arial" w:hAnsi="Arial" w:cs="Arial"/>
        </w:rPr>
      </w:pPr>
    </w:p>
    <w:p w14:paraId="623DA8DA" w14:textId="77777777" w:rsidR="00BC39AC" w:rsidRDefault="00BC39AC" w:rsidP="00BC39A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2A6BB9" w14:textId="77777777" w:rsidR="00BC39AC" w:rsidRDefault="00BC39AC" w:rsidP="00BC39A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F333BD2" w14:textId="77777777" w:rsidR="00BC39AC" w:rsidRPr="00BC39AC" w:rsidRDefault="00BC39AC" w:rsidP="00BC39A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4104C33" w14:textId="7B86738C" w:rsidR="00261FAF" w:rsidRDefault="00261FAF" w:rsidP="00261FAF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E7E6EA1" w14:textId="38536FC4" w:rsidR="00543342" w:rsidRPr="0031415A" w:rsidRDefault="00543342" w:rsidP="00D74A0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366E9F6" w14:textId="60FFD74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74A02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FD6EC02" w14:textId="08004BE2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28CCE9" w14:textId="52ED74B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74A02">
        <w:rPr>
          <w:rFonts w:ascii="Arial" w:hAnsi="Arial" w:cs="Arial"/>
          <w:sz w:val="22"/>
          <w:szCs w:val="22"/>
        </w:rPr>
        <w:t xml:space="preserve"> do kontejnerů k tomu určených, které jsou umístěny v ulici Ševčíkova a v ulici Ke Školce.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B4A949" w14:textId="05A30E86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5471DB07" w:rsidR="00211D36" w:rsidRPr="00D74A02" w:rsidRDefault="00211D36" w:rsidP="00D74A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5400D0A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D74A02">
        <w:rPr>
          <w:rFonts w:ascii="Arial" w:hAnsi="Arial" w:cs="Arial"/>
          <w:sz w:val="22"/>
          <w:szCs w:val="22"/>
        </w:rPr>
        <w:t>na sběrném místě.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F6951F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D74A02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FBDF63" w14:textId="77777777" w:rsidR="00D74A02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D74A02">
        <w:rPr>
          <w:rFonts w:ascii="Arial" w:hAnsi="Arial" w:cs="Arial"/>
          <w:sz w:val="22"/>
          <w:szCs w:val="22"/>
        </w:rPr>
        <w:t>o stanovení obecního systému odpadového hospodářství obce Jinočany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D74A02">
        <w:rPr>
          <w:rFonts w:ascii="Arial" w:hAnsi="Arial" w:cs="Arial"/>
          <w:sz w:val="22"/>
          <w:szCs w:val="22"/>
        </w:rPr>
        <w:t>9.10.2024.</w:t>
      </w:r>
    </w:p>
    <w:p w14:paraId="0084AC33" w14:textId="7F0A1CB2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CCEC337" w14:textId="3143756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74A02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FCD48C" w14:textId="72780B96" w:rsidR="0024722A" w:rsidRDefault="005F3BC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DA6BA6">
        <w:rPr>
          <w:rFonts w:ascii="Arial" w:hAnsi="Arial" w:cs="Arial"/>
          <w:bCs/>
          <w:sz w:val="22"/>
          <w:szCs w:val="22"/>
        </w:rPr>
        <w:t xml:space="preserve"> Jan Sýkora                                                               Miluše Čančíková</w:t>
      </w:r>
    </w:p>
    <w:p w14:paraId="6941A82D" w14:textId="0EC79DF4" w:rsidR="00DA6BA6" w:rsidRPr="00FB6AE5" w:rsidRDefault="00DA6BA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 obce                                                          starostka obce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BEBA" w14:textId="77777777" w:rsidR="00985B8D" w:rsidRDefault="00985B8D">
      <w:r>
        <w:separator/>
      </w:r>
    </w:p>
  </w:endnote>
  <w:endnote w:type="continuationSeparator" w:id="0">
    <w:p w14:paraId="3D3D7B91" w14:textId="77777777" w:rsidR="00985B8D" w:rsidRDefault="0098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65C9A" w:rsidRDefault="00165C9A"/>
  <w:p w14:paraId="4FE3CA25" w14:textId="77777777" w:rsidR="00165C9A" w:rsidRDefault="00165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F7BB" w14:textId="77777777" w:rsidR="00985B8D" w:rsidRDefault="00985B8D">
      <w:r>
        <w:separator/>
      </w:r>
    </w:p>
  </w:footnote>
  <w:footnote w:type="continuationSeparator" w:id="0">
    <w:p w14:paraId="115FC9AD" w14:textId="77777777" w:rsidR="00985B8D" w:rsidRDefault="00985B8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975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C9A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6376"/>
    <w:rsid w:val="00200839"/>
    <w:rsid w:val="00202C4A"/>
    <w:rsid w:val="00206275"/>
    <w:rsid w:val="00211D36"/>
    <w:rsid w:val="002217C9"/>
    <w:rsid w:val="00223F72"/>
    <w:rsid w:val="00232642"/>
    <w:rsid w:val="0023379E"/>
    <w:rsid w:val="00235B0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AA3"/>
    <w:rsid w:val="00386B9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479"/>
    <w:rsid w:val="00467AE3"/>
    <w:rsid w:val="00471DDC"/>
    <w:rsid w:val="004761AD"/>
    <w:rsid w:val="00476A0B"/>
    <w:rsid w:val="00476BC6"/>
    <w:rsid w:val="00476D5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BC7"/>
    <w:rsid w:val="006025AC"/>
    <w:rsid w:val="006101FB"/>
    <w:rsid w:val="00617D61"/>
    <w:rsid w:val="00617FE8"/>
    <w:rsid w:val="00620481"/>
    <w:rsid w:val="006277AF"/>
    <w:rsid w:val="00627FE1"/>
    <w:rsid w:val="00632F39"/>
    <w:rsid w:val="00636CAB"/>
    <w:rsid w:val="00641107"/>
    <w:rsid w:val="006511C7"/>
    <w:rsid w:val="00661D1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5"/>
    <w:rsid w:val="0072693E"/>
    <w:rsid w:val="00730253"/>
    <w:rsid w:val="00732470"/>
    <w:rsid w:val="0073528A"/>
    <w:rsid w:val="00745703"/>
    <w:rsid w:val="00765052"/>
    <w:rsid w:val="007654D3"/>
    <w:rsid w:val="007716F1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C85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1E6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C91"/>
    <w:rsid w:val="008F1E1D"/>
    <w:rsid w:val="008F286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5B8D"/>
    <w:rsid w:val="0099441B"/>
    <w:rsid w:val="0099507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F54"/>
    <w:rsid w:val="00B11B51"/>
    <w:rsid w:val="00B321B9"/>
    <w:rsid w:val="00B3452E"/>
    <w:rsid w:val="00B42462"/>
    <w:rsid w:val="00B556A5"/>
    <w:rsid w:val="00B7787C"/>
    <w:rsid w:val="00B947F5"/>
    <w:rsid w:val="00B955F9"/>
    <w:rsid w:val="00BA2FB8"/>
    <w:rsid w:val="00BA7164"/>
    <w:rsid w:val="00BC39A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A02"/>
    <w:rsid w:val="00D832B7"/>
    <w:rsid w:val="00D91A41"/>
    <w:rsid w:val="00DA6BA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347"/>
    <w:rsid w:val="00E2491F"/>
    <w:rsid w:val="00E318DB"/>
    <w:rsid w:val="00E42543"/>
    <w:rsid w:val="00E428C5"/>
    <w:rsid w:val="00E555A1"/>
    <w:rsid w:val="00E5685C"/>
    <w:rsid w:val="00E5725E"/>
    <w:rsid w:val="00E573DF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97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88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950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noc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 Jinočany</cp:lastModifiedBy>
  <cp:revision>12</cp:revision>
  <cp:lastPrinted>2025-10-23T11:32:00Z</cp:lastPrinted>
  <dcterms:created xsi:type="dcterms:W3CDTF">2025-09-11T06:39:00Z</dcterms:created>
  <dcterms:modified xsi:type="dcterms:W3CDTF">2025-10-23T11:33:00Z</dcterms:modified>
</cp:coreProperties>
</file>