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1A7E" w14:textId="7FC1C5BA" w:rsidR="003D29A5" w:rsidRPr="00A338E1" w:rsidRDefault="009F21C8" w:rsidP="003D29A5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AC018D">
        <w:rPr>
          <w:b/>
          <w:bCs/>
          <w:sz w:val="40"/>
          <w:szCs w:val="40"/>
        </w:rPr>
        <w:t xml:space="preserve">J E S E N </w:t>
      </w:r>
      <w:proofErr w:type="spellStart"/>
      <w:r w:rsidR="00AC018D">
        <w:rPr>
          <w:b/>
          <w:bCs/>
          <w:sz w:val="40"/>
          <w:szCs w:val="40"/>
        </w:rPr>
        <w:t>N</w:t>
      </w:r>
      <w:proofErr w:type="spellEnd"/>
      <w:r w:rsidR="00AC018D">
        <w:rPr>
          <w:b/>
          <w:bCs/>
          <w:sz w:val="40"/>
          <w:szCs w:val="40"/>
        </w:rPr>
        <w:t xml:space="preserve"> Ý</w:t>
      </w:r>
    </w:p>
    <w:p w14:paraId="62931B67" w14:textId="77777777" w:rsidR="003D29A5" w:rsidRPr="00391B91" w:rsidRDefault="003D29A5" w:rsidP="003D29A5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408F3C99" w14:textId="19C738C0" w:rsidR="00F656ED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ZASTUPITELSTVO </w:t>
      </w:r>
      <w:r w:rsidR="007757FE">
        <w:rPr>
          <w:b/>
          <w:bCs/>
          <w:sz w:val="32"/>
          <w:szCs w:val="32"/>
        </w:rPr>
        <w:t xml:space="preserve">OBCE </w:t>
      </w:r>
      <w:r w:rsidR="00AC018D">
        <w:rPr>
          <w:b/>
          <w:bCs/>
          <w:sz w:val="32"/>
          <w:szCs w:val="32"/>
        </w:rPr>
        <w:t>JESENNÝ</w:t>
      </w:r>
    </w:p>
    <w:p w14:paraId="52148EED" w14:textId="77777777" w:rsidR="00B26217" w:rsidRPr="00391B91" w:rsidRDefault="00B26217" w:rsidP="00F656E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79BBEFAA" w14:textId="77777777" w:rsidR="00B26217" w:rsidRPr="00CC3156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39E6373B" w14:textId="77777777" w:rsidR="00753BC0" w:rsidRPr="00391B91" w:rsidRDefault="00753BC0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4FE1B09E" w14:textId="77777777" w:rsidR="00D75A50" w:rsidRDefault="00E23A87" w:rsidP="00F65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</w:t>
      </w:r>
      <w:r w:rsidR="00294B87" w:rsidRPr="00294B87">
        <w:rPr>
          <w:b/>
          <w:sz w:val="28"/>
          <w:szCs w:val="28"/>
        </w:rPr>
        <w:t>stanovení výjimečn</w:t>
      </w:r>
      <w:r w:rsidR="00F26064">
        <w:rPr>
          <w:b/>
          <w:sz w:val="28"/>
          <w:szCs w:val="28"/>
        </w:rPr>
        <w:t>ého</w:t>
      </w:r>
      <w:r w:rsidR="00294B87" w:rsidRPr="00294B87">
        <w:rPr>
          <w:b/>
          <w:sz w:val="28"/>
          <w:szCs w:val="28"/>
        </w:rPr>
        <w:t xml:space="preserve"> případ</w:t>
      </w:r>
      <w:r w:rsidR="00F26064">
        <w:rPr>
          <w:b/>
          <w:sz w:val="28"/>
          <w:szCs w:val="28"/>
        </w:rPr>
        <w:t>u</w:t>
      </w:r>
      <w:r w:rsidR="00294B87" w:rsidRPr="00294B87">
        <w:rPr>
          <w:b/>
          <w:sz w:val="28"/>
          <w:szCs w:val="28"/>
        </w:rPr>
        <w:t xml:space="preserve">, </w:t>
      </w:r>
    </w:p>
    <w:p w14:paraId="2041839A" w14:textId="77777777" w:rsidR="00E23A87" w:rsidRPr="00294B87" w:rsidRDefault="00294B87" w:rsidP="00F656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kdy doba nočního</w:t>
      </w:r>
      <w:r w:rsidR="00D75A50">
        <w:rPr>
          <w:b/>
          <w:sz w:val="28"/>
          <w:szCs w:val="28"/>
        </w:rPr>
        <w:t xml:space="preserve"> klidu je vymezena dobou kratší</w:t>
      </w:r>
    </w:p>
    <w:p w14:paraId="0C627B7F" w14:textId="77777777" w:rsidR="000429CE" w:rsidRPr="00391B91" w:rsidRDefault="000429CE" w:rsidP="00F656ED">
      <w:pPr>
        <w:autoSpaceDE w:val="0"/>
        <w:autoSpaceDN w:val="0"/>
        <w:adjustRightInd w:val="0"/>
        <w:jc w:val="both"/>
        <w:rPr>
          <w:i/>
        </w:rPr>
      </w:pPr>
    </w:p>
    <w:p w14:paraId="392874BB" w14:textId="250F0B38" w:rsidR="00D17E5D" w:rsidRPr="000E7062" w:rsidRDefault="00D17E5D" w:rsidP="00F656ED">
      <w:pPr>
        <w:jc w:val="both"/>
        <w:rPr>
          <w:i/>
        </w:rPr>
      </w:pPr>
      <w:r w:rsidRPr="000E7062">
        <w:rPr>
          <w:i/>
        </w:rPr>
        <w:t xml:space="preserve">Zastupitelstvo </w:t>
      </w:r>
      <w:r w:rsidR="007757FE" w:rsidRPr="000E7062">
        <w:rPr>
          <w:i/>
        </w:rPr>
        <w:t xml:space="preserve">obce </w:t>
      </w:r>
      <w:r w:rsidR="00AC018D" w:rsidRPr="000E7062">
        <w:rPr>
          <w:i/>
        </w:rPr>
        <w:t>Jesenný</w:t>
      </w:r>
      <w:r w:rsidRPr="000E7062">
        <w:rPr>
          <w:i/>
        </w:rPr>
        <w:t xml:space="preserve"> se na svém zasedání dne</w:t>
      </w:r>
      <w:r w:rsidR="0010625B" w:rsidRPr="000E7062">
        <w:rPr>
          <w:i/>
        </w:rPr>
        <w:t xml:space="preserve"> </w:t>
      </w:r>
      <w:r w:rsidR="00AC018D" w:rsidRPr="000E7062">
        <w:rPr>
          <w:i/>
        </w:rPr>
        <w:t>11. 4. 2024</w:t>
      </w:r>
      <w:r w:rsidR="001B1D79" w:rsidRPr="000E7062">
        <w:rPr>
          <w:i/>
        </w:rPr>
        <w:t>.</w:t>
      </w:r>
      <w:r w:rsidR="00F7617B" w:rsidRPr="000E7062">
        <w:rPr>
          <w:i/>
        </w:rPr>
        <w:t xml:space="preserve"> </w:t>
      </w:r>
      <w:r w:rsidRPr="000E7062">
        <w:rPr>
          <w:i/>
        </w:rPr>
        <w:t>usneslo</w:t>
      </w:r>
      <w:r w:rsidR="004C4367" w:rsidRPr="000E7062">
        <w:rPr>
          <w:i/>
        </w:rPr>
        <w:t xml:space="preserve"> usnesením č.</w:t>
      </w:r>
      <w:r w:rsidR="00D00406" w:rsidRPr="000E7062">
        <w:rPr>
          <w:i/>
        </w:rPr>
        <w:t> </w:t>
      </w:r>
      <w:r w:rsidR="000E7062">
        <w:rPr>
          <w:i/>
        </w:rPr>
        <w:t>9/5/2024</w:t>
      </w:r>
      <w:r w:rsidRPr="000E7062">
        <w:rPr>
          <w:i/>
        </w:rPr>
        <w:t xml:space="preserve"> vydat na základě § 10 písm. </w:t>
      </w:r>
      <w:r w:rsidR="00E23A87" w:rsidRPr="000E7062">
        <w:rPr>
          <w:i/>
        </w:rPr>
        <w:t>d)</w:t>
      </w:r>
      <w:r w:rsidRPr="000E7062">
        <w:rPr>
          <w:i/>
        </w:rPr>
        <w:t xml:space="preserve"> a § 84 odst. 2 písm. h) zákona č. 128/2000 Sb., o</w:t>
      </w:r>
      <w:r w:rsidR="003D29A5" w:rsidRPr="000E7062">
        <w:rPr>
          <w:i/>
        </w:rPr>
        <w:t> </w:t>
      </w:r>
      <w:r w:rsidRPr="000E7062">
        <w:rPr>
          <w:i/>
        </w:rPr>
        <w:t>obcích (obecní zřízení), ve znění pozdějších předpisů,</w:t>
      </w:r>
      <w:r w:rsidR="00E23A87" w:rsidRPr="000E7062">
        <w:rPr>
          <w:i/>
        </w:rPr>
        <w:t xml:space="preserve"> a na základě </w:t>
      </w:r>
      <w:r w:rsidR="008A0943" w:rsidRPr="000E7062">
        <w:rPr>
          <w:i/>
        </w:rPr>
        <w:t xml:space="preserve">§ 5 odst. </w:t>
      </w:r>
      <w:r w:rsidR="00F7617B" w:rsidRPr="000E7062">
        <w:rPr>
          <w:i/>
        </w:rPr>
        <w:t>7</w:t>
      </w:r>
      <w:r w:rsidR="008A0943" w:rsidRPr="000E7062">
        <w:rPr>
          <w:i/>
        </w:rPr>
        <w:t xml:space="preserve"> zákona č. 251/2016</w:t>
      </w:r>
      <w:r w:rsidR="00D642C7" w:rsidRPr="000E7062">
        <w:rPr>
          <w:i/>
        </w:rPr>
        <w:t> </w:t>
      </w:r>
      <w:r w:rsidR="008A0943" w:rsidRPr="000E7062">
        <w:rPr>
          <w:i/>
        </w:rPr>
        <w:t>Sb., o některých přestupcích</w:t>
      </w:r>
      <w:r w:rsidR="008F5C44" w:rsidRPr="000E7062">
        <w:rPr>
          <w:i/>
        </w:rPr>
        <w:t>,</w:t>
      </w:r>
      <w:r w:rsidRPr="000E7062">
        <w:rPr>
          <w:i/>
        </w:rPr>
        <w:t xml:space="preserve"> tuto obecně závaznou vyhlášku (dále jen „vyhláška“):</w:t>
      </w:r>
    </w:p>
    <w:p w14:paraId="6012E93F" w14:textId="77777777" w:rsidR="006A447D" w:rsidRPr="000E7062" w:rsidRDefault="006A447D" w:rsidP="00F656ED">
      <w:pPr>
        <w:autoSpaceDE w:val="0"/>
        <w:autoSpaceDN w:val="0"/>
        <w:adjustRightInd w:val="0"/>
        <w:rPr>
          <w:sz w:val="20"/>
        </w:rPr>
      </w:pPr>
    </w:p>
    <w:p w14:paraId="508B0262" w14:textId="77777777" w:rsidR="00701570" w:rsidRPr="000E7062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0E7062">
        <w:rPr>
          <w:b/>
          <w:bCs/>
        </w:rPr>
        <w:t>Článek</w:t>
      </w:r>
      <w:r w:rsidR="00701570" w:rsidRPr="000E7062">
        <w:rPr>
          <w:b/>
          <w:bCs/>
        </w:rPr>
        <w:t xml:space="preserve"> 1</w:t>
      </w:r>
    </w:p>
    <w:p w14:paraId="7FE74409" w14:textId="77777777" w:rsidR="00701570" w:rsidRPr="000E7062" w:rsidRDefault="006B290F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0E7062">
        <w:rPr>
          <w:b/>
          <w:bCs/>
        </w:rPr>
        <w:t>Úvodní ustanovení</w:t>
      </w:r>
    </w:p>
    <w:p w14:paraId="662A16B0" w14:textId="77777777" w:rsidR="006B290F" w:rsidRPr="000E7062" w:rsidRDefault="006B290F" w:rsidP="00F656ED">
      <w:pPr>
        <w:autoSpaceDE w:val="0"/>
        <w:autoSpaceDN w:val="0"/>
        <w:adjustRightInd w:val="0"/>
        <w:ind w:firstLine="708"/>
        <w:rPr>
          <w:sz w:val="20"/>
        </w:rPr>
      </w:pPr>
    </w:p>
    <w:p w14:paraId="77B53CDE" w14:textId="77777777" w:rsidR="00F7617B" w:rsidRPr="000E7062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E7062">
        <w:t>Ochranu nočního klidu upravuje zvláštní zákon.</w:t>
      </w:r>
      <w:r w:rsidRPr="000E7062">
        <w:rPr>
          <w:rStyle w:val="Znakapoznpodarou"/>
        </w:rPr>
        <w:footnoteReference w:id="1"/>
      </w:r>
      <w:r w:rsidRPr="000E7062">
        <w:rPr>
          <w:vertAlign w:val="superscript"/>
        </w:rPr>
        <w:t>)</w:t>
      </w:r>
    </w:p>
    <w:p w14:paraId="7EED162B" w14:textId="77777777" w:rsidR="00F7617B" w:rsidRPr="000E7062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E7062">
        <w:t>Předmětem této vyhlášky je zmírnění ochrany nočního klidu ve výjimečných případech, a to stanovením výjimečných případů, kdy doba nočního klidu je vymezena dobou kratší, s cílem udržení místních tradic a upevňování mezilidských vazeb skrze hlasité noční aktivity, které nelze, nebo není vždy vhodné, provozovat mimo dobu zákonem nastaveného nočního klidu.</w:t>
      </w:r>
      <w:r w:rsidRPr="000E7062">
        <w:rPr>
          <w:rStyle w:val="Znakapoznpodarou"/>
        </w:rPr>
        <w:footnoteReference w:id="2"/>
      </w:r>
      <w:r w:rsidRPr="000E7062">
        <w:rPr>
          <w:vertAlign w:val="superscript"/>
        </w:rPr>
        <w:t>)</w:t>
      </w:r>
    </w:p>
    <w:p w14:paraId="687863D5" w14:textId="77777777" w:rsidR="00A96B91" w:rsidRPr="000E7062" w:rsidRDefault="00A96B91" w:rsidP="00F656ED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6D9AD817" w14:textId="77777777" w:rsidR="00701570" w:rsidRPr="000E7062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0E7062">
        <w:rPr>
          <w:b/>
          <w:bCs/>
        </w:rPr>
        <w:t xml:space="preserve">Článek </w:t>
      </w:r>
      <w:r w:rsidR="00701570" w:rsidRPr="000E7062">
        <w:rPr>
          <w:b/>
          <w:bCs/>
        </w:rPr>
        <w:t>2</w:t>
      </w:r>
    </w:p>
    <w:p w14:paraId="6860D1E7" w14:textId="77777777" w:rsidR="001C72C0" w:rsidRPr="000E7062" w:rsidRDefault="00F656ED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0E7062">
        <w:rPr>
          <w:b/>
          <w:bCs/>
        </w:rPr>
        <w:t>Vymezení doby nočního klidu kratší dobou</w:t>
      </w:r>
    </w:p>
    <w:p w14:paraId="65618C51" w14:textId="77777777" w:rsidR="001C72C0" w:rsidRPr="000E7062" w:rsidRDefault="001C72C0" w:rsidP="00F656ED">
      <w:pPr>
        <w:autoSpaceDE w:val="0"/>
        <w:autoSpaceDN w:val="0"/>
        <w:adjustRightInd w:val="0"/>
        <w:rPr>
          <w:sz w:val="20"/>
        </w:rPr>
      </w:pPr>
    </w:p>
    <w:p w14:paraId="6A50F3DD" w14:textId="0BECAC0F" w:rsidR="00391B91" w:rsidRPr="00D9461B" w:rsidRDefault="00F656ED" w:rsidP="00D9461B">
      <w:pPr>
        <w:autoSpaceDE w:val="0"/>
        <w:autoSpaceDN w:val="0"/>
        <w:adjustRightInd w:val="0"/>
        <w:jc w:val="both"/>
      </w:pPr>
      <w:r w:rsidRPr="000E7062">
        <w:t xml:space="preserve">Doba nočního klidu je vymezena kratší dobou </w:t>
      </w:r>
      <w:r w:rsidR="001B1D79" w:rsidRPr="000E7062">
        <w:t xml:space="preserve">v době konání </w:t>
      </w:r>
      <w:r w:rsidR="008C2D06" w:rsidRPr="000E7062">
        <w:t xml:space="preserve">tradiční </w:t>
      </w:r>
      <w:r w:rsidR="00AC018D" w:rsidRPr="000E7062">
        <w:t>Hudební akc</w:t>
      </w:r>
      <w:r w:rsidR="00641445" w:rsidRPr="000E7062">
        <w:t>e</w:t>
      </w:r>
      <w:r w:rsidR="001B1D79" w:rsidRPr="000E7062">
        <w:t xml:space="preserve"> </w:t>
      </w:r>
      <w:r w:rsidRPr="000E7062">
        <w:t xml:space="preserve">na dobu od </w:t>
      </w:r>
      <w:r w:rsidR="00AC018D" w:rsidRPr="000E7062">
        <w:t>3.00</w:t>
      </w:r>
      <w:r w:rsidRPr="00D9461B">
        <w:t xml:space="preserve"> do 6:00 hodi</w:t>
      </w:r>
      <w:r w:rsidR="00F3201B">
        <w:t xml:space="preserve">n v noci ze soboty </w:t>
      </w:r>
      <w:r w:rsidR="001B1D79">
        <w:t>2</w:t>
      </w:r>
      <w:r w:rsidR="00AC018D">
        <w:t>5</w:t>
      </w:r>
      <w:r w:rsidR="00F3201B">
        <w:t xml:space="preserve">. </w:t>
      </w:r>
      <w:r w:rsidR="00AC018D">
        <w:t>května</w:t>
      </w:r>
      <w:r w:rsidR="00F3201B">
        <w:t xml:space="preserve"> 202</w:t>
      </w:r>
      <w:r w:rsidR="00AC018D">
        <w:t>4</w:t>
      </w:r>
      <w:r w:rsidR="00F3201B">
        <w:t xml:space="preserve"> na neděli </w:t>
      </w:r>
      <w:r w:rsidR="001B1D79">
        <w:t>2</w:t>
      </w:r>
      <w:r w:rsidR="00AC018D">
        <w:t>6</w:t>
      </w:r>
      <w:r w:rsidR="00F3201B">
        <w:t xml:space="preserve">. </w:t>
      </w:r>
      <w:r w:rsidR="00AC018D">
        <w:t>května</w:t>
      </w:r>
      <w:r w:rsidR="00F3201B">
        <w:t xml:space="preserve"> 202</w:t>
      </w:r>
      <w:r w:rsidR="00AC018D">
        <w:t>4</w:t>
      </w:r>
      <w:r w:rsidR="00D9461B" w:rsidRPr="00D9461B">
        <w:t xml:space="preserve">. </w:t>
      </w:r>
    </w:p>
    <w:p w14:paraId="3EA84977" w14:textId="77777777" w:rsidR="00C81D70" w:rsidRPr="00D9461B" w:rsidRDefault="00C81D70" w:rsidP="003D29A5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59172E73" w14:textId="77777777"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D9461B">
        <w:rPr>
          <w:b/>
          <w:bCs/>
        </w:rPr>
        <w:t>Článek 3</w:t>
      </w:r>
    </w:p>
    <w:p w14:paraId="695DD1E8" w14:textId="77777777"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  <w:r>
        <w:rPr>
          <w:b/>
          <w:bCs/>
        </w:rPr>
        <w:t xml:space="preserve"> a pozbytí platnosti</w:t>
      </w:r>
    </w:p>
    <w:p w14:paraId="4F4AB335" w14:textId="77777777" w:rsidR="003D29A5" w:rsidRPr="00F7617B" w:rsidRDefault="003D29A5" w:rsidP="003D29A5">
      <w:pPr>
        <w:autoSpaceDE w:val="0"/>
        <w:autoSpaceDN w:val="0"/>
        <w:adjustRightInd w:val="0"/>
        <w:rPr>
          <w:sz w:val="20"/>
        </w:rPr>
      </w:pPr>
    </w:p>
    <w:p w14:paraId="7FC9D0BE" w14:textId="41D8FE1D" w:rsidR="003D29A5" w:rsidRPr="00944DB4" w:rsidRDefault="003D29A5" w:rsidP="003D29A5">
      <w:pPr>
        <w:autoSpaceDE w:val="0"/>
        <w:autoSpaceDN w:val="0"/>
        <w:adjustRightInd w:val="0"/>
        <w:jc w:val="both"/>
      </w:pPr>
      <w:r w:rsidRPr="00944DB4">
        <w:t>Tato vyhláška nabývá účinnosti</w:t>
      </w:r>
      <w:r>
        <w:t xml:space="preserve"> </w:t>
      </w:r>
      <w:r w:rsidR="00F3201B">
        <w:t xml:space="preserve">dnem </w:t>
      </w:r>
      <w:r w:rsidR="001B1D79">
        <w:t>2</w:t>
      </w:r>
      <w:r w:rsidR="00F20D76">
        <w:t>5</w:t>
      </w:r>
      <w:r w:rsidR="00F3201B">
        <w:t xml:space="preserve">. </w:t>
      </w:r>
      <w:r w:rsidR="00AC018D">
        <w:t>května</w:t>
      </w:r>
      <w:r w:rsidR="00F3201B">
        <w:t xml:space="preserve"> 202</w:t>
      </w:r>
      <w:r w:rsidR="00AC018D">
        <w:t>4</w:t>
      </w:r>
      <w:r w:rsidR="00F7617B">
        <w:t xml:space="preserve"> </w:t>
      </w:r>
      <w:r>
        <w:t>a pozbývá platnosti dnem</w:t>
      </w:r>
      <w:r w:rsidR="00F7617B">
        <w:t xml:space="preserve"> </w:t>
      </w:r>
      <w:r w:rsidR="001B1D79">
        <w:t>2</w:t>
      </w:r>
      <w:r w:rsidR="00AC018D">
        <w:t>7</w:t>
      </w:r>
      <w:r w:rsidR="00F7617B">
        <w:t xml:space="preserve">. </w:t>
      </w:r>
      <w:r w:rsidR="00AC018D">
        <w:t>května</w:t>
      </w:r>
      <w:r w:rsidR="00F3201B">
        <w:t xml:space="preserve"> 202</w:t>
      </w:r>
      <w:r w:rsidR="00AC018D">
        <w:t>4</w:t>
      </w:r>
      <w:r w:rsidR="00F7617B">
        <w:t>.</w:t>
      </w:r>
    </w:p>
    <w:p w14:paraId="7C59F6B7" w14:textId="77777777" w:rsidR="003D29A5" w:rsidRDefault="003D29A5" w:rsidP="003D29A5">
      <w:pPr>
        <w:tabs>
          <w:tab w:val="left" w:pos="3780"/>
        </w:tabs>
        <w:jc w:val="both"/>
      </w:pPr>
    </w:p>
    <w:p w14:paraId="225AC7B0" w14:textId="77777777" w:rsidR="00D9461B" w:rsidRDefault="00D9461B" w:rsidP="003D29A5">
      <w:pPr>
        <w:tabs>
          <w:tab w:val="left" w:pos="3780"/>
        </w:tabs>
        <w:jc w:val="both"/>
      </w:pPr>
    </w:p>
    <w:p w14:paraId="0FAB727F" w14:textId="77777777" w:rsidR="00F7617B" w:rsidRDefault="00F7617B" w:rsidP="003D29A5">
      <w:pPr>
        <w:tabs>
          <w:tab w:val="left" w:pos="3780"/>
        </w:tabs>
        <w:jc w:val="both"/>
      </w:pPr>
    </w:p>
    <w:p w14:paraId="3F543785" w14:textId="77777777" w:rsidR="003D29A5" w:rsidRDefault="003D29A5" w:rsidP="003D29A5">
      <w:pPr>
        <w:tabs>
          <w:tab w:val="left" w:pos="3780"/>
        </w:tabs>
        <w:jc w:val="both"/>
      </w:pPr>
    </w:p>
    <w:p w14:paraId="1CE2CACD" w14:textId="77777777" w:rsidR="007757FE" w:rsidRDefault="007757FE" w:rsidP="007757FE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757FE" w:rsidRPr="00CC5B86" w14:paraId="19724011" w14:textId="77777777" w:rsidTr="00C060D3">
        <w:tc>
          <w:tcPr>
            <w:tcW w:w="4605" w:type="dxa"/>
          </w:tcPr>
          <w:p w14:paraId="438ADA03" w14:textId="77777777" w:rsidR="007757FE" w:rsidRPr="00CC5B86" w:rsidRDefault="001B1D79" w:rsidP="00C060D3">
            <w:pPr>
              <w:jc w:val="center"/>
            </w:pPr>
            <w:r>
              <w:t>………………………….</w:t>
            </w:r>
          </w:p>
        </w:tc>
        <w:tc>
          <w:tcPr>
            <w:tcW w:w="4605" w:type="dxa"/>
          </w:tcPr>
          <w:p w14:paraId="40DA8021" w14:textId="77777777" w:rsidR="007757FE" w:rsidRPr="00CC5B86" w:rsidRDefault="001B1D79" w:rsidP="00C060D3">
            <w:pPr>
              <w:jc w:val="center"/>
            </w:pPr>
            <w:r>
              <w:t>………………………..</w:t>
            </w:r>
          </w:p>
        </w:tc>
      </w:tr>
      <w:tr w:rsidR="007757FE" w:rsidRPr="00CC5B86" w14:paraId="533CCFF5" w14:textId="77777777" w:rsidTr="00C060D3">
        <w:tc>
          <w:tcPr>
            <w:tcW w:w="4605" w:type="dxa"/>
          </w:tcPr>
          <w:p w14:paraId="4F1089FE" w14:textId="28167B2A" w:rsidR="007757FE" w:rsidRDefault="00AC018D" w:rsidP="00C060D3">
            <w:pPr>
              <w:jc w:val="center"/>
            </w:pPr>
            <w:r>
              <w:t>Pavel Novák</w:t>
            </w:r>
          </w:p>
          <w:p w14:paraId="488AA97E" w14:textId="77777777" w:rsidR="007757FE" w:rsidRPr="00CC5B86" w:rsidRDefault="007757FE" w:rsidP="00C060D3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14:paraId="0A9526E9" w14:textId="78484DA7" w:rsidR="007757FE" w:rsidRDefault="001B1D79" w:rsidP="00C060D3">
            <w:pPr>
              <w:jc w:val="center"/>
            </w:pPr>
            <w:r>
              <w:t xml:space="preserve">Mgr. </w:t>
            </w:r>
            <w:r w:rsidR="00AC018D">
              <w:t>Petr Hlůže</w:t>
            </w:r>
          </w:p>
          <w:p w14:paraId="17026DD9" w14:textId="08D802DF" w:rsidR="007757FE" w:rsidRPr="00A02DA6" w:rsidRDefault="007757FE" w:rsidP="00C060D3">
            <w:pPr>
              <w:jc w:val="center"/>
            </w:pPr>
            <w:r>
              <w:t>starosta</w:t>
            </w:r>
          </w:p>
        </w:tc>
      </w:tr>
    </w:tbl>
    <w:p w14:paraId="5F02D7B3" w14:textId="77777777" w:rsidR="007757FE" w:rsidRDefault="007757FE" w:rsidP="007757FE"/>
    <w:p w14:paraId="0B19C4DF" w14:textId="77777777" w:rsidR="00E93261" w:rsidRPr="007757FE" w:rsidRDefault="00E93261" w:rsidP="007757FE">
      <w:pPr>
        <w:tabs>
          <w:tab w:val="left" w:pos="3780"/>
        </w:tabs>
        <w:jc w:val="both"/>
        <w:rPr>
          <w:sz w:val="4"/>
          <w:szCs w:val="4"/>
        </w:rPr>
      </w:pPr>
    </w:p>
    <w:sectPr w:rsidR="00E93261" w:rsidRPr="007757FE" w:rsidSect="00D022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EF53" w14:textId="77777777" w:rsidR="00D022CF" w:rsidRDefault="00D022CF">
      <w:r>
        <w:separator/>
      </w:r>
    </w:p>
  </w:endnote>
  <w:endnote w:type="continuationSeparator" w:id="0">
    <w:p w14:paraId="4B4C2E13" w14:textId="77777777" w:rsidR="00D022CF" w:rsidRDefault="00D0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8FCE" w14:textId="77777777" w:rsidR="00D022CF" w:rsidRDefault="00D022CF">
      <w:r>
        <w:separator/>
      </w:r>
    </w:p>
  </w:footnote>
  <w:footnote w:type="continuationSeparator" w:id="0">
    <w:p w14:paraId="52B5A57B" w14:textId="77777777" w:rsidR="00D022CF" w:rsidRDefault="00D022CF">
      <w:r>
        <w:continuationSeparator/>
      </w:r>
    </w:p>
  </w:footnote>
  <w:footnote w:id="1">
    <w:p w14:paraId="6BC7CF11" w14:textId="77777777" w:rsidR="00F7617B" w:rsidRPr="003137E2" w:rsidRDefault="00F7617B" w:rsidP="00F7617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6B5FA6B0" w14:textId="77777777" w:rsidR="00F7617B" w:rsidRPr="00944DB4" w:rsidRDefault="00F7617B" w:rsidP="00F7617B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5B76"/>
    <w:multiLevelType w:val="hybridMultilevel"/>
    <w:tmpl w:val="9D44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25309"/>
    <w:multiLevelType w:val="hybridMultilevel"/>
    <w:tmpl w:val="E99CA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90550">
    <w:abstractNumId w:val="13"/>
  </w:num>
  <w:num w:numId="2" w16cid:durableId="1112166087">
    <w:abstractNumId w:val="8"/>
  </w:num>
  <w:num w:numId="3" w16cid:durableId="754129510">
    <w:abstractNumId w:val="7"/>
  </w:num>
  <w:num w:numId="4" w16cid:durableId="1802963610">
    <w:abstractNumId w:val="14"/>
  </w:num>
  <w:num w:numId="5" w16cid:durableId="527644289">
    <w:abstractNumId w:val="19"/>
  </w:num>
  <w:num w:numId="6" w16cid:durableId="1087386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682153">
    <w:abstractNumId w:val="1"/>
  </w:num>
  <w:num w:numId="8" w16cid:durableId="561529285">
    <w:abstractNumId w:val="6"/>
  </w:num>
  <w:num w:numId="9" w16cid:durableId="1633749724">
    <w:abstractNumId w:val="16"/>
  </w:num>
  <w:num w:numId="10" w16cid:durableId="2110004845">
    <w:abstractNumId w:val="12"/>
  </w:num>
  <w:num w:numId="11" w16cid:durableId="874807117">
    <w:abstractNumId w:val="18"/>
  </w:num>
  <w:num w:numId="12" w16cid:durableId="1018045886">
    <w:abstractNumId w:val="5"/>
  </w:num>
  <w:num w:numId="13" w16cid:durableId="2041126849">
    <w:abstractNumId w:val="3"/>
  </w:num>
  <w:num w:numId="14" w16cid:durableId="502933574">
    <w:abstractNumId w:val="2"/>
  </w:num>
  <w:num w:numId="15" w16cid:durableId="236522846">
    <w:abstractNumId w:val="0"/>
  </w:num>
  <w:num w:numId="16" w16cid:durableId="1518501611">
    <w:abstractNumId w:val="11"/>
  </w:num>
  <w:num w:numId="17" w16cid:durableId="2047486592">
    <w:abstractNumId w:val="9"/>
  </w:num>
  <w:num w:numId="18" w16cid:durableId="1107234768">
    <w:abstractNumId w:val="17"/>
  </w:num>
  <w:num w:numId="19" w16cid:durableId="1007168637">
    <w:abstractNumId w:val="10"/>
  </w:num>
  <w:num w:numId="20" w16cid:durableId="1691833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0E7062"/>
    <w:rsid w:val="00100573"/>
    <w:rsid w:val="00100F78"/>
    <w:rsid w:val="0010625B"/>
    <w:rsid w:val="00125A94"/>
    <w:rsid w:val="0013120F"/>
    <w:rsid w:val="001346CB"/>
    <w:rsid w:val="00137286"/>
    <w:rsid w:val="001376F0"/>
    <w:rsid w:val="0015047B"/>
    <w:rsid w:val="001506FA"/>
    <w:rsid w:val="00157FB2"/>
    <w:rsid w:val="00164700"/>
    <w:rsid w:val="00170DC8"/>
    <w:rsid w:val="001A2450"/>
    <w:rsid w:val="001B1CB3"/>
    <w:rsid w:val="001B1D79"/>
    <w:rsid w:val="001B48E8"/>
    <w:rsid w:val="001B560F"/>
    <w:rsid w:val="001C1C69"/>
    <w:rsid w:val="001C72C0"/>
    <w:rsid w:val="001D559A"/>
    <w:rsid w:val="001E214E"/>
    <w:rsid w:val="001F5B5B"/>
    <w:rsid w:val="0020539D"/>
    <w:rsid w:val="00212405"/>
    <w:rsid w:val="0021535F"/>
    <w:rsid w:val="002157AB"/>
    <w:rsid w:val="00235CFE"/>
    <w:rsid w:val="00260293"/>
    <w:rsid w:val="00261D66"/>
    <w:rsid w:val="00281266"/>
    <w:rsid w:val="0028298B"/>
    <w:rsid w:val="00294B87"/>
    <w:rsid w:val="00297D27"/>
    <w:rsid w:val="002A29E9"/>
    <w:rsid w:val="002B4D33"/>
    <w:rsid w:val="002B6144"/>
    <w:rsid w:val="002D59B7"/>
    <w:rsid w:val="002D6309"/>
    <w:rsid w:val="002E2A39"/>
    <w:rsid w:val="002E47CB"/>
    <w:rsid w:val="002F72A3"/>
    <w:rsid w:val="003011AE"/>
    <w:rsid w:val="00306A4C"/>
    <w:rsid w:val="00306AD0"/>
    <w:rsid w:val="0032003E"/>
    <w:rsid w:val="00320806"/>
    <w:rsid w:val="00354D5D"/>
    <w:rsid w:val="00380864"/>
    <w:rsid w:val="003869F8"/>
    <w:rsid w:val="00391B91"/>
    <w:rsid w:val="003974C6"/>
    <w:rsid w:val="003C198E"/>
    <w:rsid w:val="003C3D12"/>
    <w:rsid w:val="003D29A5"/>
    <w:rsid w:val="003D4FC3"/>
    <w:rsid w:val="003F1AC7"/>
    <w:rsid w:val="0040334F"/>
    <w:rsid w:val="004053C2"/>
    <w:rsid w:val="00407233"/>
    <w:rsid w:val="00421C51"/>
    <w:rsid w:val="00441647"/>
    <w:rsid w:val="004430B6"/>
    <w:rsid w:val="004476D1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1C68"/>
    <w:rsid w:val="00514365"/>
    <w:rsid w:val="0051662D"/>
    <w:rsid w:val="00525713"/>
    <w:rsid w:val="00530F86"/>
    <w:rsid w:val="005646DF"/>
    <w:rsid w:val="005748E2"/>
    <w:rsid w:val="00592E63"/>
    <w:rsid w:val="005B4E5F"/>
    <w:rsid w:val="005C3D79"/>
    <w:rsid w:val="005D1BCD"/>
    <w:rsid w:val="005D1C7C"/>
    <w:rsid w:val="005E6BF3"/>
    <w:rsid w:val="005F58D0"/>
    <w:rsid w:val="00605EAD"/>
    <w:rsid w:val="006073C5"/>
    <w:rsid w:val="0061257E"/>
    <w:rsid w:val="00614DDA"/>
    <w:rsid w:val="00616122"/>
    <w:rsid w:val="00616D1A"/>
    <w:rsid w:val="006174AA"/>
    <w:rsid w:val="0062147E"/>
    <w:rsid w:val="0062167B"/>
    <w:rsid w:val="00625AF9"/>
    <w:rsid w:val="00631382"/>
    <w:rsid w:val="00631A5D"/>
    <w:rsid w:val="00641445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41DCD"/>
    <w:rsid w:val="007457FB"/>
    <w:rsid w:val="007510E7"/>
    <w:rsid w:val="00753BC0"/>
    <w:rsid w:val="007544AD"/>
    <w:rsid w:val="007679EF"/>
    <w:rsid w:val="007757FE"/>
    <w:rsid w:val="00791C06"/>
    <w:rsid w:val="00796C20"/>
    <w:rsid w:val="007A3B22"/>
    <w:rsid w:val="007B0050"/>
    <w:rsid w:val="007B1130"/>
    <w:rsid w:val="007D23B4"/>
    <w:rsid w:val="007D26E0"/>
    <w:rsid w:val="0080180C"/>
    <w:rsid w:val="00812B3E"/>
    <w:rsid w:val="0083287C"/>
    <w:rsid w:val="00833E0B"/>
    <w:rsid w:val="008376DD"/>
    <w:rsid w:val="008400E4"/>
    <w:rsid w:val="008428BF"/>
    <w:rsid w:val="008512E9"/>
    <w:rsid w:val="0087324A"/>
    <w:rsid w:val="00883995"/>
    <w:rsid w:val="0088426B"/>
    <w:rsid w:val="00893435"/>
    <w:rsid w:val="008A0943"/>
    <w:rsid w:val="008A47E6"/>
    <w:rsid w:val="008A69C6"/>
    <w:rsid w:val="008B2126"/>
    <w:rsid w:val="008C2D06"/>
    <w:rsid w:val="008D4E3C"/>
    <w:rsid w:val="008E482E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C029A"/>
    <w:rsid w:val="009C3D8D"/>
    <w:rsid w:val="009D7554"/>
    <w:rsid w:val="009E4A14"/>
    <w:rsid w:val="009F21C8"/>
    <w:rsid w:val="00A103B6"/>
    <w:rsid w:val="00A12713"/>
    <w:rsid w:val="00A129F9"/>
    <w:rsid w:val="00A14D4E"/>
    <w:rsid w:val="00A338E1"/>
    <w:rsid w:val="00A477D8"/>
    <w:rsid w:val="00A478EE"/>
    <w:rsid w:val="00A47FBF"/>
    <w:rsid w:val="00A526E3"/>
    <w:rsid w:val="00A556A3"/>
    <w:rsid w:val="00A5779B"/>
    <w:rsid w:val="00A733CB"/>
    <w:rsid w:val="00A739D2"/>
    <w:rsid w:val="00A96B91"/>
    <w:rsid w:val="00AA7D8D"/>
    <w:rsid w:val="00AC01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B201A"/>
    <w:rsid w:val="00BC69EA"/>
    <w:rsid w:val="00BC7D0D"/>
    <w:rsid w:val="00BD377D"/>
    <w:rsid w:val="00BE2A4B"/>
    <w:rsid w:val="00C152CF"/>
    <w:rsid w:val="00C211B3"/>
    <w:rsid w:val="00C2142E"/>
    <w:rsid w:val="00C248D5"/>
    <w:rsid w:val="00C4389A"/>
    <w:rsid w:val="00C47753"/>
    <w:rsid w:val="00C47B81"/>
    <w:rsid w:val="00C562C6"/>
    <w:rsid w:val="00C574D4"/>
    <w:rsid w:val="00C81D70"/>
    <w:rsid w:val="00CC38E8"/>
    <w:rsid w:val="00CD42E9"/>
    <w:rsid w:val="00CD48E0"/>
    <w:rsid w:val="00CD4B65"/>
    <w:rsid w:val="00CF73E0"/>
    <w:rsid w:val="00D00406"/>
    <w:rsid w:val="00D022CF"/>
    <w:rsid w:val="00D0357E"/>
    <w:rsid w:val="00D14071"/>
    <w:rsid w:val="00D1529A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461B"/>
    <w:rsid w:val="00D97FED"/>
    <w:rsid w:val="00DA33FA"/>
    <w:rsid w:val="00DC3B50"/>
    <w:rsid w:val="00DD331B"/>
    <w:rsid w:val="00DD50FD"/>
    <w:rsid w:val="00DE175A"/>
    <w:rsid w:val="00DE63BA"/>
    <w:rsid w:val="00DF61CA"/>
    <w:rsid w:val="00E0264F"/>
    <w:rsid w:val="00E16A68"/>
    <w:rsid w:val="00E22566"/>
    <w:rsid w:val="00E23A87"/>
    <w:rsid w:val="00E30F4D"/>
    <w:rsid w:val="00E34962"/>
    <w:rsid w:val="00E52E65"/>
    <w:rsid w:val="00E55BB8"/>
    <w:rsid w:val="00E57ACC"/>
    <w:rsid w:val="00E63554"/>
    <w:rsid w:val="00E7208D"/>
    <w:rsid w:val="00E76DBC"/>
    <w:rsid w:val="00E93261"/>
    <w:rsid w:val="00E955A1"/>
    <w:rsid w:val="00EA4F18"/>
    <w:rsid w:val="00EA5381"/>
    <w:rsid w:val="00EC0162"/>
    <w:rsid w:val="00F008DB"/>
    <w:rsid w:val="00F070EF"/>
    <w:rsid w:val="00F20D76"/>
    <w:rsid w:val="00F26064"/>
    <w:rsid w:val="00F3201B"/>
    <w:rsid w:val="00F40984"/>
    <w:rsid w:val="00F60FD1"/>
    <w:rsid w:val="00F61B6D"/>
    <w:rsid w:val="00F65495"/>
    <w:rsid w:val="00F656ED"/>
    <w:rsid w:val="00F7617B"/>
    <w:rsid w:val="00F80993"/>
    <w:rsid w:val="00F855C2"/>
    <w:rsid w:val="00F92923"/>
    <w:rsid w:val="00FA4C6F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F9A80"/>
  <w15:chartTrackingRefBased/>
  <w15:docId w15:val="{75DF5DCA-E9B6-4EA9-8EF0-50F89BA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Siln">
    <w:name w:val="Strong"/>
    <w:uiPriority w:val="22"/>
    <w:qFormat/>
    <w:rsid w:val="003D2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17E55B1-5A9E-4E05-AA79-C835EF48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Petr Hlůže</cp:lastModifiedBy>
  <cp:revision>2</cp:revision>
  <cp:lastPrinted>2018-11-27T10:49:00Z</cp:lastPrinted>
  <dcterms:created xsi:type="dcterms:W3CDTF">2024-04-16T08:21:00Z</dcterms:created>
  <dcterms:modified xsi:type="dcterms:W3CDTF">2024-04-16T08:21:00Z</dcterms:modified>
</cp:coreProperties>
</file>