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783" w:rsidRDefault="001F2783" w:rsidP="00125DAC">
      <w:pPr>
        <w:tabs>
          <w:tab w:val="left" w:pos="6840"/>
        </w:tabs>
        <w:spacing w:before="120" w:line="240" w:lineRule="atLeast"/>
        <w:jc w:val="center"/>
        <w:rPr>
          <w:rFonts w:ascii="Arial" w:hAnsi="Arial" w:cs="Arial"/>
          <w:b/>
          <w:sz w:val="36"/>
          <w:szCs w:val="36"/>
        </w:rPr>
      </w:pPr>
    </w:p>
    <w:p w:rsidR="00125DAC" w:rsidRPr="00BA5969" w:rsidRDefault="00125DAC" w:rsidP="00125DAC">
      <w:pPr>
        <w:tabs>
          <w:tab w:val="left" w:pos="6840"/>
        </w:tabs>
        <w:spacing w:before="120" w:line="240" w:lineRule="atLeast"/>
        <w:jc w:val="center"/>
        <w:rPr>
          <w:rFonts w:ascii="Arial" w:hAnsi="Arial" w:cs="Arial"/>
          <w:b/>
          <w:sz w:val="36"/>
        </w:rPr>
      </w:pPr>
      <w:r w:rsidRPr="00BA5969">
        <w:rPr>
          <w:rFonts w:ascii="Arial" w:hAnsi="Arial" w:cs="Arial"/>
          <w:b/>
          <w:sz w:val="36"/>
          <w:szCs w:val="36"/>
        </w:rPr>
        <w:t xml:space="preserve">OBEC </w:t>
      </w:r>
      <w:r w:rsidRPr="00BA5969">
        <w:rPr>
          <w:rFonts w:ascii="Arial" w:hAnsi="Arial" w:cs="Arial"/>
          <w:b/>
          <w:sz w:val="36"/>
        </w:rPr>
        <w:t>CHODOV</w:t>
      </w:r>
    </w:p>
    <w:p w:rsidR="00125DAC" w:rsidRPr="00BA5969" w:rsidRDefault="00125DAC" w:rsidP="00125DAC">
      <w:pPr>
        <w:jc w:val="center"/>
        <w:rPr>
          <w:rFonts w:ascii="Arial" w:hAnsi="Arial" w:cs="Arial"/>
        </w:rPr>
      </w:pPr>
      <w:r w:rsidRPr="00BA5969">
        <w:rPr>
          <w:rFonts w:ascii="Arial" w:hAnsi="Arial" w:cs="Arial"/>
          <w:b/>
          <w:sz w:val="28"/>
          <w:szCs w:val="28"/>
        </w:rPr>
        <w:t>Zastupitelstvo obce Chodov</w:t>
      </w:r>
    </w:p>
    <w:p w:rsidR="00125DAC" w:rsidRDefault="00125DAC" w:rsidP="00214C01">
      <w:pPr>
        <w:spacing w:before="120" w:line="240" w:lineRule="atLeast"/>
        <w:jc w:val="center"/>
        <w:rPr>
          <w:rFonts w:ascii="Arial" w:hAnsi="Arial" w:cs="Arial"/>
          <w:b/>
          <w:sz w:val="36"/>
        </w:rPr>
      </w:pPr>
      <w:r w:rsidRPr="00BA5969">
        <w:rPr>
          <w:rFonts w:ascii="Arial" w:hAnsi="Arial" w:cs="Arial"/>
          <w:b/>
          <w:sz w:val="36"/>
        </w:rPr>
        <w:t>Obecně závazná vyhláška obce Chodov</w:t>
      </w:r>
    </w:p>
    <w:p w:rsidR="00125DAC" w:rsidRPr="00BA5969" w:rsidRDefault="00125DAC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BA5969">
        <w:rPr>
          <w:rFonts w:ascii="Arial" w:hAnsi="Arial" w:cs="Arial"/>
          <w:b/>
          <w:bCs/>
          <w:sz w:val="28"/>
          <w:szCs w:val="28"/>
        </w:rPr>
        <w:t>k zajištění udržování čistoty ulic a jiných veřejných prostranství k</w:t>
      </w:r>
      <w:r w:rsidR="00C61257">
        <w:rPr>
          <w:rFonts w:ascii="Arial" w:hAnsi="Arial" w:cs="Arial"/>
          <w:b/>
          <w:bCs/>
          <w:sz w:val="28"/>
          <w:szCs w:val="28"/>
        </w:rPr>
        <w:t> </w:t>
      </w:r>
      <w:r w:rsidRPr="00BA5969">
        <w:rPr>
          <w:rFonts w:ascii="Arial" w:hAnsi="Arial" w:cs="Arial"/>
          <w:b/>
          <w:bCs/>
          <w:sz w:val="28"/>
          <w:szCs w:val="28"/>
        </w:rPr>
        <w:t>ochraně</w:t>
      </w:r>
      <w:r w:rsidR="00C61257">
        <w:rPr>
          <w:rFonts w:ascii="Arial" w:hAnsi="Arial" w:cs="Arial"/>
          <w:b/>
          <w:bCs/>
          <w:sz w:val="28"/>
          <w:szCs w:val="28"/>
        </w:rPr>
        <w:t xml:space="preserve"> </w:t>
      </w:r>
      <w:r w:rsidRPr="00BA5969">
        <w:rPr>
          <w:rFonts w:ascii="Arial" w:hAnsi="Arial" w:cs="Arial"/>
          <w:b/>
          <w:bCs/>
          <w:sz w:val="28"/>
          <w:szCs w:val="28"/>
        </w:rPr>
        <w:t>životního prostředí, zeleně v zástavbě a ostatní veřejné zeleně</w:t>
      </w:r>
    </w:p>
    <w:p w:rsidR="00214C01" w:rsidRPr="00953EB4" w:rsidRDefault="00214C01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53EB4" w:rsidRPr="00953EB4" w:rsidRDefault="00953EB4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25DAC" w:rsidRPr="00953EB4" w:rsidRDefault="00125DAC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 xml:space="preserve">Zastupitelstvo </w:t>
      </w:r>
      <w:r w:rsidR="009338CF" w:rsidRPr="00953EB4">
        <w:rPr>
          <w:rFonts w:ascii="Arial" w:hAnsi="Arial" w:cs="Arial"/>
          <w:sz w:val="24"/>
          <w:szCs w:val="24"/>
        </w:rPr>
        <w:t>obce Chodov</w:t>
      </w:r>
      <w:r w:rsidR="0066470A">
        <w:rPr>
          <w:rFonts w:ascii="Arial" w:hAnsi="Arial" w:cs="Arial"/>
          <w:sz w:val="24"/>
          <w:szCs w:val="24"/>
        </w:rPr>
        <w:t xml:space="preserve"> </w:t>
      </w:r>
      <w:r w:rsidRPr="00953EB4">
        <w:rPr>
          <w:rFonts w:ascii="Arial" w:hAnsi="Arial" w:cs="Arial"/>
          <w:sz w:val="24"/>
          <w:szCs w:val="24"/>
        </w:rPr>
        <w:t>se na svém zasedání dne</w:t>
      </w:r>
      <w:r w:rsidR="00CE7B0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7B01">
        <w:rPr>
          <w:rFonts w:ascii="Arial" w:hAnsi="Arial" w:cs="Arial"/>
          <w:sz w:val="24"/>
          <w:szCs w:val="24"/>
        </w:rPr>
        <w:t>26.9.2023</w:t>
      </w:r>
      <w:proofErr w:type="gramEnd"/>
      <w:r w:rsidR="00CE7B01">
        <w:rPr>
          <w:rFonts w:ascii="Arial" w:hAnsi="Arial" w:cs="Arial"/>
          <w:sz w:val="24"/>
          <w:szCs w:val="24"/>
        </w:rPr>
        <w:t xml:space="preserve"> u</w:t>
      </w:r>
      <w:r w:rsidRPr="00953EB4">
        <w:rPr>
          <w:rFonts w:ascii="Arial" w:hAnsi="Arial" w:cs="Arial"/>
          <w:sz w:val="24"/>
          <w:szCs w:val="24"/>
        </w:rPr>
        <w:t>snesením č.</w:t>
      </w:r>
      <w:r w:rsidR="00CE7B01">
        <w:rPr>
          <w:rFonts w:ascii="Arial" w:hAnsi="Arial" w:cs="Arial"/>
          <w:sz w:val="24"/>
          <w:szCs w:val="24"/>
        </w:rPr>
        <w:t xml:space="preserve"> 7/7 </w:t>
      </w:r>
      <w:r w:rsidRPr="00953EB4">
        <w:rPr>
          <w:rFonts w:ascii="Arial" w:hAnsi="Arial" w:cs="Arial"/>
          <w:sz w:val="24"/>
          <w:szCs w:val="24"/>
        </w:rPr>
        <w:t>usneslo vydat na podle § 10 písm. c) a § 84 odst. 2 písm. h) zákona č.</w:t>
      </w:r>
      <w:r w:rsidR="009338CF" w:rsidRPr="00953EB4">
        <w:rPr>
          <w:rFonts w:ascii="Arial" w:hAnsi="Arial" w:cs="Arial"/>
          <w:sz w:val="24"/>
          <w:szCs w:val="24"/>
        </w:rPr>
        <w:t xml:space="preserve"> </w:t>
      </w:r>
      <w:r w:rsidRPr="00953EB4">
        <w:rPr>
          <w:rFonts w:ascii="Arial" w:hAnsi="Arial" w:cs="Arial"/>
          <w:sz w:val="24"/>
          <w:szCs w:val="24"/>
        </w:rPr>
        <w:t>128/2000 Sb., o obcích (obecní zřízení), ve znění pozdějších předpisů, tuto obecně závaznou</w:t>
      </w:r>
      <w:r w:rsidR="00CF3948" w:rsidRPr="00953EB4">
        <w:rPr>
          <w:rFonts w:ascii="Arial" w:hAnsi="Arial" w:cs="Arial"/>
          <w:sz w:val="24"/>
          <w:szCs w:val="24"/>
        </w:rPr>
        <w:t xml:space="preserve"> v</w:t>
      </w:r>
      <w:r w:rsidRPr="00953EB4">
        <w:rPr>
          <w:rFonts w:ascii="Arial" w:hAnsi="Arial" w:cs="Arial"/>
          <w:sz w:val="24"/>
          <w:szCs w:val="24"/>
        </w:rPr>
        <w:t>yhlášku:</w:t>
      </w:r>
    </w:p>
    <w:p w:rsidR="00CF3948" w:rsidRPr="00953EB4" w:rsidRDefault="00CF3948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24EB" w:rsidRPr="00953EB4" w:rsidRDefault="00DB24EB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5DAC" w:rsidRPr="00953EB4" w:rsidRDefault="00125DAC" w:rsidP="00CF39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3EB4">
        <w:rPr>
          <w:rFonts w:ascii="Arial" w:hAnsi="Arial" w:cs="Arial"/>
          <w:b/>
          <w:bCs/>
          <w:sz w:val="24"/>
          <w:szCs w:val="24"/>
        </w:rPr>
        <w:t>Čl. 1</w:t>
      </w:r>
    </w:p>
    <w:p w:rsidR="00125DAC" w:rsidRPr="00953EB4" w:rsidRDefault="00125DAC" w:rsidP="00CF39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3EB4">
        <w:rPr>
          <w:rFonts w:ascii="Arial" w:hAnsi="Arial" w:cs="Arial"/>
          <w:b/>
          <w:bCs/>
          <w:sz w:val="24"/>
          <w:szCs w:val="24"/>
        </w:rPr>
        <w:t>Úvodní ustanovení</w:t>
      </w:r>
    </w:p>
    <w:p w:rsidR="00DB24EB" w:rsidRPr="00953EB4" w:rsidRDefault="00DB24EB" w:rsidP="00CF39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B24EB" w:rsidRPr="00953EB4" w:rsidRDefault="00125DAC" w:rsidP="00DB24E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>Předmětem této obecně závazné vyhlášky je stanovení povinností k zajištění udržování</w:t>
      </w:r>
      <w:r w:rsidR="00DB24EB" w:rsidRPr="00953EB4">
        <w:rPr>
          <w:rFonts w:ascii="Arial" w:hAnsi="Arial" w:cs="Arial"/>
          <w:sz w:val="24"/>
          <w:szCs w:val="24"/>
        </w:rPr>
        <w:t xml:space="preserve"> </w:t>
      </w:r>
      <w:r w:rsidRPr="00953EB4">
        <w:rPr>
          <w:rFonts w:ascii="Arial" w:hAnsi="Arial" w:cs="Arial"/>
          <w:sz w:val="24"/>
          <w:szCs w:val="24"/>
        </w:rPr>
        <w:t>čistoty ulic a jiných veřejných prostranství, k ochraně zeleně v zástavbě a ostatní veřejné</w:t>
      </w:r>
      <w:r w:rsidR="00DB24EB" w:rsidRPr="00953EB4">
        <w:rPr>
          <w:rFonts w:ascii="Arial" w:hAnsi="Arial" w:cs="Arial"/>
          <w:sz w:val="24"/>
          <w:szCs w:val="24"/>
        </w:rPr>
        <w:t xml:space="preserve"> </w:t>
      </w:r>
      <w:r w:rsidRPr="00953EB4">
        <w:rPr>
          <w:rFonts w:ascii="Arial" w:hAnsi="Arial" w:cs="Arial"/>
          <w:sz w:val="24"/>
          <w:szCs w:val="24"/>
        </w:rPr>
        <w:t>zeleně (dále jen „veřejná zeleň“).</w:t>
      </w:r>
    </w:p>
    <w:p w:rsidR="00DB24EB" w:rsidRPr="00953EB4" w:rsidRDefault="00DB24EB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5DAC" w:rsidRPr="00953EB4" w:rsidRDefault="00125DAC" w:rsidP="008E6F1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 xml:space="preserve">Cílem této obecně závazné vyhlášky je zajistit zlepšení estetického vzhledu </w:t>
      </w:r>
      <w:r w:rsidR="001E625A">
        <w:rPr>
          <w:rFonts w:ascii="Arial" w:hAnsi="Arial" w:cs="Arial"/>
          <w:sz w:val="24"/>
          <w:szCs w:val="24"/>
        </w:rPr>
        <w:t>obce</w:t>
      </w:r>
      <w:r w:rsidR="00DB24EB" w:rsidRPr="00953EB4">
        <w:rPr>
          <w:rFonts w:ascii="Arial" w:hAnsi="Arial" w:cs="Arial"/>
          <w:sz w:val="24"/>
          <w:szCs w:val="24"/>
        </w:rPr>
        <w:t xml:space="preserve"> </w:t>
      </w:r>
      <w:r w:rsidRPr="00953EB4">
        <w:rPr>
          <w:rFonts w:ascii="Arial" w:hAnsi="Arial" w:cs="Arial"/>
          <w:sz w:val="24"/>
          <w:szCs w:val="24"/>
        </w:rPr>
        <w:t>a zajištění zdravého životního prostředí.</w:t>
      </w:r>
    </w:p>
    <w:p w:rsidR="008E6F13" w:rsidRPr="00953EB4" w:rsidRDefault="008E6F13" w:rsidP="008E6F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5DAC" w:rsidRPr="00953EB4" w:rsidRDefault="00125DAC" w:rsidP="008E6F1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>Veřejným prostranstvím jsou všechn</w:t>
      </w:r>
      <w:r w:rsidR="001E625A">
        <w:rPr>
          <w:rFonts w:ascii="Arial" w:hAnsi="Arial" w:cs="Arial"/>
          <w:sz w:val="24"/>
          <w:szCs w:val="24"/>
        </w:rPr>
        <w:t xml:space="preserve">y </w:t>
      </w:r>
      <w:r w:rsidRPr="00953EB4">
        <w:rPr>
          <w:rFonts w:ascii="Arial" w:hAnsi="Arial" w:cs="Arial"/>
          <w:sz w:val="24"/>
          <w:szCs w:val="24"/>
        </w:rPr>
        <w:t>ulice, chodníky, veřejná zeleň,</w:t>
      </w:r>
      <w:r w:rsidR="008E6F13" w:rsidRPr="00953EB4">
        <w:rPr>
          <w:rFonts w:ascii="Arial" w:hAnsi="Arial" w:cs="Arial"/>
          <w:sz w:val="24"/>
          <w:szCs w:val="24"/>
        </w:rPr>
        <w:t xml:space="preserve"> </w:t>
      </w:r>
      <w:r w:rsidRPr="00953EB4">
        <w:rPr>
          <w:rFonts w:ascii="Arial" w:hAnsi="Arial" w:cs="Arial"/>
          <w:sz w:val="24"/>
          <w:szCs w:val="24"/>
        </w:rPr>
        <w:t>parky a další prostory přístupné každému bez omezení, tedy sloužící obecnému užívání,</w:t>
      </w:r>
      <w:r w:rsidR="008E6F13" w:rsidRPr="00953EB4">
        <w:rPr>
          <w:rFonts w:ascii="Arial" w:hAnsi="Arial" w:cs="Arial"/>
          <w:sz w:val="24"/>
          <w:szCs w:val="24"/>
        </w:rPr>
        <w:t xml:space="preserve"> </w:t>
      </w:r>
      <w:r w:rsidRPr="00953EB4">
        <w:rPr>
          <w:rFonts w:ascii="Arial" w:hAnsi="Arial" w:cs="Arial"/>
          <w:sz w:val="24"/>
          <w:szCs w:val="24"/>
        </w:rPr>
        <w:t>a to bez ohledu na vlastnictví k tomuto prostoru.</w:t>
      </w:r>
    </w:p>
    <w:p w:rsidR="00DB24EB" w:rsidRPr="00953EB4" w:rsidRDefault="00DB24EB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6F13" w:rsidRPr="00953EB4" w:rsidRDefault="008E6F13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5DAC" w:rsidRPr="00953EB4" w:rsidRDefault="00125DAC" w:rsidP="00DB24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3EB4">
        <w:rPr>
          <w:rFonts w:ascii="Arial" w:hAnsi="Arial" w:cs="Arial"/>
          <w:b/>
          <w:bCs/>
          <w:sz w:val="24"/>
          <w:szCs w:val="24"/>
        </w:rPr>
        <w:t>Čl. 2</w:t>
      </w:r>
    </w:p>
    <w:p w:rsidR="00125DAC" w:rsidRPr="00953EB4" w:rsidRDefault="00125DAC" w:rsidP="00DB24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3EB4">
        <w:rPr>
          <w:rFonts w:ascii="Arial" w:hAnsi="Arial" w:cs="Arial"/>
          <w:b/>
          <w:bCs/>
          <w:sz w:val="24"/>
          <w:szCs w:val="24"/>
        </w:rPr>
        <w:t>Čistota ulic a jiných veřejných prostranství</w:t>
      </w:r>
    </w:p>
    <w:p w:rsidR="008E6F13" w:rsidRPr="00953EB4" w:rsidRDefault="008E6F13" w:rsidP="00DB24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25DAC" w:rsidRPr="00953EB4" w:rsidRDefault="00125DAC" w:rsidP="00125DA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>Každý je povinen počínat si tak, aby nezpůsobil znečištění ulic a jiných veřejných</w:t>
      </w:r>
      <w:r w:rsidR="008E6F13" w:rsidRPr="00953EB4">
        <w:rPr>
          <w:rFonts w:ascii="Arial" w:hAnsi="Arial" w:cs="Arial"/>
          <w:sz w:val="24"/>
          <w:szCs w:val="24"/>
        </w:rPr>
        <w:t xml:space="preserve"> </w:t>
      </w:r>
      <w:r w:rsidRPr="00953EB4">
        <w:rPr>
          <w:rFonts w:ascii="Arial" w:hAnsi="Arial" w:cs="Arial"/>
          <w:sz w:val="24"/>
          <w:szCs w:val="24"/>
        </w:rPr>
        <w:t>prostranství.</w:t>
      </w:r>
    </w:p>
    <w:p w:rsidR="00DD1CD2" w:rsidRPr="00953EB4" w:rsidRDefault="00DD1CD2" w:rsidP="00DD1CD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5DAC" w:rsidRPr="00953EB4" w:rsidRDefault="00125DAC" w:rsidP="00DD1C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>Kdo způsobí znečištění ulice či jiného veřejného prostranství, je povinen znečištění</w:t>
      </w:r>
      <w:r w:rsidR="00DD1CD2" w:rsidRPr="00953EB4">
        <w:rPr>
          <w:rFonts w:ascii="Arial" w:hAnsi="Arial" w:cs="Arial"/>
          <w:sz w:val="24"/>
          <w:szCs w:val="24"/>
        </w:rPr>
        <w:t xml:space="preserve"> </w:t>
      </w:r>
      <w:r w:rsidRPr="00953EB4">
        <w:rPr>
          <w:rFonts w:ascii="Arial" w:hAnsi="Arial" w:cs="Arial"/>
          <w:sz w:val="24"/>
          <w:szCs w:val="24"/>
        </w:rPr>
        <w:t>neprodleně odstranit.</w:t>
      </w:r>
    </w:p>
    <w:p w:rsidR="00DD1CD2" w:rsidRPr="00953EB4" w:rsidRDefault="00DD1CD2" w:rsidP="00DD1CD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5DAC" w:rsidRPr="00953EB4" w:rsidRDefault="00125DAC" w:rsidP="00125DA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>V případě znečištění ulice nebo jiného veřejného prostranství výkaly zvířete odstraní</w:t>
      </w:r>
      <w:r w:rsidR="00DD1CD2" w:rsidRPr="00953EB4">
        <w:rPr>
          <w:rFonts w:ascii="Arial" w:hAnsi="Arial" w:cs="Arial"/>
          <w:sz w:val="24"/>
          <w:szCs w:val="24"/>
        </w:rPr>
        <w:t xml:space="preserve"> </w:t>
      </w:r>
      <w:r w:rsidRPr="00953EB4">
        <w:rPr>
          <w:rFonts w:ascii="Arial" w:hAnsi="Arial" w:cs="Arial"/>
          <w:sz w:val="24"/>
          <w:szCs w:val="24"/>
        </w:rPr>
        <w:t>neprodleně toto znečištění osoba, která má zvíře v dané chvíli ve své péči.</w:t>
      </w:r>
    </w:p>
    <w:p w:rsidR="00DD1CD2" w:rsidRPr="00953EB4" w:rsidRDefault="00DD1CD2" w:rsidP="00DD1CD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1CD2" w:rsidRDefault="00DD1CD2" w:rsidP="00DD1CD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F2783" w:rsidRDefault="001F2783" w:rsidP="00DD1CD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5DAC" w:rsidRPr="00953EB4" w:rsidRDefault="00125DAC" w:rsidP="00DD1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3EB4">
        <w:rPr>
          <w:rFonts w:ascii="Arial" w:hAnsi="Arial" w:cs="Arial"/>
          <w:b/>
          <w:bCs/>
          <w:sz w:val="24"/>
          <w:szCs w:val="24"/>
        </w:rPr>
        <w:lastRenderedPageBreak/>
        <w:t>Čl. 3</w:t>
      </w:r>
    </w:p>
    <w:p w:rsidR="00125DAC" w:rsidRPr="00953EB4" w:rsidRDefault="00125DAC" w:rsidP="00DD1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3EB4">
        <w:rPr>
          <w:rFonts w:ascii="Arial" w:hAnsi="Arial" w:cs="Arial"/>
          <w:b/>
          <w:bCs/>
          <w:sz w:val="24"/>
          <w:szCs w:val="24"/>
        </w:rPr>
        <w:t>Ochrana veřejné zeleně</w:t>
      </w:r>
    </w:p>
    <w:p w:rsidR="00DF78A8" w:rsidRPr="00953EB4" w:rsidRDefault="00DF78A8" w:rsidP="00DD1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25DAC" w:rsidRPr="00953EB4" w:rsidRDefault="00125DAC" w:rsidP="0070011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>Vlastník nebo uživatel veřejné zeleně je povinen zeleň udržovat formou pravidelných sečí.</w:t>
      </w:r>
      <w:r w:rsidR="00700114" w:rsidRPr="00953EB4">
        <w:rPr>
          <w:rFonts w:ascii="Arial" w:hAnsi="Arial" w:cs="Arial"/>
          <w:sz w:val="24"/>
          <w:szCs w:val="24"/>
        </w:rPr>
        <w:t xml:space="preserve"> </w:t>
      </w:r>
      <w:r w:rsidRPr="00953EB4">
        <w:rPr>
          <w:rFonts w:ascii="Arial" w:hAnsi="Arial" w:cs="Arial"/>
          <w:sz w:val="24"/>
          <w:szCs w:val="24"/>
        </w:rPr>
        <w:t xml:space="preserve">Četnost sečí je minimálně dvakrát ročně. </w:t>
      </w:r>
    </w:p>
    <w:p w:rsidR="00700114" w:rsidRPr="00953EB4" w:rsidRDefault="00700114" w:rsidP="0070011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5DAC" w:rsidRPr="00953EB4" w:rsidRDefault="00125DAC" w:rsidP="0070011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>Každý je povinen počínat si tak, aby nezpůsobil znečištění či poškození veřejné zeleně.</w:t>
      </w:r>
    </w:p>
    <w:p w:rsidR="00700114" w:rsidRPr="00953EB4" w:rsidRDefault="00700114" w:rsidP="00F36F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5DAC" w:rsidRPr="00953EB4" w:rsidRDefault="00125DAC" w:rsidP="0070011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>Na plochách veřejné zeleně je zakázáno:</w:t>
      </w:r>
    </w:p>
    <w:p w:rsidR="00700114" w:rsidRPr="00953EB4" w:rsidRDefault="00700114" w:rsidP="00700114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5DAC" w:rsidRPr="00953EB4" w:rsidRDefault="00125DAC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>a) stání, zastavení nebo jízda motorovými vozidly, s výjimkou vozidel provádějících</w:t>
      </w:r>
    </w:p>
    <w:p w:rsidR="00125DAC" w:rsidRPr="00953EB4" w:rsidRDefault="00125DAC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 xml:space="preserve">povolenou údržbu veřejné zeleně, technickou obsluhu či instalaci zařízení </w:t>
      </w:r>
      <w:r w:rsidR="00F76F0D">
        <w:rPr>
          <w:rFonts w:ascii="Arial" w:hAnsi="Arial" w:cs="Arial"/>
          <w:sz w:val="24"/>
          <w:szCs w:val="24"/>
        </w:rPr>
        <w:t>obce</w:t>
      </w:r>
      <w:r w:rsidRPr="00953EB4">
        <w:rPr>
          <w:rFonts w:ascii="Arial" w:hAnsi="Arial" w:cs="Arial"/>
          <w:sz w:val="24"/>
          <w:szCs w:val="24"/>
        </w:rPr>
        <w:t>,</w:t>
      </w:r>
    </w:p>
    <w:p w:rsidR="00700114" w:rsidRPr="00953EB4" w:rsidRDefault="00700114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5DAC" w:rsidRPr="00953EB4" w:rsidRDefault="00125DAC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>b) vstupovat na plochy květinových záhonů, lámat větve nebo jinak poškozovat</w:t>
      </w:r>
    </w:p>
    <w:p w:rsidR="00125DAC" w:rsidRPr="00953EB4" w:rsidRDefault="00125DAC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>stromy a keře, trhat květiny a plody okrasných dřevin, upevňovat jakékoliv</w:t>
      </w:r>
      <w:r w:rsidR="001B0087">
        <w:rPr>
          <w:rFonts w:ascii="Arial" w:hAnsi="Arial" w:cs="Arial"/>
          <w:sz w:val="24"/>
          <w:szCs w:val="24"/>
        </w:rPr>
        <w:t xml:space="preserve"> </w:t>
      </w:r>
      <w:r w:rsidRPr="00953EB4">
        <w:rPr>
          <w:rFonts w:ascii="Arial" w:hAnsi="Arial" w:cs="Arial"/>
          <w:sz w:val="24"/>
          <w:szCs w:val="24"/>
        </w:rPr>
        <w:t>předměty ke stromům a keřům poškozovat a znečišťovat porosty, zařízení</w:t>
      </w:r>
      <w:r w:rsidR="00700114" w:rsidRPr="00953EB4">
        <w:rPr>
          <w:rFonts w:ascii="Arial" w:hAnsi="Arial" w:cs="Arial"/>
          <w:sz w:val="24"/>
          <w:szCs w:val="24"/>
        </w:rPr>
        <w:t xml:space="preserve"> </w:t>
      </w:r>
      <w:r w:rsidRPr="00953EB4">
        <w:rPr>
          <w:rFonts w:ascii="Arial" w:hAnsi="Arial" w:cs="Arial"/>
          <w:sz w:val="24"/>
          <w:szCs w:val="24"/>
        </w:rPr>
        <w:t>a vybavení,</w:t>
      </w:r>
    </w:p>
    <w:p w:rsidR="00700114" w:rsidRPr="00953EB4" w:rsidRDefault="00700114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5DAC" w:rsidRPr="00953EB4" w:rsidRDefault="00125DAC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>c) rozdělávat a udržovat otevřené ohně,</w:t>
      </w:r>
    </w:p>
    <w:p w:rsidR="00700114" w:rsidRPr="00953EB4" w:rsidRDefault="00700114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5DAC" w:rsidRPr="00953EB4" w:rsidRDefault="00125DAC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>d) odhazovat hořící nebo doutnající předměty,</w:t>
      </w:r>
    </w:p>
    <w:p w:rsidR="00700114" w:rsidRPr="00953EB4" w:rsidRDefault="00700114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5DAC" w:rsidRPr="00953EB4" w:rsidRDefault="00125DAC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>e) táboření, stanování, bivakování</w:t>
      </w:r>
      <w:r w:rsidR="00496628">
        <w:rPr>
          <w:rFonts w:ascii="Arial" w:hAnsi="Arial" w:cs="Arial"/>
          <w:sz w:val="24"/>
          <w:szCs w:val="24"/>
        </w:rPr>
        <w:t xml:space="preserve"> a </w:t>
      </w:r>
      <w:r w:rsidRPr="00953EB4">
        <w:rPr>
          <w:rFonts w:ascii="Arial" w:hAnsi="Arial" w:cs="Arial"/>
          <w:sz w:val="24"/>
          <w:szCs w:val="24"/>
        </w:rPr>
        <w:t>nocování</w:t>
      </w:r>
      <w:r w:rsidR="005F159F">
        <w:rPr>
          <w:rFonts w:ascii="Arial" w:hAnsi="Arial" w:cs="Arial"/>
          <w:sz w:val="24"/>
          <w:szCs w:val="24"/>
        </w:rPr>
        <w:t>,</w:t>
      </w:r>
    </w:p>
    <w:p w:rsidR="007D7AFD" w:rsidRPr="00953EB4" w:rsidRDefault="007D7AFD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5DAC" w:rsidRPr="00953EB4" w:rsidRDefault="00125DAC" w:rsidP="002C6C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>Zákaz stanovený v odst. 3 písm. c) se nevztahuje na rozdělávání ohňů v den konání</w:t>
      </w:r>
      <w:r w:rsidR="007D7AFD" w:rsidRPr="00953EB4">
        <w:rPr>
          <w:rFonts w:ascii="Arial" w:hAnsi="Arial" w:cs="Arial"/>
          <w:sz w:val="24"/>
          <w:szCs w:val="24"/>
        </w:rPr>
        <w:t xml:space="preserve"> </w:t>
      </w:r>
      <w:r w:rsidRPr="00953EB4">
        <w:rPr>
          <w:rFonts w:ascii="Arial" w:hAnsi="Arial" w:cs="Arial"/>
          <w:sz w:val="24"/>
          <w:szCs w:val="24"/>
        </w:rPr>
        <w:t>tradiční akce „Stavění májky, pálení čarodějnic“ dne 30. dubna každého roku se</w:t>
      </w:r>
      <w:r w:rsidR="007D7AFD" w:rsidRPr="00953EB4">
        <w:rPr>
          <w:rFonts w:ascii="Arial" w:hAnsi="Arial" w:cs="Arial"/>
          <w:sz w:val="24"/>
          <w:szCs w:val="24"/>
        </w:rPr>
        <w:t xml:space="preserve"> </w:t>
      </w:r>
      <w:r w:rsidRPr="00953EB4">
        <w:rPr>
          <w:rFonts w:ascii="Arial" w:hAnsi="Arial" w:cs="Arial"/>
          <w:sz w:val="24"/>
          <w:szCs w:val="24"/>
        </w:rPr>
        <w:t>souhlasem vlastníka dotčené plochy veřejné zeleně.</w:t>
      </w:r>
    </w:p>
    <w:p w:rsidR="002C6C90" w:rsidRPr="00953EB4" w:rsidRDefault="002C6C90" w:rsidP="002C6C90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7AFD" w:rsidRPr="00953EB4" w:rsidRDefault="007D7AFD" w:rsidP="00125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5DAC" w:rsidRPr="00953EB4" w:rsidRDefault="00125DAC" w:rsidP="007D7A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3EB4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F36F1F" w:rsidRPr="00953EB4">
        <w:rPr>
          <w:rFonts w:ascii="Arial" w:hAnsi="Arial" w:cs="Arial"/>
          <w:b/>
          <w:bCs/>
          <w:sz w:val="24"/>
          <w:szCs w:val="24"/>
        </w:rPr>
        <w:t>4</w:t>
      </w:r>
    </w:p>
    <w:p w:rsidR="00125DAC" w:rsidRDefault="00125DAC" w:rsidP="007D7A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3EB4">
        <w:rPr>
          <w:rFonts w:ascii="Arial" w:hAnsi="Arial" w:cs="Arial"/>
          <w:b/>
          <w:bCs/>
          <w:sz w:val="24"/>
          <w:szCs w:val="24"/>
        </w:rPr>
        <w:t>Účinnost</w:t>
      </w:r>
    </w:p>
    <w:p w:rsidR="00D723A5" w:rsidRPr="00953EB4" w:rsidRDefault="00D723A5" w:rsidP="007D7A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256B6" w:rsidRPr="00953EB4" w:rsidRDefault="00125DAC" w:rsidP="00125DAC">
      <w:pPr>
        <w:rPr>
          <w:rFonts w:ascii="Arial" w:hAnsi="Arial" w:cs="Arial"/>
          <w:sz w:val="24"/>
          <w:szCs w:val="24"/>
        </w:rPr>
      </w:pPr>
      <w:r w:rsidRPr="00953EB4">
        <w:rPr>
          <w:rFonts w:ascii="Arial" w:hAnsi="Arial" w:cs="Arial"/>
          <w:sz w:val="24"/>
          <w:szCs w:val="24"/>
        </w:rPr>
        <w:t>Tato obecně závazná vyhláška nabývá účinnosti</w:t>
      </w:r>
      <w:r w:rsidR="00B07C0C">
        <w:rPr>
          <w:rFonts w:ascii="Arial" w:hAnsi="Arial" w:cs="Arial"/>
          <w:sz w:val="24"/>
          <w:szCs w:val="24"/>
        </w:rPr>
        <w:t xml:space="preserve"> počátkem</w:t>
      </w:r>
      <w:r w:rsidRPr="00953EB4">
        <w:rPr>
          <w:rFonts w:ascii="Arial" w:hAnsi="Arial" w:cs="Arial"/>
          <w:sz w:val="24"/>
          <w:szCs w:val="24"/>
        </w:rPr>
        <w:t xml:space="preserve"> patná</w:t>
      </w:r>
      <w:r w:rsidR="006818A1">
        <w:rPr>
          <w:rFonts w:ascii="Arial" w:hAnsi="Arial" w:cs="Arial"/>
          <w:sz w:val="24"/>
          <w:szCs w:val="24"/>
        </w:rPr>
        <w:t>ct</w:t>
      </w:r>
      <w:r w:rsidR="00B07C0C">
        <w:rPr>
          <w:rFonts w:ascii="Arial" w:hAnsi="Arial" w:cs="Arial"/>
          <w:sz w:val="24"/>
          <w:szCs w:val="24"/>
        </w:rPr>
        <w:t>ého</w:t>
      </w:r>
      <w:r w:rsidR="006818A1">
        <w:rPr>
          <w:rFonts w:ascii="Arial" w:hAnsi="Arial" w:cs="Arial"/>
          <w:sz w:val="24"/>
          <w:szCs w:val="24"/>
        </w:rPr>
        <w:t xml:space="preserve"> dne</w:t>
      </w:r>
      <w:r w:rsidR="00B07C0C">
        <w:rPr>
          <w:rFonts w:ascii="Arial" w:hAnsi="Arial" w:cs="Arial"/>
          <w:sz w:val="24"/>
          <w:szCs w:val="24"/>
        </w:rPr>
        <w:t xml:space="preserve"> následujícího </w:t>
      </w:r>
      <w:r w:rsidR="006818A1">
        <w:rPr>
          <w:rFonts w:ascii="Arial" w:hAnsi="Arial" w:cs="Arial"/>
          <w:sz w:val="24"/>
          <w:szCs w:val="24"/>
        </w:rPr>
        <w:t>po dni</w:t>
      </w:r>
      <w:r w:rsidR="00B07C0C">
        <w:rPr>
          <w:rFonts w:ascii="Arial" w:hAnsi="Arial" w:cs="Arial"/>
          <w:sz w:val="24"/>
          <w:szCs w:val="24"/>
        </w:rPr>
        <w:t xml:space="preserve"> jejího</w:t>
      </w:r>
      <w:r w:rsidR="006818A1">
        <w:rPr>
          <w:rFonts w:ascii="Arial" w:hAnsi="Arial" w:cs="Arial"/>
          <w:sz w:val="24"/>
          <w:szCs w:val="24"/>
        </w:rPr>
        <w:t xml:space="preserve"> vyhlášení.</w:t>
      </w:r>
    </w:p>
    <w:p w:rsidR="00D63089" w:rsidRPr="00953EB4" w:rsidRDefault="00D63089" w:rsidP="00125DAC">
      <w:pPr>
        <w:rPr>
          <w:rFonts w:ascii="Arial" w:hAnsi="Arial" w:cs="Arial"/>
          <w:sz w:val="24"/>
          <w:szCs w:val="24"/>
        </w:rPr>
      </w:pPr>
    </w:p>
    <w:p w:rsidR="00D63089" w:rsidRPr="00953EB4" w:rsidRDefault="00D63089" w:rsidP="0066470A">
      <w:pPr>
        <w:jc w:val="center"/>
        <w:rPr>
          <w:rFonts w:ascii="Arial" w:hAnsi="Arial" w:cs="Arial"/>
          <w:sz w:val="24"/>
          <w:szCs w:val="24"/>
        </w:rPr>
      </w:pPr>
    </w:p>
    <w:p w:rsidR="00D63089" w:rsidRPr="00953EB4" w:rsidRDefault="00D63089" w:rsidP="0066470A">
      <w:pPr>
        <w:tabs>
          <w:tab w:val="left" w:pos="1196"/>
          <w:tab w:val="left" w:pos="7348"/>
        </w:tabs>
        <w:adjustRightInd w:val="0"/>
        <w:spacing w:line="24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953EB4">
        <w:rPr>
          <w:rFonts w:ascii="Arial" w:hAnsi="Arial" w:cs="Arial"/>
          <w:color w:val="000000"/>
          <w:sz w:val="24"/>
          <w:szCs w:val="24"/>
        </w:rPr>
        <w:t xml:space="preserve">Jarmil </w:t>
      </w:r>
      <w:proofErr w:type="spellStart"/>
      <w:r w:rsidRPr="00953EB4">
        <w:rPr>
          <w:rFonts w:ascii="Arial" w:hAnsi="Arial" w:cs="Arial"/>
          <w:color w:val="000000"/>
          <w:sz w:val="24"/>
          <w:szCs w:val="24"/>
        </w:rPr>
        <w:t>Etzl</w:t>
      </w:r>
      <w:proofErr w:type="spellEnd"/>
      <w:r w:rsidRPr="00953EB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953EB4">
        <w:rPr>
          <w:rFonts w:ascii="Arial" w:hAnsi="Arial" w:cs="Arial"/>
          <w:color w:val="000000"/>
          <w:sz w:val="24"/>
          <w:szCs w:val="24"/>
        </w:rPr>
        <w:t>v.r.</w:t>
      </w:r>
      <w:proofErr w:type="gramEnd"/>
      <w:r w:rsidRPr="00953EB4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Martina Vaňková </w:t>
      </w:r>
      <w:proofErr w:type="gramStart"/>
      <w:r w:rsidRPr="00953EB4">
        <w:rPr>
          <w:rFonts w:ascii="Arial" w:hAnsi="Arial" w:cs="Arial"/>
          <w:color w:val="000000"/>
          <w:sz w:val="24"/>
          <w:szCs w:val="24"/>
        </w:rPr>
        <w:t>v.r.</w:t>
      </w:r>
      <w:proofErr w:type="gramEnd"/>
    </w:p>
    <w:p w:rsidR="00D63089" w:rsidRPr="00953EB4" w:rsidRDefault="0066470A" w:rsidP="0066470A">
      <w:pPr>
        <w:tabs>
          <w:tab w:val="left" w:pos="1196"/>
          <w:tab w:val="left" w:pos="7348"/>
        </w:tabs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</w:t>
      </w:r>
      <w:proofErr w:type="gramStart"/>
      <w:r w:rsidR="00D63089" w:rsidRPr="00953EB4">
        <w:rPr>
          <w:rFonts w:ascii="Arial" w:hAnsi="Arial" w:cs="Arial"/>
          <w:color w:val="000000"/>
          <w:sz w:val="24"/>
          <w:szCs w:val="24"/>
        </w:rPr>
        <w:t>místostarosta                                                             starostka</w:t>
      </w:r>
      <w:proofErr w:type="gramEnd"/>
    </w:p>
    <w:sectPr w:rsidR="00D63089" w:rsidRPr="0095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72EA"/>
    <w:multiLevelType w:val="hybridMultilevel"/>
    <w:tmpl w:val="A3DCCC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32B7"/>
    <w:multiLevelType w:val="hybridMultilevel"/>
    <w:tmpl w:val="71900F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26A4B"/>
    <w:multiLevelType w:val="hybridMultilevel"/>
    <w:tmpl w:val="475053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D3299"/>
    <w:multiLevelType w:val="hybridMultilevel"/>
    <w:tmpl w:val="2CB8D3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AC"/>
    <w:rsid w:val="00125DAC"/>
    <w:rsid w:val="001B0087"/>
    <w:rsid w:val="001B43FA"/>
    <w:rsid w:val="001C031B"/>
    <w:rsid w:val="001E625A"/>
    <w:rsid w:val="001F2783"/>
    <w:rsid w:val="001F324C"/>
    <w:rsid w:val="00214C01"/>
    <w:rsid w:val="00232C9B"/>
    <w:rsid w:val="00291253"/>
    <w:rsid w:val="002C6C90"/>
    <w:rsid w:val="00496628"/>
    <w:rsid w:val="004C092C"/>
    <w:rsid w:val="004C7A57"/>
    <w:rsid w:val="005F159F"/>
    <w:rsid w:val="0066470A"/>
    <w:rsid w:val="006818A1"/>
    <w:rsid w:val="006A6DE1"/>
    <w:rsid w:val="00700114"/>
    <w:rsid w:val="007D7AFD"/>
    <w:rsid w:val="008E6F13"/>
    <w:rsid w:val="009338CF"/>
    <w:rsid w:val="00953EB4"/>
    <w:rsid w:val="009969CC"/>
    <w:rsid w:val="00A9018C"/>
    <w:rsid w:val="00B07C0C"/>
    <w:rsid w:val="00BA5969"/>
    <w:rsid w:val="00C61257"/>
    <w:rsid w:val="00CE7B01"/>
    <w:rsid w:val="00CF3948"/>
    <w:rsid w:val="00D63089"/>
    <w:rsid w:val="00D723A5"/>
    <w:rsid w:val="00DB24EB"/>
    <w:rsid w:val="00DD1CD2"/>
    <w:rsid w:val="00DF78A8"/>
    <w:rsid w:val="00E13CB4"/>
    <w:rsid w:val="00E256B6"/>
    <w:rsid w:val="00F36F1F"/>
    <w:rsid w:val="00F7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F95CC-E0FB-44E4-8683-49C6D56F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4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0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Vogeltanzová</dc:creator>
  <cp:keywords/>
  <dc:description/>
  <cp:lastModifiedBy>Alena Vogeltanzová</cp:lastModifiedBy>
  <cp:revision>17</cp:revision>
  <cp:lastPrinted>2023-06-21T11:28:00Z</cp:lastPrinted>
  <dcterms:created xsi:type="dcterms:W3CDTF">2023-06-21T07:21:00Z</dcterms:created>
  <dcterms:modified xsi:type="dcterms:W3CDTF">2023-09-26T09:33:00Z</dcterms:modified>
</cp:coreProperties>
</file>