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7A13" w14:textId="1B15FBC2" w:rsidR="002658BE" w:rsidRPr="001A27CC" w:rsidRDefault="00265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A27CC">
        <w:rPr>
          <w:rFonts w:ascii="Arial" w:hAnsi="Arial" w:cs="Arial"/>
          <w:b/>
          <w:bCs/>
          <w:kern w:val="0"/>
          <w:sz w:val="24"/>
          <w:szCs w:val="24"/>
        </w:rPr>
        <w:t xml:space="preserve">M Ě S T </w:t>
      </w:r>
      <w:proofErr w:type="gramStart"/>
      <w:r w:rsidRPr="001A27CC">
        <w:rPr>
          <w:rFonts w:ascii="Arial" w:hAnsi="Arial" w:cs="Arial"/>
          <w:b/>
          <w:bCs/>
          <w:kern w:val="0"/>
          <w:sz w:val="24"/>
          <w:szCs w:val="24"/>
        </w:rPr>
        <w:t xml:space="preserve">O  </w:t>
      </w:r>
      <w:proofErr w:type="spellStart"/>
      <w:r w:rsidRPr="001A27CC">
        <w:rPr>
          <w:rFonts w:ascii="Arial" w:hAnsi="Arial" w:cs="Arial"/>
          <w:b/>
          <w:bCs/>
          <w:kern w:val="0"/>
          <w:sz w:val="24"/>
          <w:szCs w:val="24"/>
        </w:rPr>
        <w:t>O</w:t>
      </w:r>
      <w:proofErr w:type="spellEnd"/>
      <w:proofErr w:type="gramEnd"/>
      <w:r w:rsidRPr="001A27CC">
        <w:rPr>
          <w:rFonts w:ascii="Arial" w:hAnsi="Arial" w:cs="Arial"/>
          <w:b/>
          <w:bCs/>
          <w:kern w:val="0"/>
          <w:sz w:val="24"/>
          <w:szCs w:val="24"/>
        </w:rPr>
        <w:t xml:space="preserve"> S T R A V A</w:t>
      </w:r>
    </w:p>
    <w:p w14:paraId="0583CA06" w14:textId="77777777" w:rsidR="002658BE" w:rsidRPr="001A27CC" w:rsidRDefault="00265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5A8D1811" w14:textId="309D57FA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A27CC">
        <w:rPr>
          <w:rFonts w:ascii="Arial" w:hAnsi="Arial" w:cs="Arial"/>
          <w:b/>
          <w:bCs/>
          <w:kern w:val="0"/>
          <w:sz w:val="24"/>
          <w:szCs w:val="24"/>
        </w:rPr>
        <w:t>V</w:t>
      </w:r>
      <w:r w:rsidR="001A27CC">
        <w:rPr>
          <w:rFonts w:ascii="Arial" w:hAnsi="Arial" w:cs="Arial"/>
          <w:b/>
          <w:bCs/>
          <w:kern w:val="0"/>
          <w:sz w:val="24"/>
          <w:szCs w:val="24"/>
        </w:rPr>
        <w:t> </w:t>
      </w:r>
      <w:r w:rsidRPr="001A27CC">
        <w:rPr>
          <w:rFonts w:ascii="Arial" w:hAnsi="Arial" w:cs="Arial"/>
          <w:b/>
          <w:bCs/>
          <w:kern w:val="0"/>
          <w:sz w:val="24"/>
          <w:szCs w:val="24"/>
        </w:rPr>
        <w:t>Y</w:t>
      </w:r>
      <w:r w:rsidR="001A27C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1A27CC">
        <w:rPr>
          <w:rFonts w:ascii="Arial" w:hAnsi="Arial" w:cs="Arial"/>
          <w:b/>
          <w:bCs/>
          <w:kern w:val="0"/>
          <w:sz w:val="24"/>
          <w:szCs w:val="24"/>
        </w:rPr>
        <w:t>H</w:t>
      </w:r>
      <w:r w:rsidR="001A27C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1A27CC">
        <w:rPr>
          <w:rFonts w:ascii="Arial" w:hAnsi="Arial" w:cs="Arial"/>
          <w:b/>
          <w:bCs/>
          <w:kern w:val="0"/>
          <w:sz w:val="24"/>
          <w:szCs w:val="24"/>
        </w:rPr>
        <w:t>L</w:t>
      </w:r>
      <w:r w:rsidR="001A27C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1A27CC">
        <w:rPr>
          <w:rFonts w:ascii="Arial" w:hAnsi="Arial" w:cs="Arial"/>
          <w:b/>
          <w:bCs/>
          <w:kern w:val="0"/>
          <w:sz w:val="24"/>
          <w:szCs w:val="24"/>
        </w:rPr>
        <w:t>Á</w:t>
      </w:r>
      <w:r w:rsidR="001A27C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1A27CC">
        <w:rPr>
          <w:rFonts w:ascii="Arial" w:hAnsi="Arial" w:cs="Arial"/>
          <w:b/>
          <w:bCs/>
          <w:kern w:val="0"/>
          <w:sz w:val="24"/>
          <w:szCs w:val="24"/>
        </w:rPr>
        <w:t>Š</w:t>
      </w:r>
      <w:r w:rsidR="001A27C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1A27CC">
        <w:rPr>
          <w:rFonts w:ascii="Arial" w:hAnsi="Arial" w:cs="Arial"/>
          <w:b/>
          <w:bCs/>
          <w:kern w:val="0"/>
          <w:sz w:val="24"/>
          <w:szCs w:val="24"/>
        </w:rPr>
        <w:t>KA</w:t>
      </w:r>
    </w:p>
    <w:p w14:paraId="71E1280D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</w:p>
    <w:p w14:paraId="62F91656" w14:textId="77777777" w:rsidR="002658BE" w:rsidRPr="001A27CC" w:rsidRDefault="002658BE" w:rsidP="002658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A27CC">
        <w:rPr>
          <w:rFonts w:ascii="Arial" w:hAnsi="Arial" w:cs="Arial"/>
          <w:b/>
          <w:bCs/>
          <w:kern w:val="0"/>
          <w:sz w:val="24"/>
          <w:szCs w:val="24"/>
        </w:rPr>
        <w:t>4/1995</w:t>
      </w:r>
    </w:p>
    <w:p w14:paraId="24957F5E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643ECDA" w14:textId="7DDFE8AB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kterou se zřizuje PŘÍRODNÍ REZERVACE "ŠTĚPÁN" a její ochranné pásmo </w:t>
      </w:r>
    </w:p>
    <w:p w14:paraId="46E22769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D0EB42B" w14:textId="20A563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 xml:space="preserve">Rada města Ostravy se usnesla dne 25.7.1995 vydat podle § 16 a § 45 písm. </w:t>
      </w:r>
      <w:r w:rsidR="001A27CC">
        <w:rPr>
          <w:rFonts w:ascii="Arial" w:hAnsi="Arial" w:cs="Arial"/>
          <w:kern w:val="0"/>
          <w:sz w:val="20"/>
          <w:szCs w:val="20"/>
        </w:rPr>
        <w:t>l</w:t>
      </w:r>
      <w:r w:rsidRPr="001A27CC">
        <w:rPr>
          <w:rFonts w:ascii="Arial" w:hAnsi="Arial" w:cs="Arial"/>
          <w:kern w:val="0"/>
          <w:sz w:val="20"/>
          <w:szCs w:val="20"/>
        </w:rPr>
        <w:t xml:space="preserve"> zákona ČNR č. 367/1990 Sb., o obcích (obecní zřízení) ve znění pozdějších změn a doplňků, v souladu s § 33 § 37 zákona ČNR č. 114/1992 Sb., o ochraně přírody a krajiny</w:t>
      </w:r>
      <w:r w:rsidR="001A27CC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(dále jen zákon), tuto obecně závaznou vyhlášku: </w:t>
      </w:r>
    </w:p>
    <w:p w14:paraId="6822CB55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9DF6382" w14:textId="03E58B06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Čl.</w:t>
      </w:r>
      <w:r w:rsidR="001A27CC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1</w:t>
      </w:r>
    </w:p>
    <w:p w14:paraId="29F92DB9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575BCE39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Vymezení přírodní rezervace a její poslání </w:t>
      </w:r>
    </w:p>
    <w:p w14:paraId="78034D80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7126D2F" w14:textId="77777777" w:rsid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 xml:space="preserve">1. Přírodní rezervace "Štěpán" se nachází na území města Ostravy v katastrálním území 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Poruba</w:t>
      </w:r>
      <w:r w:rsidR="001A27CC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-</w:t>
      </w:r>
      <w:r w:rsidR="001A27CC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sever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 xml:space="preserve"> na pozemkové parcele číslo:</w:t>
      </w:r>
    </w:p>
    <w:p w14:paraId="3345E83F" w14:textId="77777777" w:rsidR="001A27CC" w:rsidRDefault="001A2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12DC3D8" w14:textId="77777777" w:rsid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2664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 xml:space="preserve"> 1)</w:t>
      </w:r>
      <w:r w:rsidRPr="001A27CC">
        <w:rPr>
          <w:rFonts w:ascii="Arial" w:hAnsi="Arial" w:cs="Arial"/>
          <w:kern w:val="0"/>
          <w:sz w:val="20"/>
          <w:szCs w:val="20"/>
        </w:rPr>
        <w:t xml:space="preserve"> a katastrálním území obce Děhylov (okres Opava).</w:t>
      </w:r>
    </w:p>
    <w:p w14:paraId="70B01E6A" w14:textId="77777777" w:rsidR="001A27CC" w:rsidRDefault="001A2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39A59F1" w14:textId="77777777" w:rsid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Přírodní rezervace tvoří ucelené území, část v okrese Opava podléhá vyhlášení Okresního úřadu v Opavě.</w:t>
      </w:r>
    </w:p>
    <w:p w14:paraId="247F7077" w14:textId="77777777" w:rsidR="001A27CC" w:rsidRDefault="001A27CC" w:rsidP="001A27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0"/>
          <w:szCs w:val="20"/>
        </w:rPr>
      </w:pPr>
    </w:p>
    <w:p w14:paraId="31C11DD0" w14:textId="0997ED83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Celková výměra přírodní rezervace na území města Ostravy je 1,7475 ha. </w:t>
      </w:r>
    </w:p>
    <w:p w14:paraId="58A18735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4EA0C1B9" w14:textId="77777777" w:rsid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 xml:space="preserve">2. Posláním přírodní rezervace je zachování velmi cenného území v údolní nivě řeky Opavy. Jedná se o rybník s přilehlým mokřadem patřící do bývalé </w:t>
      </w:r>
      <w:proofErr w:type="spellStart"/>
      <w:r w:rsidRPr="001A27CC">
        <w:rPr>
          <w:rFonts w:ascii="Arial" w:hAnsi="Arial" w:cs="Arial"/>
          <w:kern w:val="0"/>
          <w:sz w:val="20"/>
          <w:szCs w:val="20"/>
        </w:rPr>
        <w:t>jilešovicko-děhylovské</w:t>
      </w:r>
      <w:proofErr w:type="spellEnd"/>
      <w:r w:rsidRPr="001A27CC">
        <w:rPr>
          <w:rFonts w:ascii="Arial" w:hAnsi="Arial" w:cs="Arial"/>
          <w:kern w:val="0"/>
          <w:sz w:val="20"/>
          <w:szCs w:val="20"/>
        </w:rPr>
        <w:t xml:space="preserve"> rybniční soustavy (okres Opava). </w:t>
      </w:r>
      <w:proofErr w:type="spellStart"/>
      <w:r w:rsidRPr="001A27CC">
        <w:rPr>
          <w:rFonts w:ascii="Arial" w:hAnsi="Arial" w:cs="Arial"/>
          <w:kern w:val="0"/>
          <w:sz w:val="20"/>
          <w:szCs w:val="20"/>
        </w:rPr>
        <w:t>Cenologicky</w:t>
      </w:r>
      <w:proofErr w:type="spellEnd"/>
      <w:r w:rsidRPr="001A27CC">
        <w:rPr>
          <w:rFonts w:ascii="Arial" w:hAnsi="Arial" w:cs="Arial"/>
          <w:kern w:val="0"/>
          <w:sz w:val="20"/>
          <w:szCs w:val="20"/>
        </w:rPr>
        <w:t xml:space="preserve"> jde o velice pestré území s výskytem zvláště chráněných druhů rostlin (kotvice plovoucí, rdest vzplývavý, nepukalka plovoucí, voďanka žabí apod.).</w:t>
      </w:r>
    </w:p>
    <w:p w14:paraId="631F9CD9" w14:textId="77777777" w:rsid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Součástí přírodní rezervace je přirozeně vytvořená tůň (v okrese Ostrava) s plovoucím stulíkem žlutým a voďankou žabí a se společenstvem šťovíku klubkatého.</w:t>
      </w:r>
    </w:p>
    <w:p w14:paraId="47CCE381" w14:textId="697FB3BF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Vyskytují se zde rovněž zvláště chráněné druhy ptáků, vzácné druhy obojživelníků, plazů a savců, které indikují vysokou hodnotu tohoto území. </w:t>
      </w:r>
    </w:p>
    <w:p w14:paraId="1A40B13E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EDC6826" w14:textId="4ED1115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Čl.</w:t>
      </w:r>
      <w:r w:rsidR="001A27CC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2</w:t>
      </w:r>
    </w:p>
    <w:p w14:paraId="28943E5E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Základní podmínky ochrany přírodní rezervace </w:t>
      </w:r>
    </w:p>
    <w:p w14:paraId="5A295757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F089179" w14:textId="2DB418F6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1</w:t>
      </w:r>
      <w:r w:rsidR="001A27CC">
        <w:rPr>
          <w:rFonts w:ascii="Arial" w:hAnsi="Arial" w:cs="Arial"/>
          <w:kern w:val="0"/>
          <w:sz w:val="20"/>
          <w:szCs w:val="20"/>
        </w:rPr>
        <w:t>)</w:t>
      </w:r>
      <w:r w:rsidRPr="001A27CC">
        <w:rPr>
          <w:rFonts w:ascii="Arial" w:hAnsi="Arial" w:cs="Arial"/>
          <w:kern w:val="0"/>
          <w:sz w:val="20"/>
          <w:szCs w:val="20"/>
        </w:rPr>
        <w:t xml:space="preserve"> Území je chráněno podle </w:t>
      </w:r>
      <w:proofErr w:type="spellStart"/>
      <w:r w:rsidRPr="001A27CC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1A27CC">
        <w:rPr>
          <w:rFonts w:ascii="Arial" w:hAnsi="Arial" w:cs="Arial"/>
          <w:kern w:val="0"/>
          <w:sz w:val="20"/>
          <w:szCs w:val="20"/>
        </w:rPr>
        <w:t>. § 34 odst. 1 zákona</w:t>
      </w:r>
      <w:r w:rsidR="001A27CC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2)</w:t>
      </w:r>
      <w:r w:rsidRPr="001A27CC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06C1CC3E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5EE194C0" w14:textId="77777777" w:rsid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2</w:t>
      </w:r>
      <w:r w:rsidR="001A27CC">
        <w:rPr>
          <w:rFonts w:ascii="Arial" w:hAnsi="Arial" w:cs="Arial"/>
          <w:kern w:val="0"/>
          <w:sz w:val="20"/>
          <w:szCs w:val="20"/>
        </w:rPr>
        <w:t>)</w:t>
      </w:r>
      <w:r w:rsidRPr="001A27CC">
        <w:rPr>
          <w:rFonts w:ascii="Arial" w:hAnsi="Arial" w:cs="Arial"/>
          <w:kern w:val="0"/>
          <w:sz w:val="20"/>
          <w:szCs w:val="20"/>
        </w:rPr>
        <w:t xml:space="preserve"> Výkon práva myslivosti se omezuje takto:</w:t>
      </w:r>
    </w:p>
    <w:p w14:paraId="53C50E9C" w14:textId="0F148157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Na území přírodní rezervace je </w:t>
      </w:r>
      <w:r w:rsidRPr="001A27CC">
        <w:rPr>
          <w:rFonts w:ascii="Arial" w:hAnsi="Arial" w:cs="Arial"/>
          <w:kern w:val="0"/>
          <w:sz w:val="20"/>
          <w:szCs w:val="20"/>
          <w:u w:val="single"/>
        </w:rPr>
        <w:t>zakázáno</w:t>
      </w:r>
      <w:r w:rsidRPr="001A27CC">
        <w:rPr>
          <w:rFonts w:ascii="Arial" w:hAnsi="Arial" w:cs="Arial"/>
          <w:kern w:val="0"/>
          <w:sz w:val="20"/>
          <w:szCs w:val="20"/>
        </w:rPr>
        <w:t xml:space="preserve">: </w:t>
      </w:r>
    </w:p>
    <w:p w14:paraId="0BF9177F" w14:textId="25D6B6A6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a) zřizování intenzivních chovů zvěře (bažantnice, obora), </w:t>
      </w:r>
    </w:p>
    <w:p w14:paraId="2234A89D" w14:textId="3D84AC67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b) zřizování a výstavba mysliveckých zařízení včetně posedů, </w:t>
      </w:r>
    </w:p>
    <w:p w14:paraId="6CE35AA3" w14:textId="77777777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c) zakládání políček pro zvěř v lesních honitbách a zakládání remízků na polních honitbách, </w:t>
      </w:r>
    </w:p>
    <w:p w14:paraId="0113FD70" w14:textId="77777777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d) přikrmování spárkaté a drobné užitkové zvěře. </w:t>
      </w:r>
    </w:p>
    <w:p w14:paraId="76EE55A6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058C8B4" w14:textId="7A051532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3) Výjimky ze základních podmínek ochrany přírodní rezervace může ve smyslu ustanovení § 43 zákona povolit orgán ochrany přírody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1A27CC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59186919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884B768" w14:textId="6522E1A3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Čl.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3</w:t>
      </w:r>
    </w:p>
    <w:p w14:paraId="367CC3A9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Bližší podmínky ochrany přírodní rezervace </w:t>
      </w:r>
    </w:p>
    <w:p w14:paraId="6B6AEAAE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FBA0F91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 xml:space="preserve">Na území přírodní rezervace je </w:t>
      </w:r>
      <w:r w:rsidRPr="001A27CC">
        <w:rPr>
          <w:rFonts w:ascii="Arial" w:hAnsi="Arial" w:cs="Arial"/>
          <w:kern w:val="0"/>
          <w:sz w:val="20"/>
          <w:szCs w:val="20"/>
          <w:u w:val="single"/>
        </w:rPr>
        <w:t>nezbytný souhlas</w:t>
      </w:r>
      <w:r w:rsidRPr="001A27CC">
        <w:rPr>
          <w:rFonts w:ascii="Arial" w:hAnsi="Arial" w:cs="Arial"/>
          <w:kern w:val="0"/>
          <w:sz w:val="20"/>
          <w:szCs w:val="20"/>
        </w:rPr>
        <w:t xml:space="preserve"> orgánu ochrany přírody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 xml:space="preserve"> 3)</w:t>
      </w:r>
      <w:r w:rsidRPr="001A27CC">
        <w:rPr>
          <w:rFonts w:ascii="Arial" w:hAnsi="Arial" w:cs="Arial"/>
          <w:kern w:val="0"/>
          <w:sz w:val="20"/>
          <w:szCs w:val="20"/>
        </w:rPr>
        <w:t xml:space="preserve"> k: </w:t>
      </w:r>
    </w:p>
    <w:p w14:paraId="1FF41F58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3633B92" w14:textId="35F6C88E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a)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hospodaření v lesích, pokud by bylo v rozporu s platným lesním hospodářským plánem, pro jehož zpracování je podkladem plán péče o přírodní rezervaci, </w:t>
      </w:r>
    </w:p>
    <w:p w14:paraId="40F1509E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04AE8B8D" w14:textId="4E495965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lastRenderedPageBreak/>
        <w:t>b)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>kácení všech dřevin rostoucích mimo les (včetně dřevin s obvodem kmene menším než 80 cm a souvislých keřových porostů do celkové plochy 40 m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2</w:t>
      </w:r>
      <w:r w:rsidRPr="001A27CC">
        <w:rPr>
          <w:rFonts w:ascii="Arial" w:hAnsi="Arial" w:cs="Arial"/>
          <w:kern w:val="0"/>
          <w:sz w:val="20"/>
          <w:szCs w:val="20"/>
        </w:rPr>
        <w:t xml:space="preserve">), </w:t>
      </w:r>
    </w:p>
    <w:p w14:paraId="3D2BCDD3" w14:textId="628B217D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c)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změnám kultury pozemku, </w:t>
      </w:r>
    </w:p>
    <w:p w14:paraId="65D414EF" w14:textId="000157C0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d)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použití chemických prostředků, </w:t>
      </w:r>
      <w:proofErr w:type="spellStart"/>
      <w:r w:rsidRPr="001A27CC">
        <w:rPr>
          <w:rFonts w:ascii="Arial" w:hAnsi="Arial" w:cs="Arial"/>
          <w:kern w:val="0"/>
          <w:sz w:val="20"/>
          <w:szCs w:val="20"/>
        </w:rPr>
        <w:t>kejd</w:t>
      </w:r>
      <w:proofErr w:type="spellEnd"/>
      <w:r w:rsidRPr="001A27CC">
        <w:rPr>
          <w:rFonts w:ascii="Arial" w:hAnsi="Arial" w:cs="Arial"/>
          <w:kern w:val="0"/>
          <w:sz w:val="20"/>
          <w:szCs w:val="20"/>
        </w:rPr>
        <w:t xml:space="preserve">, silážních šťáv a ostatních tekutých odpadů, </w:t>
      </w:r>
    </w:p>
    <w:p w14:paraId="29CD451C" w14:textId="57F19DA2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e)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intenzivnímu chovu ryb, </w:t>
      </w:r>
    </w:p>
    <w:p w14:paraId="4E0C5153" w14:textId="6D002210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f)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změně druhového složení ryb, </w:t>
      </w:r>
    </w:p>
    <w:p w14:paraId="05BBFCE7" w14:textId="526CC3CC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g)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vyhrnování rybničního bahna, </w:t>
      </w:r>
    </w:p>
    <w:p w14:paraId="4E422583" w14:textId="623C37E2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h)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vypouštění vody z rybníka, </w:t>
      </w:r>
    </w:p>
    <w:p w14:paraId="2904B9CD" w14:textId="77F78E08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i)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přikrmování, přihnojování, vápnění rybníka, </w:t>
      </w:r>
    </w:p>
    <w:p w14:paraId="2687A068" w14:textId="103FEB94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j)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umisťování stavebních zařízení, </w:t>
      </w:r>
    </w:p>
    <w:p w14:paraId="696DF389" w14:textId="04338294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k)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zřizování a provozování skládek a deponií, </w:t>
      </w:r>
    </w:p>
    <w:p w14:paraId="2BDB150B" w14:textId="1CA70B89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l)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terénním a vodohospodářským úpravám, </w:t>
      </w:r>
    </w:p>
    <w:p w14:paraId="6C6B3EF5" w14:textId="7E21E738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m)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běžné údržbě inženýrských sítí, vodních toků, melioračních zařízení, vodních ploch a zařízení sloužících k jejich provozu, pokud by touto činností byla dotčena plocha přírodní rezervace mimo ochranná pásma těchto sítí a zařízení /pokud bude touto činností dotčena pouze plocha ochranných pásem sítí a zařízení je nutné tuto činnost oznámit orgánu ochrany přírody 15 dnů před jejím zahájením/, </w:t>
      </w:r>
    </w:p>
    <w:p w14:paraId="6B875497" w14:textId="5A7D85F3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n)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vstupu veřejnosti mimo cesty vyznačené na informačních tabulích </w:t>
      </w:r>
    </w:p>
    <w:p w14:paraId="3E7CD833" w14:textId="7C062352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o)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rozšiřování a upravování turistických cest, </w:t>
      </w:r>
    </w:p>
    <w:p w14:paraId="6095DC1F" w14:textId="093EA095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p)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vjezdu motorových vozidel, </w:t>
      </w:r>
    </w:p>
    <w:p w14:paraId="25F6FAA5" w14:textId="64A07F94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r)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volnému pohybu psů po území přírodní rezervace, </w:t>
      </w:r>
    </w:p>
    <w:p w14:paraId="35AF8BE2" w14:textId="7289A19C" w:rsidR="003B423C" w:rsidRPr="001A27CC" w:rsidRDefault="00000000" w:rsidP="001A27CC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s)</w:t>
      </w:r>
      <w:r w:rsidR="001A27CC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dalším úpravám a změnám způsobu hospodaření na území přírodní rezervace. </w:t>
      </w:r>
    </w:p>
    <w:p w14:paraId="2A962CE7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5E455E8D" w14:textId="0637171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Čl.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4</w:t>
      </w:r>
    </w:p>
    <w:p w14:paraId="26492FC0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Ochranné pásmo </w:t>
      </w:r>
    </w:p>
    <w:p w14:paraId="60B99B23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B816502" w14:textId="05163D32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 xml:space="preserve">1. K zabezpečení přírodní rezervace před škodlivými vlivy okolí se zřizuje ochranné pásmo (§ 37 odst. 1 zákona), které se rozkládá na území města Ostravy, v katastrálním území 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Poruba</w:t>
      </w:r>
      <w:r w:rsidR="001A27CC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-</w:t>
      </w:r>
      <w:r w:rsidR="001A27CC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sever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E0CC8A8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0B542219" w14:textId="77777777" w:rsidR="0004469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a) na pozemkových parcelách čísel:</w:t>
      </w:r>
    </w:p>
    <w:p w14:paraId="0B7AA116" w14:textId="0A7D7DEA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A828A7A" w14:textId="0E6AB2DA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     2657/5/část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>2660/1/část/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2660/2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     2660/3</w:t>
      </w:r>
      <w:r w:rsidR="00044694">
        <w:rPr>
          <w:rFonts w:ascii="Arial" w:hAnsi="Arial" w:cs="Arial"/>
          <w:kern w:val="0"/>
          <w:sz w:val="20"/>
          <w:szCs w:val="20"/>
        </w:rPr>
        <w:t>,</w:t>
      </w:r>
    </w:p>
    <w:p w14:paraId="7D076114" w14:textId="40A86F0F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     2663/část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 xml:space="preserve">  2665/1/část/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2665/2/část/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2667/část/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</w:p>
    <w:p w14:paraId="1F2438B9" w14:textId="18B97AD4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     2668/část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 xml:space="preserve">  2669/1/část/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2670/část/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  2673/část/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</w:p>
    <w:p w14:paraId="4BA0DFCE" w14:textId="1EA9CB78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     2677/část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 xml:space="preserve">  2680/1/část/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2680/2/část/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2682/část/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</w:p>
    <w:p w14:paraId="75B6D06D" w14:textId="72EF73C3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     2683/část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 xml:space="preserve">  2684/2/část/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2685/část/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  2686</w:t>
      </w:r>
      <w:r w:rsidR="00044694">
        <w:rPr>
          <w:rFonts w:ascii="Arial" w:hAnsi="Arial" w:cs="Arial"/>
          <w:kern w:val="0"/>
          <w:sz w:val="20"/>
          <w:szCs w:val="20"/>
        </w:rPr>
        <w:t>,</w:t>
      </w:r>
    </w:p>
    <w:p w14:paraId="0166E9B3" w14:textId="4A928044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     4431/1/část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/</w:t>
      </w:r>
      <w:r w:rsidR="00044694">
        <w:rPr>
          <w:rFonts w:ascii="Arial" w:hAnsi="Arial" w:cs="Arial"/>
          <w:kern w:val="0"/>
          <w:sz w:val="20"/>
          <w:szCs w:val="20"/>
        </w:rPr>
        <w:t>,</w:t>
      </w:r>
      <w:r w:rsidRPr="001A27CC">
        <w:rPr>
          <w:rFonts w:ascii="Arial" w:hAnsi="Arial" w:cs="Arial"/>
          <w:kern w:val="0"/>
          <w:sz w:val="20"/>
          <w:szCs w:val="20"/>
        </w:rPr>
        <w:t xml:space="preserve">   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>4442/část</w:t>
      </w:r>
      <w:r w:rsidR="00044694">
        <w:rPr>
          <w:rFonts w:ascii="Arial" w:hAnsi="Arial" w:cs="Arial"/>
          <w:kern w:val="0"/>
          <w:sz w:val="20"/>
          <w:szCs w:val="20"/>
        </w:rPr>
        <w:t>.</w:t>
      </w:r>
    </w:p>
    <w:p w14:paraId="1AA32D39" w14:textId="77777777" w:rsidR="00044694" w:rsidRDefault="00044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420347E" w14:textId="2E5C011B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o celkové výměře na území města Ostravy 7,9843 ha. </w:t>
      </w:r>
    </w:p>
    <w:p w14:paraId="428AB604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5E75A080" w14:textId="2B114F5E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b) v obvodu lesní správy Šenov, na lesních porostech 707</w:t>
      </w:r>
      <w:r w:rsidR="002658BE" w:rsidRPr="001A27CC">
        <w:rPr>
          <w:rFonts w:ascii="Arial" w:hAnsi="Arial" w:cs="Arial"/>
          <w:kern w:val="0"/>
          <w:sz w:val="20"/>
          <w:szCs w:val="20"/>
        </w:rPr>
        <w:t xml:space="preserve"> F 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1)</w:t>
      </w:r>
      <w:r w:rsidRPr="001A27CC">
        <w:rPr>
          <w:rFonts w:ascii="Arial" w:hAnsi="Arial" w:cs="Arial"/>
          <w:kern w:val="0"/>
          <w:sz w:val="20"/>
          <w:szCs w:val="20"/>
        </w:rPr>
        <w:t xml:space="preserve">, nacházejících se na území města Ostravy. </w:t>
      </w:r>
    </w:p>
    <w:p w14:paraId="619B41AA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C32F791" w14:textId="0D68227C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c) v obvodu státní dráhy (vymezen hranicí dr</w:t>
      </w:r>
      <w:r w:rsidR="00044694">
        <w:rPr>
          <w:rFonts w:ascii="Arial" w:hAnsi="Arial" w:cs="Arial"/>
          <w:kern w:val="0"/>
          <w:sz w:val="20"/>
          <w:szCs w:val="20"/>
        </w:rPr>
        <w:t>á</w:t>
      </w:r>
      <w:r w:rsidRPr="001A27CC">
        <w:rPr>
          <w:rFonts w:ascii="Arial" w:hAnsi="Arial" w:cs="Arial"/>
          <w:kern w:val="0"/>
          <w:sz w:val="20"/>
          <w:szCs w:val="20"/>
        </w:rPr>
        <w:t xml:space="preserve">žního 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tělesa - pata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 xml:space="preserve"> svahu nebo 1m za odvodňovacím příkopem). Ochranné pásmo přírodní rezervace se překrývá s ochranným pásmem dráhy a nemá vliv na dopravní cestu. </w:t>
      </w:r>
    </w:p>
    <w:p w14:paraId="6A504339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242FE1D6" w14:textId="7B03C53A" w:rsidR="003B423C" w:rsidRPr="001A27CC" w:rsidRDefault="00000000" w:rsidP="0073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 xml:space="preserve">2. V ochranném pásmu je </w:t>
      </w:r>
      <w:r w:rsidRPr="00044694">
        <w:rPr>
          <w:rFonts w:ascii="Arial" w:hAnsi="Arial" w:cs="Arial"/>
          <w:kern w:val="0"/>
          <w:sz w:val="20"/>
          <w:szCs w:val="20"/>
          <w:u w:val="single"/>
        </w:rPr>
        <w:t>nezbytný souhlas</w:t>
      </w:r>
      <w:r w:rsidRPr="001A27CC">
        <w:rPr>
          <w:rFonts w:ascii="Arial" w:hAnsi="Arial" w:cs="Arial"/>
          <w:kern w:val="0"/>
          <w:sz w:val="20"/>
          <w:szCs w:val="20"/>
        </w:rPr>
        <w:t xml:space="preserve"> orgánu ochrany přírody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1A27CC">
        <w:rPr>
          <w:rFonts w:ascii="Arial" w:hAnsi="Arial" w:cs="Arial"/>
          <w:kern w:val="0"/>
          <w:sz w:val="20"/>
          <w:szCs w:val="20"/>
        </w:rPr>
        <w:t xml:space="preserve"> k činnostem uvedeným v </w:t>
      </w:r>
      <w:proofErr w:type="spellStart"/>
      <w:r w:rsidRPr="001A27CC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1A27CC">
        <w:rPr>
          <w:rFonts w:ascii="Arial" w:hAnsi="Arial" w:cs="Arial"/>
          <w:kern w:val="0"/>
          <w:sz w:val="20"/>
          <w:szCs w:val="20"/>
        </w:rPr>
        <w:t>. § 37 odst. 2 zákona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 w:rsidRPr="001A27CC">
        <w:rPr>
          <w:rFonts w:ascii="Arial" w:hAnsi="Arial" w:cs="Arial"/>
          <w:kern w:val="0"/>
          <w:sz w:val="20"/>
          <w:szCs w:val="20"/>
        </w:rPr>
        <w:t xml:space="preserve"> a dále k těmto činnostem: </w:t>
      </w:r>
    </w:p>
    <w:p w14:paraId="44C687ED" w14:textId="5F7DF230" w:rsidR="003B423C" w:rsidRPr="001A27CC" w:rsidRDefault="00000000" w:rsidP="0073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>1) kácení všech dřevin rostoucích mimo les (včetně dřevin s obvodem kmene menším než 80 cm a souvislých keřových porostů do celkové plochy 40 m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2</w:t>
      </w:r>
      <w:r w:rsidRPr="001A27CC">
        <w:rPr>
          <w:rFonts w:ascii="Arial" w:hAnsi="Arial" w:cs="Arial"/>
          <w:kern w:val="0"/>
          <w:sz w:val="20"/>
          <w:szCs w:val="20"/>
        </w:rPr>
        <w:t xml:space="preserve">), </w:t>
      </w:r>
    </w:p>
    <w:p w14:paraId="724FA58C" w14:textId="72378C4D" w:rsidR="003B423C" w:rsidRPr="001A27CC" w:rsidRDefault="00000000" w:rsidP="0073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2) hospodaření na pozemcích, které by bylo v rozporu s platným plánem péče o přírodní rezervaci, </w:t>
      </w:r>
    </w:p>
    <w:p w14:paraId="2B05A7EC" w14:textId="3B44A02A" w:rsidR="003B423C" w:rsidRPr="001A27CC" w:rsidRDefault="00000000" w:rsidP="0073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3) volnému pohybu psů, </w:t>
      </w:r>
    </w:p>
    <w:p w14:paraId="558C4188" w14:textId="77777777" w:rsidR="00044694" w:rsidRDefault="00000000" w:rsidP="00734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>4) vjezdu motorových vozidel.</w:t>
      </w:r>
    </w:p>
    <w:p w14:paraId="1A43435B" w14:textId="77777777" w:rsidR="00044694" w:rsidRDefault="00044694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br w:type="page"/>
      </w:r>
    </w:p>
    <w:p w14:paraId="3BC8ECF8" w14:textId="1F0523E9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lastRenderedPageBreak/>
        <w:t>Čl.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 xml:space="preserve">5 </w:t>
      </w:r>
    </w:p>
    <w:p w14:paraId="2637BDFD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38048DC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Plán péče o přírodní rezervaci </w:t>
      </w:r>
    </w:p>
    <w:p w14:paraId="2B77F15F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33738DFF" w14:textId="233F6306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>Závazným podkladem pro veškeré plánování hospodářského využívání území a pro další druhy plánovací dokumentace, jakož i pro péči o pozemky na území přírodní rezervace (a jejího ochranného pásma) je plán péče o přírodní rezervaci (</w:t>
      </w:r>
      <w:proofErr w:type="spellStart"/>
      <w:r w:rsidRPr="001A27CC">
        <w:rPr>
          <w:rFonts w:ascii="Arial" w:hAnsi="Arial" w:cs="Arial"/>
          <w:kern w:val="0"/>
          <w:sz w:val="20"/>
          <w:szCs w:val="20"/>
        </w:rPr>
        <w:t>ust</w:t>
      </w:r>
      <w:proofErr w:type="spellEnd"/>
      <w:r w:rsidRPr="001A27CC">
        <w:rPr>
          <w:rFonts w:ascii="Arial" w:hAnsi="Arial" w:cs="Arial"/>
          <w:kern w:val="0"/>
          <w:sz w:val="20"/>
          <w:szCs w:val="20"/>
        </w:rPr>
        <w:t>. § 38 zákona). Plán péče o přírodní rezervaci "Štěpán" je uložen a je k nahlédnutí u orgánu ochrany přírody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1A27CC">
        <w:rPr>
          <w:rFonts w:ascii="Arial" w:hAnsi="Arial" w:cs="Arial"/>
          <w:kern w:val="0"/>
          <w:sz w:val="20"/>
          <w:szCs w:val="20"/>
        </w:rPr>
        <w:t xml:space="preserve">. </w:t>
      </w:r>
    </w:p>
    <w:p w14:paraId="731B4A39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8FB5DB2" w14:textId="51C68FF1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Čl.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6</w:t>
      </w:r>
    </w:p>
    <w:p w14:paraId="5E467291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>Sankce</w:t>
      </w:r>
    </w:p>
    <w:p w14:paraId="4FA61D16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32B6AADC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24C599E8" w14:textId="498CFFEE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Porušení ustanovení této obecně závazné vyhlášky </w:t>
      </w:r>
    </w:p>
    <w:p w14:paraId="4BAE26E8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3177303" w14:textId="300B058D" w:rsidR="003B423C" w:rsidRPr="001A27CC" w:rsidRDefault="00000000" w:rsidP="000446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a) fyzickými osobami bude posuzováno jako přestupek podle § 87 zákona </w:t>
      </w:r>
    </w:p>
    <w:p w14:paraId="65A42709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57A624D" w14:textId="13D9C357" w:rsidR="003B423C" w:rsidRPr="001A27CC" w:rsidRDefault="00000000" w:rsidP="000446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b) právnickými osobami a fyzickými osobami při výkonu podnikatelské činnosti bude posuzováno jako protiprávní jednání dle § 88 zákona. </w:t>
      </w:r>
    </w:p>
    <w:p w14:paraId="231A229B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CAE46BC" w14:textId="41433ADB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Čl.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7</w:t>
      </w:r>
    </w:p>
    <w:p w14:paraId="04DC7D82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Závěrečná ustanovení </w:t>
      </w:r>
    </w:p>
    <w:p w14:paraId="19C78439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62847B1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 xml:space="preserve">1. Přílohou a nedílnou součástí této vyhlášky je kopie mapy v měřítku 1:4000 se zákresem přírodní rezervace a jejího ochranného pásma. </w:t>
      </w:r>
    </w:p>
    <w:p w14:paraId="225301A2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5725D65" w14:textId="4B35C4E4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ab/>
        <w:t>2. Vyhláška o zřízení přírodní rezervace včetně mapových zákresů je uložena u orgánu ochrany přírody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1A27CC">
        <w:rPr>
          <w:rFonts w:ascii="Arial" w:hAnsi="Arial" w:cs="Arial"/>
          <w:kern w:val="0"/>
          <w:sz w:val="20"/>
          <w:szCs w:val="20"/>
        </w:rPr>
        <w:t xml:space="preserve">, u Agentury ochrany přírody a krajiny ČR v Praze a u jejího regionálního střediska v Ostravě a na úřadech městských obvodů. </w:t>
      </w:r>
    </w:p>
    <w:p w14:paraId="6F75D8B6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1707A2F9" w14:textId="68CF36CB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Čl.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8</w:t>
      </w:r>
    </w:p>
    <w:p w14:paraId="1B03F0D1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>Účinnost</w:t>
      </w:r>
    </w:p>
    <w:p w14:paraId="013A4AE9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34587CF9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41BF3C5E" w14:textId="7075ED06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Tato vyhláška nabývá účinnosti dne 1.9.1995. </w:t>
      </w:r>
    </w:p>
    <w:p w14:paraId="607BB44E" w14:textId="77777777" w:rsidR="003B423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CFC19DF" w14:textId="77777777" w:rsidR="00044694" w:rsidRPr="001A27CC" w:rsidRDefault="000446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4C107E1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Ing. Evžen Tošenovský v.r. </w:t>
      </w:r>
    </w:p>
    <w:p w14:paraId="7C57F9A8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611A7B4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primátor města Ostravy </w:t>
      </w:r>
    </w:p>
    <w:p w14:paraId="7E5B8006" w14:textId="77777777" w:rsidR="003B423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CB105A2" w14:textId="77777777" w:rsidR="00044694" w:rsidRDefault="000446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0115685" w14:textId="77777777" w:rsidR="00044694" w:rsidRPr="001A27CC" w:rsidRDefault="000446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74B6C01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1A27CC">
        <w:rPr>
          <w:rFonts w:ascii="Arial" w:hAnsi="Arial" w:cs="Arial"/>
          <w:b/>
          <w:bCs/>
          <w:kern w:val="0"/>
          <w:sz w:val="20"/>
          <w:szCs w:val="20"/>
        </w:rPr>
        <w:t xml:space="preserve">RNDr. Radoslav Štědroň v.r. </w:t>
      </w:r>
    </w:p>
    <w:p w14:paraId="437B25B9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6630F5C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náměstek primátora </w:t>
      </w:r>
    </w:p>
    <w:p w14:paraId="01511E82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00C0BCA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____________________</w:t>
      </w:r>
    </w:p>
    <w:p w14:paraId="092CFE75" w14:textId="77777777" w:rsidR="003B423C" w:rsidRPr="001A27CC" w:rsidRDefault="003B42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E2A84B8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0951CCFA" w14:textId="77777777" w:rsidR="0073459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044694">
        <w:rPr>
          <w:rFonts w:ascii="Arial" w:hAnsi="Arial" w:cs="Arial"/>
          <w:kern w:val="0"/>
          <w:sz w:val="20"/>
          <w:szCs w:val="20"/>
          <w:vertAlign w:val="superscript"/>
        </w:rPr>
        <w:t>1)</w:t>
      </w:r>
      <w:r w:rsidRPr="001A27CC">
        <w:rPr>
          <w:rFonts w:ascii="Arial" w:hAnsi="Arial" w:cs="Arial"/>
          <w:kern w:val="0"/>
          <w:sz w:val="20"/>
          <w:szCs w:val="20"/>
        </w:rPr>
        <w:t xml:space="preserve"> Vymezení přírodní rezervace a jejího ochranného pásma bylo provedeno podle podkladů Katastrálního úřadu v Ostravě z roku 1993 a podle lesního hospodářského plánu lesního hospodářského celku Šenov, platného pro </w:t>
      </w:r>
      <w:proofErr w:type="spellStart"/>
      <w:r w:rsidRPr="001A27CC">
        <w:rPr>
          <w:rFonts w:ascii="Arial" w:hAnsi="Arial" w:cs="Arial"/>
          <w:kern w:val="0"/>
          <w:sz w:val="20"/>
          <w:szCs w:val="20"/>
        </w:rPr>
        <w:t>decenium</w:t>
      </w:r>
      <w:proofErr w:type="spellEnd"/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  <w:proofErr w:type="gramStart"/>
      <w:r w:rsidRPr="001A27CC">
        <w:rPr>
          <w:rFonts w:ascii="Arial" w:hAnsi="Arial" w:cs="Arial"/>
          <w:kern w:val="0"/>
          <w:sz w:val="20"/>
          <w:szCs w:val="20"/>
        </w:rPr>
        <w:t>1986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-</w:t>
      </w:r>
      <w:r w:rsid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1997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>.</w:t>
      </w:r>
    </w:p>
    <w:p w14:paraId="22315330" w14:textId="77777777" w:rsidR="00734590" w:rsidRDefault="00734590" w:rsidP="0073459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Součástí přírodní rezervace je přirozeně vytvořená tůň (v okrese Ostrava) s plovoucím stulíkem žlutým a voďankou žabí a se společenstvem šťovíku klubkatého.</w:t>
      </w:r>
    </w:p>
    <w:p w14:paraId="59510D09" w14:textId="1F6ED46C" w:rsidR="00734590" w:rsidRDefault="00734590" w:rsidP="0073459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Vyskytují se zde rovněž zvláště chráněné druhy ptáků, vzácné druhy obojživelníků, plazů a savců, které indikují vysokou hodnotu tohoto území. </w:t>
      </w:r>
    </w:p>
    <w:p w14:paraId="79D7EEA6" w14:textId="77777777" w:rsidR="00734590" w:rsidRDefault="00734590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br w:type="page"/>
      </w:r>
    </w:p>
    <w:p w14:paraId="40D04CDE" w14:textId="1BE1CCE4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044694">
        <w:rPr>
          <w:rFonts w:ascii="Arial" w:hAnsi="Arial" w:cs="Arial"/>
          <w:kern w:val="0"/>
          <w:sz w:val="20"/>
          <w:szCs w:val="20"/>
          <w:vertAlign w:val="superscript"/>
        </w:rPr>
        <w:lastRenderedPageBreak/>
        <w:t>2)</w:t>
      </w:r>
      <w:r w:rsidRPr="001A27CC">
        <w:rPr>
          <w:rFonts w:ascii="Arial" w:hAnsi="Arial" w:cs="Arial"/>
          <w:kern w:val="0"/>
          <w:sz w:val="20"/>
          <w:szCs w:val="20"/>
        </w:rPr>
        <w:t xml:space="preserve"> § 34 odst. 1 zákona: </w:t>
      </w:r>
    </w:p>
    <w:p w14:paraId="1221AEA7" w14:textId="6B040500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Na celém území přírodní rezervace je </w:t>
      </w:r>
      <w:proofErr w:type="gramStart"/>
      <w:r w:rsidRPr="00044694">
        <w:rPr>
          <w:rFonts w:ascii="Arial" w:hAnsi="Arial" w:cs="Arial"/>
          <w:kern w:val="0"/>
          <w:sz w:val="20"/>
          <w:szCs w:val="20"/>
          <w:u w:val="single"/>
        </w:rPr>
        <w:t>zakázáno</w:t>
      </w:r>
      <w:r w:rsidR="00044694" w:rsidRPr="00044694">
        <w:rPr>
          <w:rFonts w:ascii="Arial" w:hAnsi="Arial" w:cs="Arial"/>
          <w:kern w:val="0"/>
          <w:sz w:val="20"/>
          <w:szCs w:val="20"/>
        </w:rPr>
        <w:t xml:space="preserve"> </w:t>
      </w:r>
      <w:r w:rsidRPr="001A27CC">
        <w:rPr>
          <w:rFonts w:ascii="Arial" w:hAnsi="Arial" w:cs="Arial"/>
          <w:kern w:val="0"/>
          <w:sz w:val="20"/>
          <w:szCs w:val="20"/>
        </w:rPr>
        <w:t>:</w:t>
      </w:r>
      <w:proofErr w:type="gramEnd"/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135FEFB" w14:textId="75422CEB" w:rsidR="003B423C" w:rsidRPr="001A27CC" w:rsidRDefault="00000000" w:rsidP="00044694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1)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hospodařit na pozemcích způsobem vyžadujícím intenzivní technologie, zejména prostředky a činnosti, které mohou způsobit změny v biologické rozmanitosti, struktuře a funkci ekosystému nebo nevratně poškozovat půdní povrch, </w:t>
      </w:r>
    </w:p>
    <w:p w14:paraId="7F83B381" w14:textId="603F02CF" w:rsidR="003B423C" w:rsidRPr="001A27CC" w:rsidRDefault="00000000" w:rsidP="00044694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2)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používat biocidy, </w:t>
      </w:r>
    </w:p>
    <w:p w14:paraId="7A8A5146" w14:textId="19AC9139" w:rsidR="003B423C" w:rsidRPr="001A27CC" w:rsidRDefault="00000000" w:rsidP="00044694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3)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povolovat a umisťovat nové stavby, </w:t>
      </w:r>
    </w:p>
    <w:p w14:paraId="275CDC8C" w14:textId="569BA67B" w:rsidR="003B423C" w:rsidRPr="001A27CC" w:rsidRDefault="00000000" w:rsidP="00044694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4)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povolovat nebo uskutečňovat záměrné rozšiřování geograficky nepůdních druhů rostlin a živočichů, </w:t>
      </w:r>
    </w:p>
    <w:p w14:paraId="3085B2EA" w14:textId="5D648AB0" w:rsidR="003B423C" w:rsidRPr="001A27CC" w:rsidRDefault="00000000" w:rsidP="00044694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5)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 xml:space="preserve">sbírat či odchytávat rostliny a živočichy kromě výkonu práva myslivosti a rybářství či sběru lesních plodů, </w:t>
      </w:r>
    </w:p>
    <w:p w14:paraId="142D7C80" w14:textId="34B83DA8" w:rsidR="003B423C" w:rsidRPr="001A27CC" w:rsidRDefault="00000000" w:rsidP="00044694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>6)</w:t>
      </w:r>
      <w:r w:rsidR="00044694">
        <w:rPr>
          <w:rFonts w:ascii="Arial" w:hAnsi="Arial" w:cs="Arial"/>
          <w:kern w:val="0"/>
          <w:sz w:val="20"/>
          <w:szCs w:val="20"/>
        </w:rPr>
        <w:tab/>
      </w:r>
      <w:r w:rsidRPr="001A27CC">
        <w:rPr>
          <w:rFonts w:ascii="Arial" w:hAnsi="Arial" w:cs="Arial"/>
          <w:kern w:val="0"/>
          <w:sz w:val="20"/>
          <w:szCs w:val="20"/>
        </w:rPr>
        <w:t>měnit dochované přírodní prostředí.</w:t>
      </w:r>
      <w:r w:rsidR="00044694">
        <w:rPr>
          <w:rFonts w:ascii="Arial" w:hAnsi="Arial" w:cs="Arial"/>
          <w:kern w:val="0"/>
          <w:sz w:val="20"/>
          <w:szCs w:val="20"/>
        </w:rPr>
        <w:t>“</w:t>
      </w: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00DE489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200531CA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044694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1A27CC">
        <w:rPr>
          <w:rFonts w:ascii="Arial" w:hAnsi="Arial" w:cs="Arial"/>
          <w:kern w:val="0"/>
          <w:sz w:val="20"/>
          <w:szCs w:val="20"/>
        </w:rPr>
        <w:t xml:space="preserve"> Na území města Ostravy odbor ekologie Magistrátu města Ostravy </w:t>
      </w:r>
    </w:p>
    <w:p w14:paraId="0253D9F2" w14:textId="77777777" w:rsidR="003B423C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A27CC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5DCB7EF" w14:textId="3F67EC6F" w:rsidR="00E40F0D" w:rsidRPr="001A27CC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4694"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 w:rsidRPr="001A27CC">
        <w:rPr>
          <w:rFonts w:ascii="Arial" w:hAnsi="Arial" w:cs="Arial"/>
          <w:kern w:val="0"/>
          <w:sz w:val="20"/>
          <w:szCs w:val="20"/>
        </w:rPr>
        <w:t xml:space="preserve"> § 37 odst. 2 zákona: "Ke stavební činnosti, </w:t>
      </w:r>
      <w:proofErr w:type="spellStart"/>
      <w:r w:rsidRPr="001A27CC">
        <w:rPr>
          <w:rFonts w:ascii="Arial" w:hAnsi="Arial" w:cs="Arial"/>
          <w:kern w:val="0"/>
          <w:sz w:val="20"/>
          <w:szCs w:val="20"/>
        </w:rPr>
        <w:t>terenním</w:t>
      </w:r>
      <w:proofErr w:type="spellEnd"/>
      <w:r w:rsidRPr="001A27CC">
        <w:rPr>
          <w:rFonts w:ascii="Arial" w:hAnsi="Arial" w:cs="Arial"/>
          <w:kern w:val="0"/>
          <w:sz w:val="20"/>
          <w:szCs w:val="20"/>
        </w:rPr>
        <w:t xml:space="preserve"> a vodohospodářským úpravám, k použití chemických prostředků, změnám kultury pozemků a ke stanovení způsobu hospodaření v lesích v ochranném pásmu je nezbytný souhlas orgánu ochrany přírody."</w:t>
      </w:r>
    </w:p>
    <w:sectPr w:rsidR="00E40F0D" w:rsidRPr="001A27CC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BE"/>
    <w:rsid w:val="00044694"/>
    <w:rsid w:val="001A27CC"/>
    <w:rsid w:val="002658BE"/>
    <w:rsid w:val="003B423C"/>
    <w:rsid w:val="00734590"/>
    <w:rsid w:val="00E4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C063E"/>
  <w14:defaultImageDpi w14:val="0"/>
  <w15:docId w15:val="{6B7F06D8-AFBA-4AED-BC5F-C6B792B6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Jašík Martin</dc:creator>
  <cp:keywords/>
  <dc:description/>
  <cp:lastModifiedBy>Jašík Martin</cp:lastModifiedBy>
  <cp:revision>4</cp:revision>
  <dcterms:created xsi:type="dcterms:W3CDTF">2023-11-01T07:39:00Z</dcterms:created>
  <dcterms:modified xsi:type="dcterms:W3CDTF">2023-11-01T12:50:00Z</dcterms:modified>
</cp:coreProperties>
</file>