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9087" w14:textId="77777777" w:rsidR="00D60458" w:rsidRDefault="00D60458"/>
    <w:p w14:paraId="76860AC5" w14:textId="77777777" w:rsidR="00157A04" w:rsidRDefault="00157A04"/>
    <w:p w14:paraId="7939CFB3" w14:textId="314A3411" w:rsidR="00157A04" w:rsidRPr="00157A04" w:rsidRDefault="00157A04" w:rsidP="00157A04">
      <w:pPr>
        <w:jc w:val="center"/>
        <w:rPr>
          <w:rFonts w:ascii="Times New Roman" w:hAnsi="Times New Roman" w:cs="Times New Roman"/>
          <w:sz w:val="44"/>
          <w:szCs w:val="44"/>
        </w:rPr>
      </w:pPr>
      <w:r w:rsidRPr="00157A04">
        <w:rPr>
          <w:rFonts w:ascii="Times New Roman" w:hAnsi="Times New Roman" w:cs="Times New Roman"/>
          <w:sz w:val="44"/>
          <w:szCs w:val="44"/>
        </w:rPr>
        <w:t>Obec Labské Chrčice</w:t>
      </w:r>
    </w:p>
    <w:p w14:paraId="09E31A6F" w14:textId="77777777" w:rsidR="00157A04" w:rsidRDefault="00157A04" w:rsidP="00157A0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F8B6212" w14:textId="6E98E207" w:rsidR="00157A04" w:rsidRPr="00B538F2" w:rsidRDefault="00157A04" w:rsidP="00157A04">
      <w:pPr>
        <w:jc w:val="center"/>
        <w:rPr>
          <w:rFonts w:ascii="Times New Roman" w:hAnsi="Times New Roman" w:cs="Times New Roman"/>
          <w:sz w:val="40"/>
          <w:szCs w:val="40"/>
        </w:rPr>
      </w:pPr>
      <w:r w:rsidRPr="00B538F2">
        <w:rPr>
          <w:rFonts w:ascii="Times New Roman" w:hAnsi="Times New Roman" w:cs="Times New Roman"/>
          <w:sz w:val="40"/>
          <w:szCs w:val="40"/>
        </w:rPr>
        <w:t>Obecně závazná vyhláška obce Labské Chrčice</w:t>
      </w:r>
      <w:r w:rsidR="00B538F2" w:rsidRPr="00B538F2">
        <w:rPr>
          <w:rFonts w:ascii="Times New Roman" w:hAnsi="Times New Roman" w:cs="Times New Roman"/>
          <w:sz w:val="40"/>
          <w:szCs w:val="40"/>
        </w:rPr>
        <w:t xml:space="preserve"> č.2/2023</w:t>
      </w:r>
      <w:r w:rsidRPr="00B538F2">
        <w:rPr>
          <w:rFonts w:ascii="Times New Roman" w:hAnsi="Times New Roman" w:cs="Times New Roman"/>
          <w:sz w:val="40"/>
          <w:szCs w:val="40"/>
        </w:rPr>
        <w:t xml:space="preserve"> o místním poplatku za obecní systém odpadového hospodářství</w:t>
      </w:r>
    </w:p>
    <w:p w14:paraId="4C94A63B" w14:textId="77777777" w:rsidR="00157A04" w:rsidRDefault="00157A04" w:rsidP="00157A0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F53B63C" w14:textId="77777777" w:rsidR="003F3ABE" w:rsidRDefault="003F3ABE" w:rsidP="00157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Labské Chrčice se na svém zasedání dne 14.12.2023 usneslo vydat na základě § 14 zákona č. 565/1990 Sb., o místních poplatcích, ve znění pozdějších předpisů         ( dále jen ,,zákon o místních poplatcích,,), a v souladu s § 10 písm. d) a § 84 odst. 2 písm. h) zákona č. 128/2000 Sb., o obcích ( obecní zřízení), ve znění pozdějších předpisů, tuto obecně závaznou vyhlášku ( dále jen ,, vyhláška,,):</w:t>
      </w:r>
    </w:p>
    <w:p w14:paraId="4BB25274" w14:textId="77777777" w:rsidR="003F3ABE" w:rsidRDefault="003F3ABE" w:rsidP="00157A04">
      <w:pPr>
        <w:rPr>
          <w:rFonts w:ascii="Times New Roman" w:hAnsi="Times New Roman" w:cs="Times New Roman"/>
          <w:sz w:val="24"/>
          <w:szCs w:val="24"/>
        </w:rPr>
      </w:pPr>
    </w:p>
    <w:p w14:paraId="0F21E8B4" w14:textId="77777777" w:rsidR="00E66C83" w:rsidRDefault="003F3ABE" w:rsidP="003F3A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ABE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E66C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F3AB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E39E83C" w14:textId="2091A98A" w:rsidR="003F3ABE" w:rsidRPr="003F3ABE" w:rsidRDefault="003F3ABE" w:rsidP="003F3A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ABE">
        <w:rPr>
          <w:rFonts w:ascii="Times New Roman" w:hAnsi="Times New Roman" w:cs="Times New Roman"/>
          <w:b/>
          <w:bCs/>
          <w:sz w:val="24"/>
          <w:szCs w:val="24"/>
        </w:rPr>
        <w:t xml:space="preserve"> Úvodní ustanovení</w:t>
      </w:r>
    </w:p>
    <w:p w14:paraId="61A2E7B2" w14:textId="14968A07" w:rsidR="00157A04" w:rsidRDefault="003F3ABE" w:rsidP="00157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408CD" w14:textId="099AC850" w:rsidR="003F3ABE" w:rsidRPr="00E66C83" w:rsidRDefault="003F3ABE" w:rsidP="00E66C8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6C83">
        <w:rPr>
          <w:rFonts w:ascii="Times New Roman" w:hAnsi="Times New Roman" w:cs="Times New Roman"/>
          <w:sz w:val="24"/>
          <w:szCs w:val="24"/>
        </w:rPr>
        <w:t>Obec Labské Chrčice touto vyhláškou zavádí místní poplatek za obecní systém odpadového hospodářství (dále jen ,,poplatek,,).</w:t>
      </w:r>
    </w:p>
    <w:p w14:paraId="2A9561B8" w14:textId="69DF4DB2" w:rsidR="003F3ABE" w:rsidRDefault="003F3ABE" w:rsidP="003F3A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Poplatkovým obdobím poplatku je kalendářní rok.</w:t>
      </w:r>
    </w:p>
    <w:p w14:paraId="4B630649" w14:textId="336EBCFD" w:rsidR="003F3ABE" w:rsidRDefault="003F3ABE" w:rsidP="003F3A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Správcem poplatku je obecní úřad.</w:t>
      </w:r>
    </w:p>
    <w:p w14:paraId="0C04987D" w14:textId="77777777" w:rsidR="00E66C83" w:rsidRDefault="003F3ABE" w:rsidP="003F3A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ABE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E66C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3ABE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6B8C52F4" w14:textId="6331E3FF" w:rsidR="003F3ABE" w:rsidRPr="003F3ABE" w:rsidRDefault="003F3ABE" w:rsidP="003F3A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ABE">
        <w:rPr>
          <w:rFonts w:ascii="Times New Roman" w:hAnsi="Times New Roman" w:cs="Times New Roman"/>
          <w:b/>
          <w:bCs/>
          <w:sz w:val="24"/>
          <w:szCs w:val="24"/>
        </w:rPr>
        <w:t xml:space="preserve"> Poplatník</w:t>
      </w:r>
    </w:p>
    <w:p w14:paraId="442E2423" w14:textId="77777777" w:rsidR="003F3ABE" w:rsidRDefault="003F3ABE" w:rsidP="003F3ABE">
      <w:pPr>
        <w:rPr>
          <w:rFonts w:ascii="Times New Roman" w:hAnsi="Times New Roman" w:cs="Times New Roman"/>
          <w:sz w:val="24"/>
          <w:szCs w:val="24"/>
        </w:rPr>
      </w:pPr>
    </w:p>
    <w:p w14:paraId="14D6B7FA" w14:textId="7D4BDA2A" w:rsidR="003F3ABE" w:rsidRPr="00E66C83" w:rsidRDefault="003F3ABE" w:rsidP="00E66C83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66C83">
        <w:rPr>
          <w:rFonts w:ascii="Times New Roman" w:hAnsi="Times New Roman" w:cs="Times New Roman"/>
          <w:sz w:val="24"/>
          <w:szCs w:val="24"/>
        </w:rPr>
        <w:t xml:space="preserve">Poplatníkem poplatku je </w:t>
      </w:r>
    </w:p>
    <w:p w14:paraId="08CDF811" w14:textId="597E58D5" w:rsidR="003F3ABE" w:rsidRDefault="003F3ABE" w:rsidP="003F3AB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fyzická osoba přihlášená v obci</w:t>
      </w:r>
    </w:p>
    <w:p w14:paraId="2ECAACF0" w14:textId="5F22CCE0" w:rsidR="003F3ABE" w:rsidRDefault="003F3ABE" w:rsidP="003F3AB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vlastník nemovité věci zahrnující byt, rodinný dům nebo stavbu pro rodinnou rekreaci</w:t>
      </w:r>
      <w:r w:rsidR="00621241">
        <w:rPr>
          <w:rFonts w:ascii="Times New Roman" w:hAnsi="Times New Roman" w:cs="Times New Roman"/>
          <w:sz w:val="24"/>
          <w:szCs w:val="24"/>
        </w:rPr>
        <w:t>, ve které není přihlášena žádná fyzická osoba a která je umístěna na území obce.</w:t>
      </w:r>
    </w:p>
    <w:p w14:paraId="7DC9144B" w14:textId="6D0F2345" w:rsidR="00621241" w:rsidRPr="00E66C83" w:rsidRDefault="00621241" w:rsidP="00E66C83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66C83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</w:p>
    <w:p w14:paraId="4A2519D3" w14:textId="77777777" w:rsidR="00621241" w:rsidRDefault="00621241" w:rsidP="00621241">
      <w:pPr>
        <w:rPr>
          <w:rFonts w:ascii="Times New Roman" w:hAnsi="Times New Roman" w:cs="Times New Roman"/>
          <w:sz w:val="24"/>
          <w:szCs w:val="24"/>
        </w:rPr>
      </w:pPr>
    </w:p>
    <w:p w14:paraId="0C816503" w14:textId="77777777" w:rsidR="00621241" w:rsidRPr="00621241" w:rsidRDefault="00621241" w:rsidP="00621241">
      <w:pPr>
        <w:rPr>
          <w:rFonts w:ascii="Times New Roman" w:hAnsi="Times New Roman" w:cs="Times New Roman"/>
          <w:sz w:val="24"/>
          <w:szCs w:val="24"/>
        </w:rPr>
      </w:pPr>
    </w:p>
    <w:p w14:paraId="0D174055" w14:textId="77777777" w:rsidR="00E66C83" w:rsidRDefault="001B4E59" w:rsidP="001B4E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E59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E66C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B4E59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26D4DA1D" w14:textId="712755E6" w:rsidR="00157A04" w:rsidRPr="001B4E59" w:rsidRDefault="001B4E59" w:rsidP="001B4E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E59">
        <w:rPr>
          <w:rFonts w:ascii="Times New Roman" w:hAnsi="Times New Roman" w:cs="Times New Roman"/>
          <w:b/>
          <w:bCs/>
          <w:sz w:val="24"/>
          <w:szCs w:val="24"/>
        </w:rPr>
        <w:t xml:space="preserve"> Ohlašovací povinnost</w:t>
      </w:r>
    </w:p>
    <w:p w14:paraId="1B42D1E8" w14:textId="5BF7D597" w:rsidR="001B4E59" w:rsidRPr="00E66C83" w:rsidRDefault="001B4E59" w:rsidP="00E66C8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6C83">
        <w:rPr>
          <w:rFonts w:ascii="Times New Roman" w:hAnsi="Times New Roman" w:cs="Times New Roman"/>
          <w:sz w:val="24"/>
          <w:szCs w:val="24"/>
        </w:rPr>
        <w:t>Poplatník je povinen podat správci poplatku ohlášení nejpozději do 15 dnů ode dne vzniku své poplatkové povinnosti, údaje uváděné v ohlášení upravuje zákon.</w:t>
      </w:r>
    </w:p>
    <w:p w14:paraId="5D8CC349" w14:textId="0F98779E" w:rsidR="001B4E59" w:rsidRDefault="001B4E59" w:rsidP="001B4E5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Dojde-li ke změně údajů uvedených v ohlášení, je poplatník povinen tuto změnu oznámit do 15 dnů ode dne, kdy nastala.</w:t>
      </w:r>
    </w:p>
    <w:p w14:paraId="744FBC64" w14:textId="77777777" w:rsidR="001B4E59" w:rsidRDefault="001B4E59" w:rsidP="001B4E59">
      <w:pPr>
        <w:rPr>
          <w:rFonts w:ascii="Times New Roman" w:hAnsi="Times New Roman" w:cs="Times New Roman"/>
          <w:sz w:val="24"/>
          <w:szCs w:val="24"/>
        </w:rPr>
      </w:pPr>
    </w:p>
    <w:p w14:paraId="2EA3CEE5" w14:textId="77777777" w:rsidR="00E66C83" w:rsidRDefault="001B4E59" w:rsidP="001B4E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E59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E66C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B4E59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2C06FF1F" w14:textId="35D1046E" w:rsidR="001B4E59" w:rsidRPr="001B4E59" w:rsidRDefault="001B4E59" w:rsidP="001B4E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E59">
        <w:rPr>
          <w:rFonts w:ascii="Times New Roman" w:hAnsi="Times New Roman" w:cs="Times New Roman"/>
          <w:b/>
          <w:bCs/>
          <w:sz w:val="24"/>
          <w:szCs w:val="24"/>
        </w:rPr>
        <w:t xml:space="preserve"> Sazba poplatku</w:t>
      </w:r>
    </w:p>
    <w:p w14:paraId="7917C108" w14:textId="51E8FE8E" w:rsidR="001B4E59" w:rsidRPr="00E66C83" w:rsidRDefault="001B4E59" w:rsidP="00E66C8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66C83">
        <w:rPr>
          <w:rFonts w:ascii="Times New Roman" w:hAnsi="Times New Roman" w:cs="Times New Roman"/>
          <w:sz w:val="24"/>
          <w:szCs w:val="24"/>
        </w:rPr>
        <w:t>Sazba poplatku za kalendářní rok činí 800,-Kč.</w:t>
      </w:r>
    </w:p>
    <w:p w14:paraId="2A5B87D7" w14:textId="77777777" w:rsidR="001B4E59" w:rsidRDefault="001B4E59" w:rsidP="001B4E5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4E59">
        <w:rPr>
          <w:rFonts w:ascii="Times New Roman" w:hAnsi="Times New Roman" w:cs="Times New Roman"/>
          <w:sz w:val="24"/>
          <w:szCs w:val="24"/>
        </w:rPr>
        <w:t>Poplatek se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B4E59">
        <w:rPr>
          <w:rFonts w:ascii="Times New Roman" w:hAnsi="Times New Roman" w:cs="Times New Roman"/>
          <w:sz w:val="24"/>
          <w:szCs w:val="24"/>
        </w:rPr>
        <w:t>příp</w:t>
      </w:r>
      <w:r>
        <w:rPr>
          <w:rFonts w:ascii="Times New Roman" w:hAnsi="Times New Roman" w:cs="Times New Roman"/>
          <w:sz w:val="24"/>
          <w:szCs w:val="24"/>
        </w:rPr>
        <w:t>adě, že poplatková povinnost vznikla z důvodu přihlášení fyzické osoby v obci, snižuje o jednu dvanáctinu za každý kalendářní měsíc, na jehož konci</w:t>
      </w:r>
    </w:p>
    <w:p w14:paraId="50B83666" w14:textId="6B0F8C3E" w:rsidR="001B4E59" w:rsidRDefault="00E66C83" w:rsidP="001B4E59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E59">
        <w:rPr>
          <w:rFonts w:ascii="Times New Roman" w:hAnsi="Times New Roman" w:cs="Times New Roman"/>
          <w:sz w:val="24"/>
          <w:szCs w:val="24"/>
        </w:rPr>
        <w:t>není tato fyzická osoba přihlášena v obci</w:t>
      </w:r>
    </w:p>
    <w:p w14:paraId="7A0C10F0" w14:textId="629717F1" w:rsidR="001B4E59" w:rsidRDefault="001B4E59" w:rsidP="001B4E59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je tato fyzická osoba od poplatku osvobozena.</w:t>
      </w:r>
    </w:p>
    <w:p w14:paraId="1C495CEC" w14:textId="77777777" w:rsidR="00CB5AE3" w:rsidRDefault="001B4E59" w:rsidP="001B4E5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5AE3">
        <w:rPr>
          <w:rFonts w:ascii="Times New Roman" w:hAnsi="Times New Roman" w:cs="Times New Roman"/>
          <w:sz w:val="24"/>
          <w:szCs w:val="24"/>
        </w:rPr>
        <w:t>Poplatek se v případě, že poplatková</w:t>
      </w:r>
      <w:r w:rsidR="00CB5AE3" w:rsidRPr="00CB5AE3">
        <w:rPr>
          <w:rFonts w:ascii="Times New Roman" w:hAnsi="Times New Roman" w:cs="Times New Roman"/>
          <w:sz w:val="24"/>
          <w:szCs w:val="24"/>
        </w:rPr>
        <w:t xml:space="preserve"> povinnost vznikla z důvodu vlastnictví jednotlivé nemovité věci zahrnující byt, rodinný dům nebo s</w:t>
      </w:r>
      <w:r w:rsidR="00CB5AE3">
        <w:rPr>
          <w:rFonts w:ascii="Times New Roman" w:hAnsi="Times New Roman" w:cs="Times New Roman"/>
          <w:sz w:val="24"/>
          <w:szCs w:val="24"/>
        </w:rPr>
        <w:t>tavbu pro rodinnou rekreaci umístěné na území obce, snižuje o jednu dvanáctinu za každý kalendářní měsíc, na jehož konci</w:t>
      </w:r>
    </w:p>
    <w:p w14:paraId="42621B62" w14:textId="6134DDB1" w:rsidR="00CB5AE3" w:rsidRDefault="00CB5AE3" w:rsidP="00CB5AE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 této nemovité věci přihlášena alespoň 1 fyzická osoba,</w:t>
      </w:r>
    </w:p>
    <w:p w14:paraId="61ED0996" w14:textId="4429B9C4" w:rsidR="00CB5AE3" w:rsidRDefault="00CB5AE3" w:rsidP="00CB5AE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 nevlastní tuto nemovitou věc,</w:t>
      </w:r>
    </w:p>
    <w:p w14:paraId="275C4F02" w14:textId="0FC86308" w:rsidR="001B4E59" w:rsidRPr="00CB5AE3" w:rsidRDefault="00CB5AE3" w:rsidP="00CB5AE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je poplatník od poplatku osvobozen.</w:t>
      </w:r>
      <w:r w:rsidR="001B4E59" w:rsidRPr="00CB5A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BBA5EE" w14:textId="77777777" w:rsidR="00157A04" w:rsidRDefault="00157A04"/>
    <w:p w14:paraId="4500A141" w14:textId="77777777" w:rsidR="00E66C83" w:rsidRDefault="00CB5AE3" w:rsidP="00CB5AE3">
      <w:pPr>
        <w:jc w:val="center"/>
        <w:rPr>
          <w:rFonts w:ascii="Times New Roman" w:hAnsi="Times New Roman" w:cs="Times New Roman"/>
          <w:b/>
          <w:bCs/>
        </w:rPr>
      </w:pPr>
      <w:r w:rsidRPr="00CB5AE3">
        <w:rPr>
          <w:rFonts w:ascii="Times New Roman" w:hAnsi="Times New Roman" w:cs="Times New Roman"/>
          <w:b/>
          <w:bCs/>
        </w:rPr>
        <w:t>Čl</w:t>
      </w:r>
      <w:r w:rsidR="00E66C83">
        <w:rPr>
          <w:rFonts w:ascii="Times New Roman" w:hAnsi="Times New Roman" w:cs="Times New Roman"/>
          <w:b/>
          <w:bCs/>
        </w:rPr>
        <w:t>.</w:t>
      </w:r>
      <w:r w:rsidRPr="00CB5AE3">
        <w:rPr>
          <w:rFonts w:ascii="Times New Roman" w:hAnsi="Times New Roman" w:cs="Times New Roman"/>
          <w:b/>
          <w:bCs/>
        </w:rPr>
        <w:t xml:space="preserve"> 5</w:t>
      </w:r>
    </w:p>
    <w:p w14:paraId="3202A9D1" w14:textId="034D3BED" w:rsidR="00CB5AE3" w:rsidRDefault="00CB5AE3" w:rsidP="00CB5AE3">
      <w:pPr>
        <w:jc w:val="center"/>
        <w:rPr>
          <w:rFonts w:ascii="Times New Roman" w:hAnsi="Times New Roman" w:cs="Times New Roman"/>
          <w:b/>
          <w:bCs/>
        </w:rPr>
      </w:pPr>
      <w:r w:rsidRPr="00CB5AE3">
        <w:rPr>
          <w:rFonts w:ascii="Times New Roman" w:hAnsi="Times New Roman" w:cs="Times New Roman"/>
          <w:b/>
          <w:bCs/>
        </w:rPr>
        <w:t xml:space="preserve"> </w:t>
      </w:r>
      <w:r w:rsidRPr="00CB5AE3">
        <w:rPr>
          <w:rFonts w:ascii="Times New Roman" w:hAnsi="Times New Roman" w:cs="Times New Roman"/>
          <w:b/>
          <w:bCs/>
          <w:sz w:val="24"/>
          <w:szCs w:val="24"/>
        </w:rPr>
        <w:t>Splatnost</w:t>
      </w:r>
      <w:r w:rsidRPr="00CB5AE3">
        <w:rPr>
          <w:rFonts w:ascii="Times New Roman" w:hAnsi="Times New Roman" w:cs="Times New Roman"/>
          <w:b/>
          <w:bCs/>
        </w:rPr>
        <w:t xml:space="preserve"> poplatku</w:t>
      </w:r>
    </w:p>
    <w:p w14:paraId="1BA618E5" w14:textId="77777777" w:rsidR="00CB5AE3" w:rsidRDefault="00CB5AE3" w:rsidP="00CB5AE3">
      <w:pPr>
        <w:rPr>
          <w:rFonts w:ascii="Times New Roman" w:hAnsi="Times New Roman" w:cs="Times New Roman"/>
          <w:sz w:val="24"/>
          <w:szCs w:val="24"/>
        </w:rPr>
      </w:pPr>
    </w:p>
    <w:p w14:paraId="0E62875C" w14:textId="6F0F4510" w:rsidR="00CB5AE3" w:rsidRPr="00E66C83" w:rsidRDefault="00CB5AE3" w:rsidP="00E66C8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66C83">
        <w:rPr>
          <w:rFonts w:ascii="Times New Roman" w:hAnsi="Times New Roman" w:cs="Times New Roman"/>
          <w:sz w:val="24"/>
          <w:szCs w:val="24"/>
        </w:rPr>
        <w:t>Poplatek je splatný nejpozději do 31.března příslušného kalendářního roku.</w:t>
      </w:r>
    </w:p>
    <w:p w14:paraId="27941D62" w14:textId="74BD1B40" w:rsidR="00CB5AE3" w:rsidRDefault="00CB5AE3" w:rsidP="00CB5AE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Vznikne-li poplatková povinnost po datu splatnosti uvedeném v odstavci 1, je poplatek splatný nejpozději do patnáctého dne měsíce, který následuje po měsíci, ve kterém poplatková povinnost vznikla.</w:t>
      </w:r>
    </w:p>
    <w:p w14:paraId="3854143C" w14:textId="1571B6A5" w:rsidR="00CB5AE3" w:rsidRDefault="00CB5AE3" w:rsidP="00CB5AE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Lhůta splatnosti neskončí poplatníkovi dříve než lhůta pro podání ohlášení podle čl. 3 odst.1 této vyhlášky.</w:t>
      </w:r>
    </w:p>
    <w:p w14:paraId="23015947" w14:textId="77777777" w:rsidR="0065671F" w:rsidRDefault="0065671F" w:rsidP="0065671F">
      <w:pPr>
        <w:rPr>
          <w:rFonts w:ascii="Times New Roman" w:hAnsi="Times New Roman" w:cs="Times New Roman"/>
          <w:sz w:val="24"/>
          <w:szCs w:val="24"/>
        </w:rPr>
      </w:pPr>
    </w:p>
    <w:p w14:paraId="1AF5FA3D" w14:textId="77777777" w:rsidR="00E66C83" w:rsidRDefault="00E66C83" w:rsidP="006567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79363" w14:textId="77777777" w:rsidR="00E66C83" w:rsidRDefault="00E66C83" w:rsidP="006567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B5FD2" w14:textId="77777777" w:rsidR="00E66C83" w:rsidRDefault="00E66C83" w:rsidP="006567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05F46" w14:textId="4FB7DD25" w:rsidR="00E66C83" w:rsidRDefault="0065671F" w:rsidP="006567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71F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</w:t>
      </w:r>
      <w:r w:rsidR="00E66C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5671F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14:paraId="2099EF3E" w14:textId="588901A1" w:rsidR="0065671F" w:rsidRPr="0065671F" w:rsidRDefault="0065671F" w:rsidP="006567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71F">
        <w:rPr>
          <w:rFonts w:ascii="Times New Roman" w:hAnsi="Times New Roman" w:cs="Times New Roman"/>
          <w:b/>
          <w:bCs/>
          <w:sz w:val="24"/>
          <w:szCs w:val="24"/>
        </w:rPr>
        <w:t xml:space="preserve"> Osvobození a úlevy</w:t>
      </w:r>
    </w:p>
    <w:p w14:paraId="1C60C99B" w14:textId="77777777" w:rsidR="0065671F" w:rsidRDefault="0065671F" w:rsidP="0065671F">
      <w:pPr>
        <w:rPr>
          <w:rFonts w:ascii="Times New Roman" w:hAnsi="Times New Roman" w:cs="Times New Roman"/>
          <w:sz w:val="24"/>
          <w:szCs w:val="24"/>
        </w:rPr>
      </w:pPr>
    </w:p>
    <w:p w14:paraId="0232DEE4" w14:textId="6956FBD0" w:rsidR="0065671F" w:rsidRPr="00E66C83" w:rsidRDefault="0065671F" w:rsidP="00E66C8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66C83"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obci a která je:</w:t>
      </w:r>
    </w:p>
    <w:p w14:paraId="2C163E7A" w14:textId="158BE0AF" w:rsidR="0065671F" w:rsidRDefault="0065671F" w:rsidP="0065671F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poplatníkem poplatku za odkládání komunálního odpadu z nemovité věci v jiné obci a má v této jiné obci bydliště,</w:t>
      </w:r>
    </w:p>
    <w:p w14:paraId="25BF0AC3" w14:textId="32374496" w:rsidR="0065671F" w:rsidRDefault="0065671F" w:rsidP="0065671F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5DFAFE99" w14:textId="0D4EEC03" w:rsidR="0065671F" w:rsidRDefault="0065671F" w:rsidP="0065671F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umístěna do zařízení pro děti vyžadující okamžitou pomoc na základě rozhodnutí soudu, na žádost obecního úřadu obce s rozšířenou působností, zákonného zástupce dítěte nebo nezletilého</w:t>
      </w:r>
    </w:p>
    <w:p w14:paraId="77E65EA4" w14:textId="28F32F3D" w:rsidR="0065671F" w:rsidRDefault="007C4ADB" w:rsidP="0065671F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umístěna v domově pro osoby se zdravotním postižením, domově pro seniory, domově se zvláštním režimem nebo chráněném bydlení, </w:t>
      </w:r>
    </w:p>
    <w:p w14:paraId="75DFD000" w14:textId="555F07AB" w:rsidR="007C4ADB" w:rsidRDefault="007C4ADB" w:rsidP="0065671F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na základě zákona omezena na osobní svobodě s výjimkou osoby vykonávající trest domácího vězení.</w:t>
      </w:r>
    </w:p>
    <w:p w14:paraId="33D1AC3D" w14:textId="6A1DA4FE" w:rsidR="007C4ADB" w:rsidRPr="00E66C83" w:rsidRDefault="007C4ADB" w:rsidP="00E66C83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66C83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ve lhůtách stanovených touto vyhláškou nebo zákonem, nárok na osvobození zaniká.</w:t>
      </w:r>
    </w:p>
    <w:p w14:paraId="676F3D83" w14:textId="77777777" w:rsidR="007C4ADB" w:rsidRDefault="007C4ADB" w:rsidP="007C4ADB">
      <w:pPr>
        <w:rPr>
          <w:rFonts w:ascii="Times New Roman" w:hAnsi="Times New Roman" w:cs="Times New Roman"/>
          <w:sz w:val="24"/>
          <w:szCs w:val="24"/>
        </w:rPr>
      </w:pPr>
    </w:p>
    <w:p w14:paraId="7C2F67FD" w14:textId="77777777" w:rsidR="00E66C83" w:rsidRDefault="007C4ADB" w:rsidP="007C4A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ADB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E66C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C4ADB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</w:p>
    <w:p w14:paraId="2E190863" w14:textId="5D2C0101" w:rsidR="007C4ADB" w:rsidRPr="007C4ADB" w:rsidRDefault="007C4ADB" w:rsidP="007C4A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ADB">
        <w:rPr>
          <w:rFonts w:ascii="Times New Roman" w:hAnsi="Times New Roman" w:cs="Times New Roman"/>
          <w:b/>
          <w:bCs/>
          <w:sz w:val="24"/>
          <w:szCs w:val="24"/>
        </w:rPr>
        <w:t xml:space="preserve"> Přechodné a zrušovací ustanovení</w:t>
      </w:r>
    </w:p>
    <w:p w14:paraId="0C71D7D0" w14:textId="14D96614" w:rsidR="007C4ADB" w:rsidRPr="00E66C83" w:rsidRDefault="007C4ADB" w:rsidP="00E66C8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66C83"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35983A7B" w14:textId="5A666214" w:rsidR="007C4ADB" w:rsidRDefault="007C4ADB" w:rsidP="007C4ADB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 obecně závazná vyhláška č. 3/2015, Obecně závazná vyhláška o místním poplatku za provoz systému shromažďování, sběru, přepravy, třídění, využívání a odstraňování komunálních odpadů, ze dne 23.února 2015.</w:t>
      </w:r>
    </w:p>
    <w:p w14:paraId="250A5F9A" w14:textId="77777777" w:rsidR="00A61C98" w:rsidRDefault="00A61C98" w:rsidP="00A61C98">
      <w:pPr>
        <w:rPr>
          <w:rFonts w:ascii="Times New Roman" w:hAnsi="Times New Roman" w:cs="Times New Roman"/>
          <w:sz w:val="24"/>
          <w:szCs w:val="24"/>
        </w:rPr>
      </w:pPr>
    </w:p>
    <w:p w14:paraId="510FE2B1" w14:textId="77777777" w:rsidR="00EB04B0" w:rsidRDefault="00A61C98" w:rsidP="00A61C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C98">
        <w:rPr>
          <w:rFonts w:ascii="Times New Roman" w:hAnsi="Times New Roman" w:cs="Times New Roman"/>
          <w:b/>
          <w:bCs/>
          <w:sz w:val="24"/>
          <w:szCs w:val="24"/>
        </w:rPr>
        <w:t>Čl</w:t>
      </w:r>
      <w:r w:rsidR="00EB04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61C98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</w:p>
    <w:p w14:paraId="0D6E6AFD" w14:textId="4ED15DFF" w:rsidR="00A61C98" w:rsidRPr="00A61C98" w:rsidRDefault="00A61C98" w:rsidP="00A61C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C98">
        <w:rPr>
          <w:rFonts w:ascii="Times New Roman" w:hAnsi="Times New Roman" w:cs="Times New Roman"/>
          <w:b/>
          <w:bCs/>
          <w:sz w:val="24"/>
          <w:szCs w:val="24"/>
        </w:rPr>
        <w:t xml:space="preserve"> Účinnost</w:t>
      </w:r>
    </w:p>
    <w:p w14:paraId="47BDFDE0" w14:textId="77777777" w:rsidR="00A61C98" w:rsidRDefault="00A61C98" w:rsidP="00A61C98">
      <w:pPr>
        <w:rPr>
          <w:rFonts w:ascii="Times New Roman" w:hAnsi="Times New Roman" w:cs="Times New Roman"/>
          <w:sz w:val="24"/>
          <w:szCs w:val="24"/>
        </w:rPr>
      </w:pPr>
    </w:p>
    <w:p w14:paraId="3789AD85" w14:textId="492FE7DB" w:rsidR="00A61C98" w:rsidRDefault="00A61C98" w:rsidP="00A61C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dnem 1.ledna 2024.</w:t>
      </w:r>
    </w:p>
    <w:p w14:paraId="705C0BCB" w14:textId="77777777" w:rsidR="00A61C98" w:rsidRDefault="00A61C98" w:rsidP="00A61C98">
      <w:pPr>
        <w:rPr>
          <w:rFonts w:ascii="Times New Roman" w:hAnsi="Times New Roman" w:cs="Times New Roman"/>
          <w:sz w:val="24"/>
          <w:szCs w:val="24"/>
        </w:rPr>
      </w:pPr>
    </w:p>
    <w:p w14:paraId="48E72FF2" w14:textId="77777777" w:rsidR="00A61C98" w:rsidRDefault="00A61C98" w:rsidP="00A61C98">
      <w:pPr>
        <w:rPr>
          <w:rFonts w:ascii="Times New Roman" w:hAnsi="Times New Roman" w:cs="Times New Roman"/>
          <w:sz w:val="24"/>
          <w:szCs w:val="24"/>
        </w:rPr>
      </w:pPr>
    </w:p>
    <w:p w14:paraId="721231C1" w14:textId="77777777" w:rsidR="00A61C98" w:rsidRDefault="00A61C98" w:rsidP="00A61C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Eva Smržová                                                                                    Michal Jindra</w:t>
      </w:r>
    </w:p>
    <w:p w14:paraId="406CA5F8" w14:textId="19CE88DD" w:rsidR="00A61C98" w:rsidRPr="00A61C98" w:rsidRDefault="00A61C98" w:rsidP="00A61C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místostarostka                                                                                        starosta                             </w:t>
      </w:r>
    </w:p>
    <w:p w14:paraId="511477A6" w14:textId="77777777" w:rsidR="0065671F" w:rsidRPr="0065671F" w:rsidRDefault="0065671F" w:rsidP="0065671F">
      <w:pPr>
        <w:rPr>
          <w:rFonts w:ascii="Times New Roman" w:hAnsi="Times New Roman" w:cs="Times New Roman"/>
          <w:sz w:val="24"/>
          <w:szCs w:val="24"/>
        </w:rPr>
      </w:pPr>
    </w:p>
    <w:p w14:paraId="6C890600" w14:textId="77777777" w:rsidR="00CB5AE3" w:rsidRDefault="00CB5AE3"/>
    <w:p w14:paraId="382A6EB4" w14:textId="77777777" w:rsidR="00CB5AE3" w:rsidRDefault="00CB5AE3"/>
    <w:p w14:paraId="353F6A9D" w14:textId="77777777" w:rsidR="00157A04" w:rsidRDefault="00157A04"/>
    <w:sectPr w:rsidR="00157A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FA77" w14:textId="77777777" w:rsidR="0065479D" w:rsidRDefault="0065479D" w:rsidP="00D60458">
      <w:pPr>
        <w:spacing w:after="0" w:line="240" w:lineRule="auto"/>
      </w:pPr>
      <w:r>
        <w:separator/>
      </w:r>
    </w:p>
  </w:endnote>
  <w:endnote w:type="continuationSeparator" w:id="0">
    <w:p w14:paraId="34C2654B" w14:textId="77777777" w:rsidR="0065479D" w:rsidRDefault="0065479D" w:rsidP="00D6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1ADA88F1C53347F8AF66C9E87D8B8D90"/>
      </w:placeholder>
      <w:temporary/>
      <w:showingPlcHdr/>
      <w15:appearance w15:val="hidden"/>
    </w:sdtPr>
    <w:sdtContent>
      <w:p w14:paraId="32DB8140" w14:textId="77777777" w:rsidR="001B4E59" w:rsidRDefault="001B4E59">
        <w:pPr>
          <w:pStyle w:val="Zpat"/>
        </w:pPr>
        <w:r>
          <w:t>[Sem zadejte text.]</w:t>
        </w:r>
      </w:p>
    </w:sdtContent>
  </w:sdt>
  <w:p w14:paraId="32D05D14" w14:textId="0DC3FD5D" w:rsidR="00D60458" w:rsidRDefault="00D60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27BA" w14:textId="77777777" w:rsidR="0065479D" w:rsidRDefault="0065479D" w:rsidP="00D60458">
      <w:pPr>
        <w:spacing w:after="0" w:line="240" w:lineRule="auto"/>
      </w:pPr>
      <w:r>
        <w:separator/>
      </w:r>
    </w:p>
  </w:footnote>
  <w:footnote w:type="continuationSeparator" w:id="0">
    <w:p w14:paraId="79298A2A" w14:textId="77777777" w:rsidR="0065479D" w:rsidRDefault="0065479D" w:rsidP="00D6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A73D" w14:textId="12413DA2" w:rsidR="00D60458" w:rsidRDefault="00D60458">
    <w:pPr>
      <w:pStyle w:val="Zhlav"/>
    </w:pPr>
    <w:r>
      <w:rPr>
        <w:noProof/>
      </w:rPr>
      <w:drawing>
        <wp:inline distT="0" distB="0" distL="0" distR="0" wp14:anchorId="23CBFD04" wp14:editId="672A7C49">
          <wp:extent cx="777240" cy="760085"/>
          <wp:effectExtent l="0" t="0" r="381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644" cy="769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4DA2"/>
    <w:multiLevelType w:val="hybridMultilevel"/>
    <w:tmpl w:val="2CE6F406"/>
    <w:lvl w:ilvl="0" w:tplc="C09A45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34EA"/>
    <w:multiLevelType w:val="hybridMultilevel"/>
    <w:tmpl w:val="D8DAA802"/>
    <w:lvl w:ilvl="0" w:tplc="D334F16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17D1C"/>
    <w:multiLevelType w:val="hybridMultilevel"/>
    <w:tmpl w:val="6DF24D56"/>
    <w:lvl w:ilvl="0" w:tplc="2DD47F6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7E6"/>
    <w:multiLevelType w:val="hybridMultilevel"/>
    <w:tmpl w:val="20CC79D2"/>
    <w:lvl w:ilvl="0" w:tplc="F4700DE6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83DDF"/>
    <w:multiLevelType w:val="hybridMultilevel"/>
    <w:tmpl w:val="D18C8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901E6"/>
    <w:multiLevelType w:val="hybridMultilevel"/>
    <w:tmpl w:val="05A00682"/>
    <w:lvl w:ilvl="0" w:tplc="430442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D60959"/>
    <w:multiLevelType w:val="hybridMultilevel"/>
    <w:tmpl w:val="2F1E1130"/>
    <w:lvl w:ilvl="0" w:tplc="E35E207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771F6"/>
    <w:multiLevelType w:val="hybridMultilevel"/>
    <w:tmpl w:val="7B2A5B70"/>
    <w:lvl w:ilvl="0" w:tplc="56EE7AF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67CBB"/>
    <w:multiLevelType w:val="hybridMultilevel"/>
    <w:tmpl w:val="EC2E4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F2B3A"/>
    <w:multiLevelType w:val="hybridMultilevel"/>
    <w:tmpl w:val="8DF0D98C"/>
    <w:lvl w:ilvl="0" w:tplc="B02E5B5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EF9725B"/>
    <w:multiLevelType w:val="hybridMultilevel"/>
    <w:tmpl w:val="EDAECF5E"/>
    <w:lvl w:ilvl="0" w:tplc="07B88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B53B4"/>
    <w:multiLevelType w:val="hybridMultilevel"/>
    <w:tmpl w:val="0638CF5C"/>
    <w:lvl w:ilvl="0" w:tplc="9AC4C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66523"/>
    <w:multiLevelType w:val="hybridMultilevel"/>
    <w:tmpl w:val="2D6AC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3623">
    <w:abstractNumId w:val="3"/>
  </w:num>
  <w:num w:numId="2" w16cid:durableId="1723480644">
    <w:abstractNumId w:val="8"/>
  </w:num>
  <w:num w:numId="3" w16cid:durableId="1496334697">
    <w:abstractNumId w:val="5"/>
  </w:num>
  <w:num w:numId="4" w16cid:durableId="1577665537">
    <w:abstractNumId w:val="2"/>
  </w:num>
  <w:num w:numId="5" w16cid:durableId="175964484">
    <w:abstractNumId w:val="1"/>
  </w:num>
  <w:num w:numId="6" w16cid:durableId="2112974088">
    <w:abstractNumId w:val="12"/>
  </w:num>
  <w:num w:numId="7" w16cid:durableId="174199538">
    <w:abstractNumId w:val="10"/>
  </w:num>
  <w:num w:numId="8" w16cid:durableId="493230074">
    <w:abstractNumId w:val="7"/>
  </w:num>
  <w:num w:numId="9" w16cid:durableId="216938191">
    <w:abstractNumId w:val="4"/>
  </w:num>
  <w:num w:numId="10" w16cid:durableId="1346056023">
    <w:abstractNumId w:val="9"/>
  </w:num>
  <w:num w:numId="11" w16cid:durableId="1661689193">
    <w:abstractNumId w:val="6"/>
  </w:num>
  <w:num w:numId="12" w16cid:durableId="1416972738">
    <w:abstractNumId w:val="11"/>
  </w:num>
  <w:num w:numId="13" w16cid:durableId="148269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58"/>
    <w:rsid w:val="00101647"/>
    <w:rsid w:val="00157A04"/>
    <w:rsid w:val="00173B31"/>
    <w:rsid w:val="001B4E59"/>
    <w:rsid w:val="003D4852"/>
    <w:rsid w:val="003F3ABE"/>
    <w:rsid w:val="00621241"/>
    <w:rsid w:val="0065479D"/>
    <w:rsid w:val="0065671F"/>
    <w:rsid w:val="00701DCA"/>
    <w:rsid w:val="007C4ADB"/>
    <w:rsid w:val="00A61C98"/>
    <w:rsid w:val="00B538F2"/>
    <w:rsid w:val="00CB5AE3"/>
    <w:rsid w:val="00D60458"/>
    <w:rsid w:val="00DA510F"/>
    <w:rsid w:val="00E30D6F"/>
    <w:rsid w:val="00E66C83"/>
    <w:rsid w:val="00EB04B0"/>
    <w:rsid w:val="00F005B2"/>
    <w:rsid w:val="00FB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BB70C"/>
  <w15:chartTrackingRefBased/>
  <w15:docId w15:val="{E0D53CFB-BB59-424C-9975-11BA100C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458"/>
  </w:style>
  <w:style w:type="paragraph" w:styleId="Zpat">
    <w:name w:val="footer"/>
    <w:basedOn w:val="Normln"/>
    <w:link w:val="ZpatChar"/>
    <w:uiPriority w:val="99"/>
    <w:unhideWhenUsed/>
    <w:rsid w:val="00D60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458"/>
  </w:style>
  <w:style w:type="paragraph" w:styleId="Odstavecseseznamem">
    <w:name w:val="List Paragraph"/>
    <w:basedOn w:val="Normln"/>
    <w:uiPriority w:val="34"/>
    <w:qFormat/>
    <w:rsid w:val="003F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DA88F1C53347F8AF66C9E87D8B8D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6FBBD6-14E2-4F8D-B298-B7CC1E5271A1}"/>
      </w:docPartPr>
      <w:docPartBody>
        <w:p w:rsidR="00642C8A" w:rsidRDefault="00D91A9E" w:rsidP="00D91A9E">
          <w:pPr>
            <w:pStyle w:val="1ADA88F1C53347F8AF66C9E87D8B8D9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9E"/>
    <w:rsid w:val="001417D3"/>
    <w:rsid w:val="002F2620"/>
    <w:rsid w:val="00642C8A"/>
    <w:rsid w:val="00B758E8"/>
    <w:rsid w:val="00D9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ADA88F1C53347F8AF66C9E87D8B8D90">
    <w:name w:val="1ADA88F1C53347F8AF66C9E87D8B8D90"/>
    <w:rsid w:val="00D91A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vf028</dc:creator>
  <cp:keywords/>
  <dc:description/>
  <cp:lastModifiedBy>vf028</cp:lastModifiedBy>
  <cp:revision>7</cp:revision>
  <dcterms:created xsi:type="dcterms:W3CDTF">2023-11-20T17:21:00Z</dcterms:created>
  <dcterms:modified xsi:type="dcterms:W3CDTF">2023-12-07T16:12:00Z</dcterms:modified>
</cp:coreProperties>
</file>