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684ACBF8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956772">
        <w:rPr>
          <w:rFonts w:ascii="Arial" w:hAnsi="Arial" w:cs="Arial"/>
          <w:b/>
          <w:color w:val="00B0F0"/>
        </w:rPr>
        <w:t xml:space="preserve"> </w:t>
      </w:r>
      <w:r w:rsidR="00956772" w:rsidRPr="00956772">
        <w:rPr>
          <w:rFonts w:ascii="Arial" w:hAnsi="Arial" w:cs="Arial"/>
          <w:b/>
        </w:rPr>
        <w:t>Jiříkovice</w:t>
      </w:r>
    </w:p>
    <w:p w14:paraId="4539D0E5" w14:textId="3DDE08B2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956772">
        <w:rPr>
          <w:rFonts w:ascii="Arial" w:hAnsi="Arial" w:cs="Arial"/>
          <w:b/>
          <w:color w:val="00B0F0"/>
        </w:rPr>
        <w:t xml:space="preserve"> </w:t>
      </w:r>
      <w:r w:rsidR="00956772" w:rsidRPr="00956772">
        <w:rPr>
          <w:rFonts w:ascii="Arial" w:hAnsi="Arial" w:cs="Arial"/>
          <w:b/>
        </w:rPr>
        <w:t>Jiříkovice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B03BE10" w:rsidR="005545D7" w:rsidRPr="0095677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956772">
        <w:rPr>
          <w:rFonts w:ascii="Arial" w:hAnsi="Arial" w:cs="Arial"/>
          <w:b/>
        </w:rPr>
        <w:t xml:space="preserve"> Jiříkovice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15B152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56772" w:rsidRPr="00956772">
        <w:rPr>
          <w:rFonts w:ascii="Arial" w:hAnsi="Arial" w:cs="Arial"/>
          <w:sz w:val="22"/>
          <w:szCs w:val="22"/>
        </w:rPr>
        <w:t>Jiříkovice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956772">
        <w:rPr>
          <w:rFonts w:ascii="Arial" w:hAnsi="Arial" w:cs="Arial"/>
          <w:sz w:val="22"/>
          <w:szCs w:val="22"/>
        </w:rPr>
        <w:t>9.12.2024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003BD015" w:rsidR="00887BCF" w:rsidRPr="00584110" w:rsidRDefault="005545D7" w:rsidP="00EE6FB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</w:t>
      </w:r>
      <w:r w:rsidR="00756E45">
        <w:rPr>
          <w:rFonts w:ascii="Arial" w:hAnsi="Arial" w:cs="Arial"/>
          <w:sz w:val="22"/>
          <w:szCs w:val="22"/>
        </w:rPr>
        <w:t xml:space="preserve">ho klidu </w:t>
      </w:r>
      <w:r w:rsidR="00756E45" w:rsidRPr="00584110">
        <w:rPr>
          <w:rFonts w:ascii="Arial" w:hAnsi="Arial" w:cs="Arial"/>
          <w:sz w:val="22"/>
          <w:szCs w:val="22"/>
        </w:rPr>
        <w:t xml:space="preserve">se vymezuje od </w:t>
      </w:r>
      <w:r w:rsidR="00756E45">
        <w:rPr>
          <w:rFonts w:ascii="Arial" w:hAnsi="Arial" w:cs="Arial"/>
          <w:sz w:val="22"/>
          <w:szCs w:val="22"/>
        </w:rPr>
        <w:t xml:space="preserve">2:00 </w:t>
      </w:r>
      <w:r w:rsidR="00756E45" w:rsidRPr="00584110">
        <w:rPr>
          <w:rFonts w:ascii="Arial" w:hAnsi="Arial" w:cs="Arial"/>
          <w:sz w:val="22"/>
          <w:szCs w:val="22"/>
        </w:rPr>
        <w:t xml:space="preserve">do </w:t>
      </w:r>
      <w:r w:rsidR="00756E45">
        <w:rPr>
          <w:rFonts w:ascii="Arial" w:hAnsi="Arial" w:cs="Arial"/>
          <w:sz w:val="22"/>
          <w:szCs w:val="22"/>
        </w:rPr>
        <w:t xml:space="preserve">6:00 </w:t>
      </w:r>
      <w:r w:rsidR="00756E45"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1CBF897C" w14:textId="77777777" w:rsidR="002F05F5" w:rsidRDefault="005545D7" w:rsidP="00EE6FBA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0788485" w14:textId="2BFC3C14" w:rsidR="004577A0" w:rsidRPr="00756E45" w:rsidRDefault="00F21B18" w:rsidP="00EE6FB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756E45">
        <w:rPr>
          <w:rFonts w:ascii="Arial" w:hAnsi="Arial" w:cs="Arial"/>
          <w:sz w:val="22"/>
          <w:szCs w:val="22"/>
        </w:rPr>
        <w:t>,</w:t>
      </w:r>
    </w:p>
    <w:p w14:paraId="430843F1" w14:textId="260C7F95" w:rsidR="0098074B" w:rsidRPr="00EE6FBA" w:rsidRDefault="00956772" w:rsidP="00EE6FBA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56E45">
        <w:rPr>
          <w:rFonts w:ascii="Arial" w:hAnsi="Arial" w:cs="Arial"/>
          <w:sz w:val="22"/>
          <w:szCs w:val="22"/>
        </w:rPr>
        <w:t xml:space="preserve">v noci ze </w:t>
      </w:r>
      <w:r w:rsidR="00756E45">
        <w:rPr>
          <w:rFonts w:ascii="Arial" w:hAnsi="Arial" w:cs="Arial"/>
          <w:sz w:val="22"/>
          <w:szCs w:val="22"/>
        </w:rPr>
        <w:t>dne konání tradiční akce</w:t>
      </w:r>
      <w:r w:rsidR="008D2D66" w:rsidRPr="00756E45">
        <w:rPr>
          <w:rFonts w:ascii="Arial" w:hAnsi="Arial" w:cs="Arial"/>
          <w:sz w:val="22"/>
          <w:szCs w:val="22"/>
        </w:rPr>
        <w:t xml:space="preserve"> „</w:t>
      </w:r>
      <w:r w:rsidR="00756E45">
        <w:rPr>
          <w:rFonts w:ascii="Arial" w:hAnsi="Arial" w:cs="Arial"/>
          <w:sz w:val="22"/>
          <w:szCs w:val="22"/>
        </w:rPr>
        <w:t>J</w:t>
      </w:r>
      <w:r w:rsidR="008D2D66" w:rsidRPr="00756E45">
        <w:rPr>
          <w:rFonts w:ascii="Arial" w:hAnsi="Arial" w:cs="Arial"/>
          <w:sz w:val="22"/>
          <w:szCs w:val="22"/>
        </w:rPr>
        <w:t>iříkovské hody“</w:t>
      </w:r>
      <w:r w:rsidR="00756E45">
        <w:rPr>
          <w:rFonts w:ascii="Arial" w:hAnsi="Arial" w:cs="Arial"/>
          <w:sz w:val="22"/>
          <w:szCs w:val="22"/>
        </w:rPr>
        <w:t xml:space="preserve"> na den následující konané jeden víkend ze soboty na neděli a z neděle na pondělí</w:t>
      </w:r>
      <w:r w:rsidR="008D2D66" w:rsidRPr="00756E45">
        <w:rPr>
          <w:rFonts w:ascii="Arial" w:hAnsi="Arial" w:cs="Arial"/>
          <w:sz w:val="22"/>
          <w:szCs w:val="22"/>
        </w:rPr>
        <w:t xml:space="preserve"> na přelomu července a srpna</w:t>
      </w:r>
      <w:r w:rsidR="00EE6FBA">
        <w:rPr>
          <w:rFonts w:ascii="Arial" w:hAnsi="Arial" w:cs="Arial"/>
          <w:sz w:val="22"/>
          <w:szCs w:val="22"/>
        </w:rPr>
        <w:t>.</w:t>
      </w:r>
    </w:p>
    <w:p w14:paraId="2F234207" w14:textId="3F0C0E91" w:rsidR="0098074B" w:rsidRPr="00EE6FBA" w:rsidRDefault="0098074B" w:rsidP="00EE6FB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7ABD358" w14:textId="4164EB4E" w:rsidR="00696859" w:rsidRPr="00696859" w:rsidRDefault="00696859" w:rsidP="00696859">
      <w:pPr>
        <w:pStyle w:val="Odstavecseseznamem"/>
        <w:tabs>
          <w:tab w:val="left" w:pos="284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71D4486" w14:textId="57B599C2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</w:t>
      </w:r>
      <w:r w:rsidR="00040EA0">
        <w:rPr>
          <w:rFonts w:ascii="Arial" w:hAnsi="Arial" w:cs="Arial"/>
          <w:sz w:val="22"/>
          <w:szCs w:val="22"/>
        </w:rPr>
        <w:t>e</w:t>
      </w:r>
      <w:r w:rsidR="005545D7" w:rsidRPr="00584110">
        <w:rPr>
          <w:rFonts w:ascii="Arial" w:hAnsi="Arial" w:cs="Arial"/>
          <w:sz w:val="22"/>
          <w:szCs w:val="22"/>
        </w:rPr>
        <w:t xml:space="preserve"> uveden</w:t>
      </w:r>
      <w:r w:rsidR="00040EA0">
        <w:rPr>
          <w:rFonts w:ascii="Arial" w:hAnsi="Arial" w:cs="Arial"/>
          <w:sz w:val="22"/>
          <w:szCs w:val="22"/>
        </w:rPr>
        <w:t>é</w:t>
      </w:r>
      <w:r w:rsidR="005545D7" w:rsidRPr="00584110">
        <w:rPr>
          <w:rFonts w:ascii="Arial" w:hAnsi="Arial" w:cs="Arial"/>
          <w:sz w:val="22"/>
          <w:szCs w:val="22"/>
        </w:rPr>
        <w:t xml:space="preserve">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0F27C6">
        <w:rPr>
          <w:rFonts w:ascii="Arial" w:hAnsi="Arial" w:cs="Arial"/>
          <w:sz w:val="22"/>
          <w:szCs w:val="22"/>
        </w:rPr>
        <w:t xml:space="preserve"> </w:t>
      </w:r>
      <w:r w:rsidR="00040EA0">
        <w:rPr>
          <w:rFonts w:ascii="Arial" w:hAnsi="Arial" w:cs="Arial"/>
          <w:sz w:val="22"/>
          <w:szCs w:val="22"/>
        </w:rPr>
        <w:t>1 písm. c)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FD6180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F817A59" w:rsidR="002F05F5" w:rsidRPr="00FA63E2" w:rsidRDefault="002F05F5" w:rsidP="00584110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FA63E2">
        <w:rPr>
          <w:rFonts w:ascii="Arial" w:hAnsi="Arial" w:cs="Arial"/>
          <w:sz w:val="22"/>
          <w:szCs w:val="22"/>
        </w:rPr>
        <w:t xml:space="preserve"> 2/2016 o nočním klidu,</w:t>
      </w:r>
      <w:r w:rsidR="00AA2BCA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FA63E2">
        <w:rPr>
          <w:rFonts w:ascii="Arial" w:hAnsi="Arial" w:cs="Arial"/>
          <w:iCs/>
          <w:sz w:val="22"/>
          <w:szCs w:val="22"/>
        </w:rPr>
        <w:t xml:space="preserve"> 16.11.2016.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C397452" w14:textId="0827B394" w:rsidR="002F05F5" w:rsidRPr="00FA63E2" w:rsidRDefault="002F05F5" w:rsidP="00FA63E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9DAD08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D16372A" w:rsidR="002D7132" w:rsidRPr="000C2DC4" w:rsidRDefault="00FA63E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Eva Řehůřková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547218">
        <w:rPr>
          <w:rFonts w:ascii="Arial" w:hAnsi="Arial" w:cs="Arial"/>
          <w:sz w:val="22"/>
          <w:szCs w:val="22"/>
        </w:rPr>
        <w:t>v.r.</w:t>
      </w:r>
      <w:r w:rsidR="002D7132">
        <w:rPr>
          <w:rFonts w:ascii="Arial" w:hAnsi="Arial" w:cs="Arial"/>
          <w:sz w:val="22"/>
          <w:szCs w:val="22"/>
        </w:rPr>
        <w:t xml:space="preserve"> </w:t>
      </w:r>
      <w:r w:rsidR="0054721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sz w:val="22"/>
          <w:szCs w:val="22"/>
        </w:rPr>
        <w:t>Ing. Michal Štěpánek</w:t>
      </w:r>
      <w:r w:rsidR="00547218">
        <w:rPr>
          <w:rFonts w:ascii="Arial" w:hAnsi="Arial" w:cs="Arial"/>
          <w:sz w:val="22"/>
          <w:szCs w:val="22"/>
        </w:rPr>
        <w:t xml:space="preserve"> v.r.</w:t>
      </w:r>
    </w:p>
    <w:p w14:paraId="463C034D" w14:textId="54BC16EF" w:rsidR="002D7132" w:rsidRPr="00FA63E2" w:rsidRDefault="002D7132" w:rsidP="00FA63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A63E2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</w:t>
      </w:r>
      <w:r w:rsidR="00FA63E2">
        <w:rPr>
          <w:rFonts w:ascii="Arial" w:hAnsi="Arial" w:cs="Arial"/>
          <w:sz w:val="22"/>
          <w:szCs w:val="22"/>
        </w:rPr>
        <w:t>rosta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99B13" w14:textId="77777777" w:rsidR="00063137" w:rsidRDefault="00063137">
      <w:r>
        <w:separator/>
      </w:r>
    </w:p>
  </w:endnote>
  <w:endnote w:type="continuationSeparator" w:id="0">
    <w:p w14:paraId="1A634F96" w14:textId="77777777" w:rsidR="00063137" w:rsidRDefault="0006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CCC0A" w14:textId="77777777" w:rsidR="00063137" w:rsidRDefault="00063137">
      <w:r>
        <w:separator/>
      </w:r>
    </w:p>
  </w:footnote>
  <w:footnote w:type="continuationSeparator" w:id="0">
    <w:p w14:paraId="50B6AB85" w14:textId="77777777" w:rsidR="00063137" w:rsidRDefault="0006313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8626837">
    <w:abstractNumId w:val="7"/>
  </w:num>
  <w:num w:numId="2" w16cid:durableId="966009653">
    <w:abstractNumId w:val="15"/>
  </w:num>
  <w:num w:numId="3" w16cid:durableId="1093817454">
    <w:abstractNumId w:val="5"/>
  </w:num>
  <w:num w:numId="4" w16cid:durableId="479883642">
    <w:abstractNumId w:val="11"/>
  </w:num>
  <w:num w:numId="5" w16cid:durableId="1988245856">
    <w:abstractNumId w:val="10"/>
  </w:num>
  <w:num w:numId="6" w16cid:durableId="1676689270">
    <w:abstractNumId w:val="13"/>
  </w:num>
  <w:num w:numId="7" w16cid:durableId="725762942">
    <w:abstractNumId w:val="8"/>
  </w:num>
  <w:num w:numId="8" w16cid:durableId="1314946009">
    <w:abstractNumId w:val="2"/>
  </w:num>
  <w:num w:numId="9" w16cid:durableId="689187529">
    <w:abstractNumId w:val="12"/>
  </w:num>
  <w:num w:numId="10" w16cid:durableId="530607095">
    <w:abstractNumId w:val="3"/>
  </w:num>
  <w:num w:numId="11" w16cid:durableId="1339236712">
    <w:abstractNumId w:val="4"/>
  </w:num>
  <w:num w:numId="12" w16cid:durableId="34160204">
    <w:abstractNumId w:val="0"/>
  </w:num>
  <w:num w:numId="13" w16cid:durableId="616571861">
    <w:abstractNumId w:val="1"/>
  </w:num>
  <w:num w:numId="14" w16cid:durableId="853231011">
    <w:abstractNumId w:val="6"/>
  </w:num>
  <w:num w:numId="15" w16cid:durableId="391733530">
    <w:abstractNumId w:val="14"/>
  </w:num>
  <w:num w:numId="16" w16cid:durableId="615331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0EA0"/>
    <w:rsid w:val="0004176C"/>
    <w:rsid w:val="00047D7A"/>
    <w:rsid w:val="000561EB"/>
    <w:rsid w:val="00056640"/>
    <w:rsid w:val="00063137"/>
    <w:rsid w:val="000745FA"/>
    <w:rsid w:val="00081132"/>
    <w:rsid w:val="0009705A"/>
    <w:rsid w:val="000A0CE6"/>
    <w:rsid w:val="000C0C56"/>
    <w:rsid w:val="000D3097"/>
    <w:rsid w:val="000E47EE"/>
    <w:rsid w:val="000F0A44"/>
    <w:rsid w:val="000F27C6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D7DC8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65BD"/>
    <w:rsid w:val="00513323"/>
    <w:rsid w:val="005229CD"/>
    <w:rsid w:val="00523385"/>
    <w:rsid w:val="00533F5B"/>
    <w:rsid w:val="005350D4"/>
    <w:rsid w:val="0054272A"/>
    <w:rsid w:val="00547218"/>
    <w:rsid w:val="005545D7"/>
    <w:rsid w:val="00557677"/>
    <w:rsid w:val="00557C94"/>
    <w:rsid w:val="00575630"/>
    <w:rsid w:val="00581E7B"/>
    <w:rsid w:val="00584110"/>
    <w:rsid w:val="00596EBC"/>
    <w:rsid w:val="005D32AC"/>
    <w:rsid w:val="005E614E"/>
    <w:rsid w:val="005F5D7B"/>
    <w:rsid w:val="005F7027"/>
    <w:rsid w:val="006026C5"/>
    <w:rsid w:val="00617A91"/>
    <w:rsid w:val="00617BDE"/>
    <w:rsid w:val="00627F35"/>
    <w:rsid w:val="0063421D"/>
    <w:rsid w:val="00634994"/>
    <w:rsid w:val="00641107"/>
    <w:rsid w:val="0064245C"/>
    <w:rsid w:val="00642611"/>
    <w:rsid w:val="00646B6E"/>
    <w:rsid w:val="00662877"/>
    <w:rsid w:val="006647CE"/>
    <w:rsid w:val="00696859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6E45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2D66"/>
    <w:rsid w:val="008D4FFB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6772"/>
    <w:rsid w:val="009662E7"/>
    <w:rsid w:val="0098074B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3F9"/>
    <w:rsid w:val="00A62621"/>
    <w:rsid w:val="00A86AAB"/>
    <w:rsid w:val="00A97662"/>
    <w:rsid w:val="00AA2BCA"/>
    <w:rsid w:val="00AC0896"/>
    <w:rsid w:val="00AC1E54"/>
    <w:rsid w:val="00AC7C18"/>
    <w:rsid w:val="00AD4B4E"/>
    <w:rsid w:val="00AF71F5"/>
    <w:rsid w:val="00B04E79"/>
    <w:rsid w:val="00B26438"/>
    <w:rsid w:val="00B414E5"/>
    <w:rsid w:val="00B75D8D"/>
    <w:rsid w:val="00BB6020"/>
    <w:rsid w:val="00BC62EF"/>
    <w:rsid w:val="00BD59F1"/>
    <w:rsid w:val="00C20D85"/>
    <w:rsid w:val="00C57C27"/>
    <w:rsid w:val="00C6410F"/>
    <w:rsid w:val="00C82D9F"/>
    <w:rsid w:val="00CB088B"/>
    <w:rsid w:val="00CB56D6"/>
    <w:rsid w:val="00D00FC1"/>
    <w:rsid w:val="00D04BD6"/>
    <w:rsid w:val="00D06446"/>
    <w:rsid w:val="00D32BCB"/>
    <w:rsid w:val="00D3710E"/>
    <w:rsid w:val="00D41525"/>
    <w:rsid w:val="00D42007"/>
    <w:rsid w:val="00D538BE"/>
    <w:rsid w:val="00D55D71"/>
    <w:rsid w:val="00D5768F"/>
    <w:rsid w:val="00D61FE1"/>
    <w:rsid w:val="00D7654C"/>
    <w:rsid w:val="00D80A83"/>
    <w:rsid w:val="00D86FAD"/>
    <w:rsid w:val="00D96457"/>
    <w:rsid w:val="00DA184C"/>
    <w:rsid w:val="00DA328A"/>
    <w:rsid w:val="00DA73D5"/>
    <w:rsid w:val="00DE494A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409C"/>
    <w:rsid w:val="00EC4D93"/>
    <w:rsid w:val="00EE2A3B"/>
    <w:rsid w:val="00EE6B51"/>
    <w:rsid w:val="00EE6FBA"/>
    <w:rsid w:val="00F1644B"/>
    <w:rsid w:val="00F17B8B"/>
    <w:rsid w:val="00F21B18"/>
    <w:rsid w:val="00F228BB"/>
    <w:rsid w:val="00F62304"/>
    <w:rsid w:val="00F66F3F"/>
    <w:rsid w:val="00F81EC5"/>
    <w:rsid w:val="00F84910"/>
    <w:rsid w:val="00FA63E2"/>
    <w:rsid w:val="00FA6CB4"/>
    <w:rsid w:val="00FD6180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oujir_pod@outlook.com</cp:lastModifiedBy>
  <cp:revision>15</cp:revision>
  <cp:lastPrinted>2007-03-05T10:30:00Z</cp:lastPrinted>
  <dcterms:created xsi:type="dcterms:W3CDTF">2024-11-04T10:12:00Z</dcterms:created>
  <dcterms:modified xsi:type="dcterms:W3CDTF">2024-12-10T07:39:00Z</dcterms:modified>
</cp:coreProperties>
</file>