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20DD7" w14:textId="77777777" w:rsidR="00CE074B" w:rsidRDefault="00CD009D" w:rsidP="00CE074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b/>
          <w:i/>
          <w:spacing w:val="80"/>
          <w:sz w:val="32"/>
          <w:szCs w:val="32"/>
        </w:rPr>
        <w:pict w14:anchorId="064B11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82.5pt">
            <v:imagedata r:id="rId7" o:title="Znak_Potstejn"/>
          </v:shape>
        </w:pict>
      </w:r>
    </w:p>
    <w:p w14:paraId="60B9C267" w14:textId="77777777" w:rsidR="005A5A4A" w:rsidRPr="003D0522" w:rsidRDefault="00CE074B" w:rsidP="005A5A4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O b e c  P o t š t e j n</w:t>
      </w:r>
    </w:p>
    <w:p w14:paraId="5163D1D4" w14:textId="2BBB4EF7" w:rsidR="00687DBC" w:rsidRPr="003D0522" w:rsidRDefault="005A5A4A" w:rsidP="00AA6C9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3D0522">
        <w:rPr>
          <w:rFonts w:ascii="Arial" w:eastAsia="Times New Roman" w:hAnsi="Arial" w:cs="Arial"/>
          <w:b/>
          <w:sz w:val="24"/>
          <w:szCs w:val="24"/>
          <w:lang w:eastAsia="cs-CZ"/>
        </w:rPr>
        <w:t>Z</w:t>
      </w:r>
      <w:r w:rsidR="00CE074B">
        <w:rPr>
          <w:rFonts w:ascii="Arial" w:eastAsia="Times New Roman" w:hAnsi="Arial" w:cs="Arial"/>
          <w:b/>
          <w:sz w:val="24"/>
          <w:szCs w:val="24"/>
          <w:lang w:eastAsia="cs-CZ"/>
        </w:rPr>
        <w:t> </w:t>
      </w:r>
      <w:r w:rsidRPr="003D0522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  <w:r w:rsidR="00CE074B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Pr="003D0522">
        <w:rPr>
          <w:rFonts w:ascii="Arial" w:eastAsia="Times New Roman" w:hAnsi="Arial" w:cs="Arial"/>
          <w:b/>
          <w:sz w:val="24"/>
          <w:szCs w:val="24"/>
          <w:lang w:eastAsia="cs-CZ"/>
        </w:rPr>
        <w:t>s</w:t>
      </w:r>
      <w:r w:rsidR="00CE074B">
        <w:rPr>
          <w:rFonts w:ascii="Arial" w:eastAsia="Times New Roman" w:hAnsi="Arial" w:cs="Arial"/>
          <w:b/>
          <w:sz w:val="24"/>
          <w:szCs w:val="24"/>
          <w:lang w:eastAsia="cs-CZ"/>
        </w:rPr>
        <w:t> </w:t>
      </w:r>
      <w:r w:rsidRPr="003D0522">
        <w:rPr>
          <w:rFonts w:ascii="Arial" w:eastAsia="Times New Roman" w:hAnsi="Arial" w:cs="Arial"/>
          <w:b/>
          <w:sz w:val="24"/>
          <w:szCs w:val="24"/>
          <w:lang w:eastAsia="cs-CZ"/>
        </w:rPr>
        <w:t>t</w:t>
      </w:r>
      <w:r w:rsidR="00CE074B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Pr="003D0522">
        <w:rPr>
          <w:rFonts w:ascii="Arial" w:eastAsia="Times New Roman" w:hAnsi="Arial" w:cs="Arial"/>
          <w:b/>
          <w:sz w:val="24"/>
          <w:szCs w:val="24"/>
          <w:lang w:eastAsia="cs-CZ"/>
        </w:rPr>
        <w:t>u</w:t>
      </w:r>
      <w:r w:rsidR="00CE074B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Pr="003D0522">
        <w:rPr>
          <w:rFonts w:ascii="Arial" w:eastAsia="Times New Roman" w:hAnsi="Arial" w:cs="Arial"/>
          <w:b/>
          <w:sz w:val="24"/>
          <w:szCs w:val="24"/>
          <w:lang w:eastAsia="cs-CZ"/>
        </w:rPr>
        <w:t>p</w:t>
      </w:r>
      <w:r w:rsidR="00CE074B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Pr="003D0522">
        <w:rPr>
          <w:rFonts w:ascii="Arial" w:eastAsia="Times New Roman" w:hAnsi="Arial" w:cs="Arial"/>
          <w:b/>
          <w:sz w:val="24"/>
          <w:szCs w:val="24"/>
          <w:lang w:eastAsia="cs-CZ"/>
        </w:rPr>
        <w:t>i</w:t>
      </w:r>
      <w:r w:rsidR="00CE074B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Pr="003D0522">
        <w:rPr>
          <w:rFonts w:ascii="Arial" w:eastAsia="Times New Roman" w:hAnsi="Arial" w:cs="Arial"/>
          <w:b/>
          <w:sz w:val="24"/>
          <w:szCs w:val="24"/>
          <w:lang w:eastAsia="cs-CZ"/>
        </w:rPr>
        <w:t>t</w:t>
      </w:r>
      <w:r w:rsidR="00CE074B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Pr="003D0522">
        <w:rPr>
          <w:rFonts w:ascii="Arial" w:eastAsia="Times New Roman" w:hAnsi="Arial" w:cs="Arial"/>
          <w:b/>
          <w:sz w:val="24"/>
          <w:szCs w:val="24"/>
          <w:lang w:eastAsia="cs-CZ"/>
        </w:rPr>
        <w:t>e</w:t>
      </w:r>
      <w:r w:rsidR="00CE074B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Pr="003D0522">
        <w:rPr>
          <w:rFonts w:ascii="Arial" w:eastAsia="Times New Roman" w:hAnsi="Arial" w:cs="Arial"/>
          <w:b/>
          <w:sz w:val="24"/>
          <w:szCs w:val="24"/>
          <w:lang w:eastAsia="cs-CZ"/>
        </w:rPr>
        <w:t>l</w:t>
      </w:r>
      <w:r w:rsidR="00CE074B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Pr="003D0522">
        <w:rPr>
          <w:rFonts w:ascii="Arial" w:eastAsia="Times New Roman" w:hAnsi="Arial" w:cs="Arial"/>
          <w:b/>
          <w:sz w:val="24"/>
          <w:szCs w:val="24"/>
          <w:lang w:eastAsia="cs-CZ"/>
        </w:rPr>
        <w:t>s</w:t>
      </w:r>
      <w:r w:rsidR="00CE074B">
        <w:rPr>
          <w:rFonts w:ascii="Arial" w:eastAsia="Times New Roman" w:hAnsi="Arial" w:cs="Arial"/>
          <w:b/>
          <w:sz w:val="24"/>
          <w:szCs w:val="24"/>
          <w:lang w:eastAsia="cs-CZ"/>
        </w:rPr>
        <w:t> </w:t>
      </w:r>
      <w:r w:rsidRPr="003D0522">
        <w:rPr>
          <w:rFonts w:ascii="Arial" w:eastAsia="Times New Roman" w:hAnsi="Arial" w:cs="Arial"/>
          <w:b/>
          <w:sz w:val="24"/>
          <w:szCs w:val="24"/>
          <w:lang w:eastAsia="cs-CZ"/>
        </w:rPr>
        <w:t>t</w:t>
      </w:r>
      <w:r w:rsidR="00CE074B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Pr="003D0522">
        <w:rPr>
          <w:rFonts w:ascii="Arial" w:eastAsia="Times New Roman" w:hAnsi="Arial" w:cs="Arial"/>
          <w:b/>
          <w:sz w:val="24"/>
          <w:szCs w:val="24"/>
          <w:lang w:eastAsia="cs-CZ"/>
        </w:rPr>
        <w:t>v</w:t>
      </w:r>
      <w:r w:rsidR="00CE074B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 o </w:t>
      </w:r>
      <w:r w:rsidR="00CD009D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CE074B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Pr="003D0522">
        <w:rPr>
          <w:rFonts w:ascii="Arial" w:eastAsia="Times New Roman" w:hAnsi="Arial" w:cs="Arial"/>
          <w:b/>
          <w:sz w:val="24"/>
          <w:szCs w:val="24"/>
          <w:lang w:eastAsia="cs-CZ"/>
        </w:rPr>
        <w:t>o</w:t>
      </w:r>
      <w:r w:rsidR="00CE074B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Pr="003D0522">
        <w:rPr>
          <w:rFonts w:ascii="Arial" w:eastAsia="Times New Roman" w:hAnsi="Arial" w:cs="Arial"/>
          <w:b/>
          <w:sz w:val="24"/>
          <w:szCs w:val="24"/>
          <w:lang w:eastAsia="cs-CZ"/>
        </w:rPr>
        <w:t>b</w:t>
      </w:r>
      <w:r w:rsidR="00CE074B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Pr="003D0522">
        <w:rPr>
          <w:rFonts w:ascii="Arial" w:eastAsia="Times New Roman" w:hAnsi="Arial" w:cs="Arial"/>
          <w:b/>
          <w:sz w:val="24"/>
          <w:szCs w:val="24"/>
          <w:lang w:eastAsia="cs-CZ"/>
        </w:rPr>
        <w:t>c</w:t>
      </w:r>
      <w:r w:rsidR="00CE074B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Pr="003D0522">
        <w:rPr>
          <w:rFonts w:ascii="Arial" w:eastAsia="Times New Roman" w:hAnsi="Arial" w:cs="Arial"/>
          <w:b/>
          <w:sz w:val="24"/>
          <w:szCs w:val="24"/>
          <w:lang w:eastAsia="cs-CZ"/>
        </w:rPr>
        <w:t>e</w:t>
      </w:r>
      <w:hyperlink r:id="rId8" w:tooltip="Znak obce Volanice" w:history="1"/>
    </w:p>
    <w:p w14:paraId="7D75A374" w14:textId="77777777" w:rsidR="005A5A4A" w:rsidRPr="003D0522" w:rsidRDefault="003D0522" w:rsidP="003D052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3D0522">
        <w:rPr>
          <w:rFonts w:ascii="Arial" w:hAnsi="Arial" w:cs="Arial"/>
          <w:b/>
          <w:sz w:val="24"/>
          <w:szCs w:val="24"/>
        </w:rPr>
        <w:t>-------------------------------------------------------------------------------------------</w:t>
      </w:r>
      <w:r>
        <w:rPr>
          <w:rFonts w:ascii="Arial" w:hAnsi="Arial" w:cs="Arial"/>
          <w:b/>
          <w:sz w:val="24"/>
          <w:szCs w:val="24"/>
        </w:rPr>
        <w:t>----------------------</w:t>
      </w:r>
    </w:p>
    <w:p w14:paraId="250C997F" w14:textId="77777777" w:rsidR="005A5A4A" w:rsidRPr="003D0522" w:rsidRDefault="005A5A4A" w:rsidP="00CE074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3D0522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Obecně závazná vyhláška </w:t>
      </w:r>
    </w:p>
    <w:p w14:paraId="6F695674" w14:textId="77777777" w:rsidR="005A5A4A" w:rsidRPr="003D0522" w:rsidRDefault="005A5A4A" w:rsidP="005A5A4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3D0522">
        <w:rPr>
          <w:rFonts w:ascii="Arial" w:eastAsia="Times New Roman" w:hAnsi="Arial" w:cs="Arial"/>
          <w:b/>
          <w:sz w:val="24"/>
          <w:szCs w:val="24"/>
          <w:lang w:eastAsia="cs-CZ"/>
        </w:rPr>
        <w:t>kterou se ruší obecně závazná vyhlášk</w:t>
      </w:r>
      <w:r w:rsidR="006750CD" w:rsidRPr="003D0522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  <w:r w:rsidR="00CE074B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č. 4/2012</w:t>
      </w:r>
    </w:p>
    <w:p w14:paraId="37269E9F" w14:textId="77777777" w:rsidR="0092331F" w:rsidRPr="003D0522" w:rsidRDefault="0092331F" w:rsidP="0092331F">
      <w:pPr>
        <w:spacing w:after="0"/>
        <w:jc w:val="center"/>
        <w:rPr>
          <w:rFonts w:ascii="Arial" w:hAnsi="Arial" w:cs="Arial"/>
          <w:b/>
        </w:rPr>
      </w:pPr>
    </w:p>
    <w:p w14:paraId="5FA0049D" w14:textId="77777777" w:rsidR="00F317A9" w:rsidRPr="003D0522" w:rsidRDefault="00F317A9" w:rsidP="0092331F">
      <w:pPr>
        <w:spacing w:after="0"/>
        <w:jc w:val="center"/>
        <w:rPr>
          <w:rFonts w:ascii="Arial" w:hAnsi="Arial" w:cs="Arial"/>
          <w:b/>
        </w:rPr>
      </w:pPr>
    </w:p>
    <w:p w14:paraId="18DDE67C" w14:textId="255E3F9E" w:rsidR="00045A63" w:rsidRPr="003D0522" w:rsidRDefault="008B24B2" w:rsidP="00F84779">
      <w:pPr>
        <w:spacing w:after="0" w:line="276" w:lineRule="auto"/>
        <w:jc w:val="both"/>
        <w:rPr>
          <w:rFonts w:ascii="Arial" w:hAnsi="Arial" w:cs="Arial"/>
        </w:rPr>
      </w:pPr>
      <w:r w:rsidRPr="003D0522">
        <w:rPr>
          <w:rFonts w:ascii="Arial" w:hAnsi="Arial" w:cs="Arial"/>
        </w:rPr>
        <w:t xml:space="preserve">Zastupitelstvo </w:t>
      </w:r>
      <w:r w:rsidR="00CE074B">
        <w:rPr>
          <w:rFonts w:ascii="Arial" w:hAnsi="Arial" w:cs="Arial"/>
        </w:rPr>
        <w:t>obce Potštejn</w:t>
      </w:r>
      <w:r w:rsidRPr="003D0522">
        <w:rPr>
          <w:rFonts w:ascii="Arial" w:hAnsi="Arial" w:cs="Arial"/>
        </w:rPr>
        <w:t xml:space="preserve"> se na svém zasedání dne </w:t>
      </w:r>
      <w:r w:rsidR="00CD009D">
        <w:rPr>
          <w:rFonts w:ascii="Arial" w:hAnsi="Arial" w:cs="Arial"/>
        </w:rPr>
        <w:t>22. února 2023</w:t>
      </w:r>
      <w:r w:rsidRPr="003D0522">
        <w:rPr>
          <w:rFonts w:ascii="Arial" w:hAnsi="Arial" w:cs="Arial"/>
        </w:rPr>
        <w:t xml:space="preserve"> usnesením č. </w:t>
      </w:r>
      <w:r w:rsidR="00CD009D">
        <w:rPr>
          <w:rFonts w:ascii="Arial" w:hAnsi="Arial" w:cs="Arial"/>
        </w:rPr>
        <w:t>3/69/2023 u</w:t>
      </w:r>
      <w:r w:rsidRPr="003D0522">
        <w:rPr>
          <w:rFonts w:ascii="Arial" w:hAnsi="Arial" w:cs="Arial"/>
        </w:rPr>
        <w:t xml:space="preserve">sneslo vydat na základě ustanovení </w:t>
      </w:r>
      <w:r w:rsidR="00627771" w:rsidRPr="003D0522">
        <w:rPr>
          <w:rFonts w:ascii="Arial" w:hAnsi="Arial" w:cs="Arial"/>
        </w:rPr>
        <w:t>§ 84 odst. 2 písm. h) zákona č. </w:t>
      </w:r>
      <w:r w:rsidRPr="003D0522">
        <w:rPr>
          <w:rFonts w:ascii="Arial" w:hAnsi="Arial" w:cs="Arial"/>
        </w:rPr>
        <w:t>128/2000 Sb., o obcích (obecní zřízení)</w:t>
      </w:r>
      <w:r w:rsidR="00B8605E" w:rsidRPr="003D0522">
        <w:rPr>
          <w:rFonts w:ascii="Arial" w:hAnsi="Arial" w:cs="Arial"/>
        </w:rPr>
        <w:t>,</w:t>
      </w:r>
      <w:r w:rsidRPr="003D0522">
        <w:rPr>
          <w:rFonts w:ascii="Arial" w:hAnsi="Arial" w:cs="Arial"/>
        </w:rPr>
        <w:t xml:space="preserve"> ve znění pozdějších předpisů, tuto obecně závaznou</w:t>
      </w:r>
      <w:r w:rsidR="00627771" w:rsidRPr="003D0522">
        <w:rPr>
          <w:rFonts w:ascii="Arial" w:hAnsi="Arial" w:cs="Arial"/>
        </w:rPr>
        <w:t xml:space="preserve"> vyhlášku (dále jen „vyhláška“):</w:t>
      </w:r>
    </w:p>
    <w:p w14:paraId="13DFE8A9" w14:textId="77777777" w:rsidR="00F317A9" w:rsidRPr="003D0522" w:rsidRDefault="00F317A9" w:rsidP="008B24B2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</w:p>
    <w:p w14:paraId="0FED450F" w14:textId="77777777" w:rsidR="008B24B2" w:rsidRPr="003D0522" w:rsidRDefault="008B24B2" w:rsidP="008B24B2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  <w:r w:rsidRPr="003D0522">
        <w:rPr>
          <w:rFonts w:ascii="Arial" w:hAnsi="Arial" w:cs="Arial"/>
          <w:b/>
        </w:rPr>
        <w:t>Čl. 1</w:t>
      </w:r>
    </w:p>
    <w:p w14:paraId="1C7F03A1" w14:textId="77777777" w:rsidR="008B24B2" w:rsidRPr="003D0522" w:rsidRDefault="00627771" w:rsidP="008B24B2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  <w:r w:rsidRPr="003D0522">
        <w:rPr>
          <w:rFonts w:ascii="Arial" w:hAnsi="Arial" w:cs="Arial"/>
          <w:b/>
        </w:rPr>
        <w:t>Zrušení obecně závazné vyhlášky</w:t>
      </w:r>
    </w:p>
    <w:p w14:paraId="4FBAED49" w14:textId="77777777" w:rsidR="008B24B2" w:rsidRPr="003D0522" w:rsidRDefault="00627771" w:rsidP="00F84779">
      <w:pPr>
        <w:tabs>
          <w:tab w:val="left" w:pos="709"/>
        </w:tabs>
        <w:spacing w:after="0" w:line="276" w:lineRule="auto"/>
        <w:jc w:val="both"/>
        <w:rPr>
          <w:rFonts w:ascii="Arial" w:hAnsi="Arial" w:cs="Arial"/>
        </w:rPr>
      </w:pPr>
      <w:r w:rsidRPr="003D0522">
        <w:rPr>
          <w:rFonts w:ascii="Arial" w:hAnsi="Arial" w:cs="Arial"/>
        </w:rPr>
        <w:t>Ruší</w:t>
      </w:r>
      <w:r w:rsidR="00F317A9" w:rsidRPr="003D0522">
        <w:rPr>
          <w:rFonts w:ascii="Arial" w:hAnsi="Arial" w:cs="Arial"/>
        </w:rPr>
        <w:t xml:space="preserve"> se obecně závazná vyhláška č. </w:t>
      </w:r>
      <w:r w:rsidR="00CE074B">
        <w:rPr>
          <w:rFonts w:ascii="Arial" w:hAnsi="Arial" w:cs="Arial"/>
        </w:rPr>
        <w:t>4/2012 – stanovení podmínek k zabezpečení požární ochrany při akcích, kterých se účastní větší počet osob</w:t>
      </w:r>
      <w:r w:rsidR="003D0522">
        <w:rPr>
          <w:rFonts w:ascii="Arial" w:hAnsi="Arial" w:cs="Arial"/>
        </w:rPr>
        <w:t>,</w:t>
      </w:r>
      <w:r w:rsidR="005A5A4A" w:rsidRPr="003D0522">
        <w:rPr>
          <w:rFonts w:ascii="Arial" w:hAnsi="Arial" w:cs="Arial"/>
        </w:rPr>
        <w:t xml:space="preserve"> </w:t>
      </w:r>
      <w:r w:rsidRPr="003D0522">
        <w:rPr>
          <w:rFonts w:ascii="Arial" w:hAnsi="Arial" w:cs="Arial"/>
        </w:rPr>
        <w:t xml:space="preserve">ze dne </w:t>
      </w:r>
      <w:r w:rsidR="00CE074B">
        <w:rPr>
          <w:rFonts w:ascii="Arial" w:hAnsi="Arial" w:cs="Arial"/>
        </w:rPr>
        <w:t>13. 12. 2012</w:t>
      </w:r>
      <w:r w:rsidR="00F317A9" w:rsidRPr="003D0522">
        <w:rPr>
          <w:rFonts w:ascii="Arial" w:hAnsi="Arial" w:cs="Arial"/>
        </w:rPr>
        <w:t>.</w:t>
      </w:r>
    </w:p>
    <w:p w14:paraId="512DF364" w14:textId="77777777" w:rsidR="00F317A9" w:rsidRPr="003D0522" w:rsidRDefault="00F317A9" w:rsidP="008B24B2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</w:p>
    <w:p w14:paraId="6ADF366A" w14:textId="77777777" w:rsidR="008B24B2" w:rsidRPr="003D0522" w:rsidRDefault="008B24B2" w:rsidP="008B24B2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  <w:r w:rsidRPr="003D0522">
        <w:rPr>
          <w:rFonts w:ascii="Arial" w:hAnsi="Arial" w:cs="Arial"/>
          <w:b/>
        </w:rPr>
        <w:t>Čl. 2</w:t>
      </w:r>
    </w:p>
    <w:p w14:paraId="103780B7" w14:textId="77777777" w:rsidR="008B24B2" w:rsidRPr="003D0522" w:rsidRDefault="00F317A9" w:rsidP="008B24B2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  <w:r w:rsidRPr="003D0522">
        <w:rPr>
          <w:rFonts w:ascii="Arial" w:hAnsi="Arial" w:cs="Arial"/>
          <w:b/>
        </w:rPr>
        <w:t>Účinnost</w:t>
      </w:r>
    </w:p>
    <w:p w14:paraId="3C5197DD" w14:textId="77777777" w:rsidR="00C20D49" w:rsidRDefault="00C20D49" w:rsidP="00C20D4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Tato vyhláška nabývá účinnosti počátkem patnáctého dne následujícího po dni jejího vyhlášení.</w:t>
      </w:r>
    </w:p>
    <w:p w14:paraId="213BD9A5" w14:textId="77777777" w:rsidR="00E66903" w:rsidRPr="003D0522" w:rsidRDefault="00E66903" w:rsidP="00A537B3">
      <w:pPr>
        <w:spacing w:after="120" w:line="312" w:lineRule="auto"/>
        <w:ind w:firstLine="360"/>
        <w:rPr>
          <w:rFonts w:ascii="Arial" w:hAnsi="Arial" w:cs="Arial"/>
        </w:rPr>
      </w:pPr>
    </w:p>
    <w:p w14:paraId="1019590C" w14:textId="77777777" w:rsidR="00F317A9" w:rsidRPr="003D0522" w:rsidRDefault="00F317A9" w:rsidP="00A537B3">
      <w:pPr>
        <w:spacing w:after="120" w:line="312" w:lineRule="auto"/>
        <w:ind w:firstLine="360"/>
        <w:rPr>
          <w:rFonts w:ascii="Arial" w:hAnsi="Arial" w:cs="Arial"/>
        </w:rPr>
      </w:pPr>
    </w:p>
    <w:p w14:paraId="3779ED7D" w14:textId="77777777" w:rsidR="005A5A4A" w:rsidRPr="003D0522" w:rsidRDefault="005A5A4A" w:rsidP="005A5A4A">
      <w:pPr>
        <w:spacing w:line="276" w:lineRule="auto"/>
        <w:jc w:val="both"/>
        <w:rPr>
          <w:rFonts w:ascii="Arial" w:hAnsi="Arial" w:cs="Arial"/>
        </w:rPr>
      </w:pPr>
    </w:p>
    <w:p w14:paraId="5B989CDD" w14:textId="77777777" w:rsidR="005A5A4A" w:rsidRPr="003D0522" w:rsidRDefault="005A5A4A" w:rsidP="003D0522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</w:rPr>
      </w:pPr>
      <w:r w:rsidRPr="003D0522">
        <w:rPr>
          <w:rFonts w:ascii="Arial" w:hAnsi="Arial" w:cs="Arial"/>
        </w:rPr>
        <w:tab/>
      </w:r>
      <w:r w:rsidR="00CE074B">
        <w:rPr>
          <w:rFonts w:ascii="Arial" w:hAnsi="Arial" w:cs="Arial"/>
        </w:rPr>
        <w:t>Petr Dostál</w:t>
      </w:r>
      <w:r w:rsidR="00CE074B">
        <w:rPr>
          <w:rFonts w:ascii="Arial" w:hAnsi="Arial" w:cs="Arial"/>
        </w:rPr>
        <w:tab/>
        <w:t>Ivan Růžička</w:t>
      </w:r>
    </w:p>
    <w:p w14:paraId="08C6BCEE" w14:textId="77777777" w:rsidR="005A5A4A" w:rsidRDefault="00F56993" w:rsidP="003D0522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</w:rPr>
      </w:pPr>
      <w:r w:rsidRPr="003D0522">
        <w:rPr>
          <w:rFonts w:ascii="Arial" w:hAnsi="Arial" w:cs="Arial"/>
        </w:rPr>
        <w:tab/>
      </w:r>
      <w:r w:rsidR="005A5A4A" w:rsidRPr="003D0522">
        <w:rPr>
          <w:rFonts w:ascii="Arial" w:hAnsi="Arial" w:cs="Arial"/>
        </w:rPr>
        <w:t xml:space="preserve">starosta </w:t>
      </w:r>
      <w:r w:rsidR="005A5A4A" w:rsidRPr="003D0522">
        <w:rPr>
          <w:rFonts w:ascii="Arial" w:hAnsi="Arial" w:cs="Arial"/>
        </w:rPr>
        <w:tab/>
      </w:r>
      <w:r w:rsidRPr="003D0522">
        <w:rPr>
          <w:rFonts w:ascii="Arial" w:hAnsi="Arial" w:cs="Arial"/>
        </w:rPr>
        <w:t>místo</w:t>
      </w:r>
      <w:r w:rsidR="005A5A4A" w:rsidRPr="003D0522">
        <w:rPr>
          <w:rFonts w:ascii="Arial" w:hAnsi="Arial" w:cs="Arial"/>
        </w:rPr>
        <w:t>starosta</w:t>
      </w:r>
    </w:p>
    <w:p w14:paraId="4B4AA67D" w14:textId="77777777" w:rsidR="003D0522" w:rsidRDefault="003D0522" w:rsidP="003D0522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</w:rPr>
      </w:pPr>
    </w:p>
    <w:p w14:paraId="09E1F3D0" w14:textId="77777777" w:rsidR="003D0522" w:rsidRDefault="003D0522" w:rsidP="003D0522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</w:rPr>
      </w:pPr>
    </w:p>
    <w:p w14:paraId="3C532357" w14:textId="77777777" w:rsidR="003D0522" w:rsidRDefault="003D0522" w:rsidP="003D0522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</w:rPr>
      </w:pPr>
    </w:p>
    <w:p w14:paraId="5C7FA3F5" w14:textId="77777777" w:rsidR="003D0522" w:rsidRDefault="003D0522" w:rsidP="003D0522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</w:rPr>
      </w:pPr>
    </w:p>
    <w:p w14:paraId="27C1E8AA" w14:textId="77777777" w:rsidR="00B61E6E" w:rsidRDefault="00B61E6E" w:rsidP="00627771">
      <w:pPr>
        <w:pStyle w:val="Zkladntext"/>
        <w:tabs>
          <w:tab w:val="left" w:pos="1080"/>
          <w:tab w:val="left" w:pos="7020"/>
        </w:tabs>
        <w:spacing w:after="0" w:line="360" w:lineRule="auto"/>
        <w:rPr>
          <w:rFonts w:ascii="Arial" w:hAnsi="Arial" w:cs="Arial"/>
          <w:sz w:val="22"/>
          <w:szCs w:val="22"/>
          <w:lang w:val="cs-CZ"/>
        </w:rPr>
      </w:pPr>
    </w:p>
    <w:p w14:paraId="5507827F" w14:textId="77777777" w:rsidR="003D0522" w:rsidRDefault="003D0522" w:rsidP="00627771">
      <w:pPr>
        <w:pStyle w:val="Zkladntext"/>
        <w:tabs>
          <w:tab w:val="left" w:pos="1080"/>
          <w:tab w:val="left" w:pos="7020"/>
        </w:tabs>
        <w:spacing w:after="0" w:line="360" w:lineRule="auto"/>
        <w:rPr>
          <w:rFonts w:ascii="Arial" w:hAnsi="Arial" w:cs="Arial"/>
          <w:sz w:val="22"/>
          <w:szCs w:val="22"/>
          <w:lang w:val="cs-CZ"/>
        </w:rPr>
      </w:pPr>
    </w:p>
    <w:p w14:paraId="1C261995" w14:textId="77777777" w:rsidR="003D0522" w:rsidRDefault="003D0522" w:rsidP="00627771">
      <w:pPr>
        <w:pStyle w:val="Zkladntext"/>
        <w:tabs>
          <w:tab w:val="left" w:pos="1080"/>
          <w:tab w:val="left" w:pos="7020"/>
        </w:tabs>
        <w:spacing w:after="0" w:line="360" w:lineRule="auto"/>
        <w:rPr>
          <w:rFonts w:ascii="Arial" w:hAnsi="Arial" w:cs="Arial"/>
          <w:sz w:val="22"/>
          <w:szCs w:val="22"/>
          <w:lang w:val="cs-CZ"/>
        </w:rPr>
      </w:pPr>
    </w:p>
    <w:p w14:paraId="7CB01BA1" w14:textId="77777777" w:rsidR="003D0522" w:rsidRPr="003D0522" w:rsidRDefault="003D0522" w:rsidP="00627771">
      <w:pPr>
        <w:pStyle w:val="Zkladntext"/>
        <w:tabs>
          <w:tab w:val="left" w:pos="1080"/>
          <w:tab w:val="left" w:pos="7020"/>
        </w:tabs>
        <w:spacing w:after="0" w:line="360" w:lineRule="auto"/>
        <w:rPr>
          <w:rFonts w:ascii="Arial" w:hAnsi="Arial" w:cs="Arial"/>
          <w:sz w:val="22"/>
          <w:szCs w:val="22"/>
          <w:lang w:val="cs-CZ"/>
        </w:rPr>
      </w:pPr>
    </w:p>
    <w:p w14:paraId="0B20D9AA" w14:textId="77777777" w:rsidR="00D61026" w:rsidRPr="003D0522" w:rsidRDefault="00D61026" w:rsidP="00D81917">
      <w:pPr>
        <w:spacing w:line="360" w:lineRule="auto"/>
        <w:rPr>
          <w:rFonts w:ascii="Arial" w:hAnsi="Arial" w:cs="Arial"/>
        </w:rPr>
      </w:pPr>
    </w:p>
    <w:sectPr w:rsidR="00D61026" w:rsidRPr="003D05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429B5" w14:textId="77777777" w:rsidR="00704DD0" w:rsidRDefault="00704DD0" w:rsidP="006D25D6">
      <w:pPr>
        <w:spacing w:after="0" w:line="240" w:lineRule="auto"/>
      </w:pPr>
      <w:r>
        <w:separator/>
      </w:r>
    </w:p>
  </w:endnote>
  <w:endnote w:type="continuationSeparator" w:id="0">
    <w:p w14:paraId="05D392DE" w14:textId="77777777" w:rsidR="00704DD0" w:rsidRDefault="00704DD0" w:rsidP="006D2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75A77" w14:textId="77777777" w:rsidR="00704DD0" w:rsidRDefault="00704DD0" w:rsidP="006D25D6">
      <w:pPr>
        <w:spacing w:after="0" w:line="240" w:lineRule="auto"/>
      </w:pPr>
      <w:r>
        <w:separator/>
      </w:r>
    </w:p>
  </w:footnote>
  <w:footnote w:type="continuationSeparator" w:id="0">
    <w:p w14:paraId="24C88738" w14:textId="77777777" w:rsidR="00704DD0" w:rsidRDefault="00704DD0" w:rsidP="006D25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1349C"/>
    <w:multiLevelType w:val="hybridMultilevel"/>
    <w:tmpl w:val="85D0223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F2C520A">
      <w:start w:val="1"/>
      <w:numFmt w:val="decimal"/>
      <w:lvlText w:val="(%2)"/>
      <w:lvlJc w:val="left"/>
      <w:pPr>
        <w:tabs>
          <w:tab w:val="num" w:pos="2220"/>
        </w:tabs>
        <w:ind w:left="2220" w:hanging="114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816E67"/>
    <w:multiLevelType w:val="hybridMultilevel"/>
    <w:tmpl w:val="7BB42D9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4D569F6"/>
    <w:multiLevelType w:val="hybridMultilevel"/>
    <w:tmpl w:val="769835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ED53E0"/>
    <w:multiLevelType w:val="hybridMultilevel"/>
    <w:tmpl w:val="A23A28B8"/>
    <w:lvl w:ilvl="0" w:tplc="63BA5758">
      <w:start w:val="1"/>
      <w:numFmt w:val="decimal"/>
      <w:lvlText w:val="%1)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8E94204"/>
    <w:multiLevelType w:val="hybridMultilevel"/>
    <w:tmpl w:val="9584902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12690438">
    <w:abstractNumId w:val="1"/>
  </w:num>
  <w:num w:numId="2" w16cid:durableId="62073981">
    <w:abstractNumId w:val="2"/>
  </w:num>
  <w:num w:numId="3" w16cid:durableId="1818257254">
    <w:abstractNumId w:val="4"/>
  </w:num>
  <w:num w:numId="4" w16cid:durableId="154302793">
    <w:abstractNumId w:val="3"/>
  </w:num>
  <w:num w:numId="5" w16cid:durableId="10447180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B24B2"/>
    <w:rsid w:val="00045A63"/>
    <w:rsid w:val="0005258F"/>
    <w:rsid w:val="000979CE"/>
    <w:rsid w:val="000A2FAE"/>
    <w:rsid w:val="001A5D8A"/>
    <w:rsid w:val="001C352F"/>
    <w:rsid w:val="001E55CF"/>
    <w:rsid w:val="002054AD"/>
    <w:rsid w:val="00236FB9"/>
    <w:rsid w:val="00281B54"/>
    <w:rsid w:val="00293CFA"/>
    <w:rsid w:val="00296A9A"/>
    <w:rsid w:val="002D722F"/>
    <w:rsid w:val="003D0522"/>
    <w:rsid w:val="003D166F"/>
    <w:rsid w:val="003E0F87"/>
    <w:rsid w:val="003F3F1F"/>
    <w:rsid w:val="00404064"/>
    <w:rsid w:val="004959F0"/>
    <w:rsid w:val="004D430E"/>
    <w:rsid w:val="0053714A"/>
    <w:rsid w:val="00555E0D"/>
    <w:rsid w:val="005657A9"/>
    <w:rsid w:val="00571100"/>
    <w:rsid w:val="005A2E7E"/>
    <w:rsid w:val="005A5A4A"/>
    <w:rsid w:val="005B1BB2"/>
    <w:rsid w:val="005B370C"/>
    <w:rsid w:val="005D657A"/>
    <w:rsid w:val="005E6819"/>
    <w:rsid w:val="00615B56"/>
    <w:rsid w:val="00627771"/>
    <w:rsid w:val="006612E9"/>
    <w:rsid w:val="006750CD"/>
    <w:rsid w:val="00676A3A"/>
    <w:rsid w:val="00687DBC"/>
    <w:rsid w:val="00687E93"/>
    <w:rsid w:val="00693973"/>
    <w:rsid w:val="006D25D6"/>
    <w:rsid w:val="00704DD0"/>
    <w:rsid w:val="0072394C"/>
    <w:rsid w:val="00794724"/>
    <w:rsid w:val="007B1E6F"/>
    <w:rsid w:val="007B71CA"/>
    <w:rsid w:val="007E6276"/>
    <w:rsid w:val="007F5481"/>
    <w:rsid w:val="00850832"/>
    <w:rsid w:val="00851B7E"/>
    <w:rsid w:val="00865474"/>
    <w:rsid w:val="008B24B2"/>
    <w:rsid w:val="008C0291"/>
    <w:rsid w:val="0092331F"/>
    <w:rsid w:val="0093615A"/>
    <w:rsid w:val="00A22FF9"/>
    <w:rsid w:val="00A537B3"/>
    <w:rsid w:val="00A92CE3"/>
    <w:rsid w:val="00AA6C96"/>
    <w:rsid w:val="00AC6BBD"/>
    <w:rsid w:val="00B61E6E"/>
    <w:rsid w:val="00B84237"/>
    <w:rsid w:val="00B8605E"/>
    <w:rsid w:val="00B928C3"/>
    <w:rsid w:val="00B97216"/>
    <w:rsid w:val="00B976F9"/>
    <w:rsid w:val="00BC6ABC"/>
    <w:rsid w:val="00BF5FB5"/>
    <w:rsid w:val="00C20D49"/>
    <w:rsid w:val="00C379AA"/>
    <w:rsid w:val="00CC19BC"/>
    <w:rsid w:val="00CD009D"/>
    <w:rsid w:val="00CE074B"/>
    <w:rsid w:val="00D61026"/>
    <w:rsid w:val="00D81917"/>
    <w:rsid w:val="00DA37D2"/>
    <w:rsid w:val="00DC0331"/>
    <w:rsid w:val="00DF15CA"/>
    <w:rsid w:val="00E12E17"/>
    <w:rsid w:val="00E246D0"/>
    <w:rsid w:val="00E66903"/>
    <w:rsid w:val="00E90F7C"/>
    <w:rsid w:val="00E942F5"/>
    <w:rsid w:val="00EE34FB"/>
    <w:rsid w:val="00F20C34"/>
    <w:rsid w:val="00F30604"/>
    <w:rsid w:val="00F317A9"/>
    <w:rsid w:val="00F56993"/>
    <w:rsid w:val="00F84779"/>
    <w:rsid w:val="00FE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F3ED8"/>
  <w15:chartTrackingRefBased/>
  <w15:docId w15:val="{2A7962E4-29E2-4F63-9B40-AAF1813CB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B24B2"/>
    <w:pPr>
      <w:ind w:left="720"/>
      <w:contextualSpacing/>
    </w:pPr>
  </w:style>
  <w:style w:type="paragraph" w:styleId="Bezmezer">
    <w:name w:val="No Spacing"/>
    <w:uiPriority w:val="1"/>
    <w:qFormat/>
    <w:rsid w:val="008B24B2"/>
    <w:rPr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8605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B8605E"/>
    <w:rPr>
      <w:lang w:eastAsia="en-US"/>
    </w:rPr>
  </w:style>
  <w:style w:type="character" w:styleId="Znakapoznpodarou">
    <w:name w:val="footnote reference"/>
    <w:uiPriority w:val="99"/>
    <w:semiHidden/>
    <w:unhideWhenUsed/>
    <w:rsid w:val="00B8605E"/>
    <w:rPr>
      <w:vertAlign w:val="superscript"/>
    </w:rPr>
  </w:style>
  <w:style w:type="paragraph" w:styleId="Zkladntext">
    <w:name w:val="Body Text"/>
    <w:basedOn w:val="Normln"/>
    <w:link w:val="ZkladntextChar"/>
    <w:rsid w:val="006D25D6"/>
    <w:pPr>
      <w:spacing w:after="120" w:line="240" w:lineRule="auto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ZkladntextChar">
    <w:name w:val="Základní text Char"/>
    <w:link w:val="Zkladntext"/>
    <w:rsid w:val="006D25D6"/>
    <w:rPr>
      <w:rFonts w:ascii="Times New Roman" w:eastAsia="Times New Roman" w:hAnsi="Times New Roman"/>
      <w:sz w:val="24"/>
      <w:lang w:val="x-none" w:eastAsia="x-none"/>
    </w:rPr>
  </w:style>
  <w:style w:type="paragraph" w:styleId="Zhlav">
    <w:name w:val="header"/>
    <w:basedOn w:val="Normln"/>
    <w:link w:val="ZhlavChar"/>
    <w:uiPriority w:val="99"/>
    <w:unhideWhenUsed/>
    <w:rsid w:val="006D25D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D25D6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6D25D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D25D6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1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612E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4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Soubor:Volanice_znak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1005</CharactersWithSpaces>
  <SharedDoc>false</SharedDoc>
  <HLinks>
    <vt:vector size="6" baseType="variant">
      <vt:variant>
        <vt:i4>983142</vt:i4>
      </vt:variant>
      <vt:variant>
        <vt:i4>0</vt:i4>
      </vt:variant>
      <vt:variant>
        <vt:i4>0</vt:i4>
      </vt:variant>
      <vt:variant>
        <vt:i4>5</vt:i4>
      </vt:variant>
      <vt:variant>
        <vt:lpwstr>https://cs.wikipedia.org/wiki/Soubor:Volanice_znak.jpg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Kotland Jiří Ing.</dc:creator>
  <cp:keywords/>
  <cp:lastModifiedBy>Martina Vítková</cp:lastModifiedBy>
  <cp:revision>3</cp:revision>
  <cp:lastPrinted>2023-02-27T11:58:00Z</cp:lastPrinted>
  <dcterms:created xsi:type="dcterms:W3CDTF">2023-01-24T13:56:00Z</dcterms:created>
  <dcterms:modified xsi:type="dcterms:W3CDTF">2023-02-27T11:58:00Z</dcterms:modified>
</cp:coreProperties>
</file>