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E9D7C" w14:textId="4C8D7AD9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 </w:t>
      </w:r>
      <w:r w:rsidR="0049413A">
        <w:rPr>
          <w:rFonts w:ascii="Arial" w:hAnsi="Arial" w:cs="Arial"/>
          <w:b/>
        </w:rPr>
        <w:t>Mokrovraty</w:t>
      </w:r>
    </w:p>
    <w:p w14:paraId="3CBC74BD" w14:textId="6F139536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 w:rsidR="0049413A">
        <w:rPr>
          <w:rFonts w:ascii="Arial" w:hAnsi="Arial" w:cs="Arial"/>
          <w:b/>
        </w:rPr>
        <w:t>Mokrovraty</w:t>
      </w:r>
    </w:p>
    <w:p w14:paraId="24D75692" w14:textId="30E883EC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obce </w:t>
      </w:r>
      <w:r w:rsidR="0049413A">
        <w:rPr>
          <w:rFonts w:ascii="Arial" w:hAnsi="Arial" w:cs="Arial"/>
          <w:b/>
        </w:rPr>
        <w:t>Mokrovraty</w:t>
      </w:r>
    </w:p>
    <w:p w14:paraId="7420E5B2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D18C285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29EB2EAD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3E6A6BD4" w14:textId="355163FA" w:rsidR="00966B18" w:rsidRPr="0009300E" w:rsidRDefault="007B1B83" w:rsidP="007F3D04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Zastupitelstvo obce</w:t>
      </w:r>
      <w:r w:rsidR="0049413A">
        <w:rPr>
          <w:rFonts w:ascii="Arial" w:hAnsi="Arial" w:cs="Arial"/>
          <w:sz w:val="22"/>
          <w:szCs w:val="22"/>
        </w:rPr>
        <w:t xml:space="preserve"> Mokrovraty</w:t>
      </w:r>
      <w:r w:rsidR="00966B18" w:rsidRPr="0009300E">
        <w:rPr>
          <w:rFonts w:ascii="Arial" w:hAnsi="Arial" w:cs="Arial"/>
          <w:sz w:val="22"/>
          <w:szCs w:val="22"/>
        </w:rPr>
        <w:t xml:space="preserve"> se na svém zasedání dne </w:t>
      </w:r>
      <w:r w:rsidR="007F3D04">
        <w:rPr>
          <w:rFonts w:ascii="Arial" w:hAnsi="Arial" w:cs="Arial"/>
          <w:sz w:val="22"/>
          <w:szCs w:val="22"/>
        </w:rPr>
        <w:t>5.9.2023</w:t>
      </w:r>
      <w:r w:rsidR="00966B18" w:rsidRPr="0009300E">
        <w:rPr>
          <w:rFonts w:ascii="Arial" w:hAnsi="Arial" w:cs="Arial"/>
          <w:sz w:val="22"/>
          <w:szCs w:val="22"/>
        </w:rPr>
        <w:t xml:space="preserve"> usnesením č.</w:t>
      </w:r>
      <w:r w:rsidR="007F3D04" w:rsidRPr="007F3D04">
        <w:rPr>
          <w:rFonts w:ascii="Arial" w:hAnsi="Arial" w:cs="Arial"/>
          <w:sz w:val="22"/>
          <w:szCs w:val="22"/>
        </w:rPr>
        <w:t xml:space="preserve"> 7-8/2023</w:t>
      </w:r>
      <w:r w:rsidR="00966B18" w:rsidRPr="0009300E">
        <w:rPr>
          <w:rFonts w:ascii="Arial" w:hAnsi="Arial" w:cs="Arial"/>
          <w:sz w:val="22"/>
          <w:szCs w:val="22"/>
        </w:rPr>
        <w:t xml:space="preserve"> usneslo vydat podle ust. § 10 písm. c) a ust. § 84 odst. 2 písm. h) zákona č. 128/2000 Sb., o obcích (obecní zřízení), ve znění pozdějších předpisů, tuto obecně závaznou vyhlášku: </w:t>
      </w:r>
    </w:p>
    <w:p w14:paraId="13B77AB6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00EB51AB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5EA8AD6A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0811A05E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2741E175" w14:textId="77777777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25731EE5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4C75056B" w14:textId="5DF13F44" w:rsidR="00966B18" w:rsidRPr="0009300E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49413A">
        <w:rPr>
          <w:rFonts w:ascii="Arial" w:hAnsi="Arial" w:cs="Arial"/>
          <w:sz w:val="22"/>
          <w:szCs w:val="22"/>
        </w:rPr>
        <w:t>zajistit čistotu</w:t>
      </w:r>
      <w:r w:rsidR="009946E9">
        <w:rPr>
          <w:rFonts w:ascii="Arial" w:hAnsi="Arial" w:cs="Arial"/>
          <w:sz w:val="22"/>
          <w:szCs w:val="22"/>
        </w:rPr>
        <w:t xml:space="preserve"> veřejných prostranství </w:t>
      </w:r>
      <w:r w:rsidR="0049413A">
        <w:rPr>
          <w:rFonts w:ascii="Arial" w:hAnsi="Arial" w:cs="Arial"/>
          <w:sz w:val="22"/>
          <w:szCs w:val="22"/>
        </w:rPr>
        <w:t xml:space="preserve">a </w:t>
      </w:r>
      <w:r w:rsidR="009946E9">
        <w:rPr>
          <w:rFonts w:ascii="Arial" w:hAnsi="Arial" w:cs="Arial"/>
          <w:sz w:val="22"/>
          <w:szCs w:val="22"/>
        </w:rPr>
        <w:t>ochranu veřejné zeleně</w:t>
      </w:r>
      <w:r w:rsidRPr="0009300E">
        <w:rPr>
          <w:rFonts w:ascii="Arial" w:hAnsi="Arial" w:cs="Arial"/>
          <w:sz w:val="22"/>
          <w:szCs w:val="22"/>
        </w:rPr>
        <w:t>.</w:t>
      </w:r>
    </w:p>
    <w:p w14:paraId="405DA5A0" w14:textId="77777777"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3A7B71A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34284154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075F080A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63C416E9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74AFDA15" w14:textId="77777777"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194E57FC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6D9217DD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18AA77C4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5EC1650E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C4EB589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32970E61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680F6F42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424231E6" w14:textId="77777777"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812E6F" w14:textId="77777777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76DEFEAF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63DD7FC7" w14:textId="77777777" w:rsidR="00966B18" w:rsidRPr="0009300E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14:paraId="004A5714" w14:textId="4F88B8B4" w:rsidR="00966B18" w:rsidRPr="00486748" w:rsidRDefault="009920C4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vjíždět a </w:t>
      </w:r>
      <w:r w:rsidR="00486748">
        <w:rPr>
          <w:rFonts w:ascii="Arial" w:hAnsi="Arial" w:cs="Arial"/>
          <w:sz w:val="22"/>
          <w:szCs w:val="22"/>
        </w:rPr>
        <w:t>p</w:t>
      </w:r>
      <w:r w:rsidR="00486748" w:rsidRPr="00486748">
        <w:rPr>
          <w:rFonts w:ascii="Arial" w:hAnsi="Arial" w:cs="Arial"/>
          <w:sz w:val="22"/>
          <w:szCs w:val="22"/>
        </w:rPr>
        <w:t>arkovat motorovými vozidly</w:t>
      </w:r>
      <w:r>
        <w:rPr>
          <w:rFonts w:ascii="Arial" w:hAnsi="Arial" w:cs="Arial"/>
          <w:sz w:val="22"/>
          <w:szCs w:val="22"/>
        </w:rPr>
        <w:t xml:space="preserve"> s výjimkou vozidel údržby</w:t>
      </w:r>
    </w:p>
    <w:p w14:paraId="3EFB4F8A" w14:textId="042EF5CF" w:rsidR="00966B18" w:rsidRPr="00486748" w:rsidRDefault="00486748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486748">
        <w:rPr>
          <w:rFonts w:ascii="Arial" w:hAnsi="Arial" w:cs="Arial"/>
          <w:sz w:val="22"/>
          <w:szCs w:val="22"/>
        </w:rPr>
        <w:t>bez souhlasu vlastníka vysazovat dřeviny a jiné rostliny</w:t>
      </w:r>
    </w:p>
    <w:p w14:paraId="4A274098" w14:textId="77777777" w:rsidR="00966B18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14:paraId="7150673F" w14:textId="77777777" w:rsidR="00486748" w:rsidRDefault="00486748" w:rsidP="00966B18">
      <w:pPr>
        <w:ind w:left="720"/>
        <w:rPr>
          <w:rFonts w:ascii="Arial" w:hAnsi="Arial" w:cs="Arial"/>
          <w:sz w:val="22"/>
          <w:szCs w:val="22"/>
        </w:rPr>
      </w:pPr>
    </w:p>
    <w:p w14:paraId="704F3C62" w14:textId="77777777" w:rsidR="00486748" w:rsidRDefault="00486748" w:rsidP="00966B18">
      <w:pPr>
        <w:ind w:left="720"/>
        <w:rPr>
          <w:rFonts w:ascii="Arial" w:hAnsi="Arial" w:cs="Arial"/>
          <w:sz w:val="22"/>
          <w:szCs w:val="22"/>
        </w:rPr>
      </w:pPr>
    </w:p>
    <w:p w14:paraId="5D7DAF11" w14:textId="77777777" w:rsidR="00486748" w:rsidRDefault="00486748" w:rsidP="0048674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9B207DA" w14:textId="2DA62371" w:rsidR="00486748" w:rsidRPr="00486748" w:rsidRDefault="00486748" w:rsidP="0048674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86748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>
        <w:rPr>
          <w:rFonts w:ascii="Arial" w:hAnsi="Arial" w:cs="Arial"/>
          <w:b/>
          <w:color w:val="000000"/>
          <w:sz w:val="22"/>
          <w:szCs w:val="22"/>
        </w:rPr>
        <w:t>4</w:t>
      </w:r>
    </w:p>
    <w:p w14:paraId="7DE40684" w14:textId="77777777" w:rsidR="00486748" w:rsidRPr="00486748" w:rsidRDefault="00486748" w:rsidP="00486748">
      <w:pPr>
        <w:jc w:val="center"/>
        <w:rPr>
          <w:rFonts w:ascii="Arial" w:hAnsi="Arial" w:cs="Arial"/>
          <w:b/>
          <w:sz w:val="22"/>
          <w:szCs w:val="22"/>
        </w:rPr>
      </w:pPr>
      <w:r w:rsidRPr="00486748">
        <w:rPr>
          <w:rFonts w:ascii="Arial" w:hAnsi="Arial" w:cs="Arial"/>
          <w:b/>
          <w:sz w:val="22"/>
          <w:szCs w:val="22"/>
        </w:rPr>
        <w:t>Zrušovací ustanovení</w:t>
      </w:r>
    </w:p>
    <w:p w14:paraId="2FDAEB5E" w14:textId="77777777" w:rsidR="00486748" w:rsidRDefault="00486748" w:rsidP="00486748">
      <w:pPr>
        <w:spacing w:line="276" w:lineRule="auto"/>
        <w:ind w:left="708" w:firstLine="1"/>
        <w:rPr>
          <w:rFonts w:ascii="Arial" w:hAnsi="Arial" w:cs="Arial"/>
        </w:rPr>
      </w:pPr>
    </w:p>
    <w:p w14:paraId="7C8440E6" w14:textId="77777777" w:rsidR="00486748" w:rsidRPr="00AB74AD" w:rsidRDefault="00486748" w:rsidP="00486748">
      <w:pPr>
        <w:spacing w:line="276" w:lineRule="auto"/>
        <w:ind w:left="708" w:firstLine="1"/>
        <w:rPr>
          <w:rFonts w:ascii="Arial" w:hAnsi="Arial" w:cs="Arial"/>
          <w:sz w:val="22"/>
          <w:szCs w:val="22"/>
        </w:rPr>
      </w:pPr>
      <w:r w:rsidRPr="00AB74AD">
        <w:rPr>
          <w:rFonts w:ascii="Arial" w:hAnsi="Arial" w:cs="Arial"/>
          <w:sz w:val="22"/>
          <w:szCs w:val="22"/>
        </w:rPr>
        <w:t>Zrušuje se obecně závazná vyhláška obce Mokrovraty č. 2/2005, ze dne 5.10.2005.</w:t>
      </w:r>
    </w:p>
    <w:p w14:paraId="00C20AA8" w14:textId="77777777" w:rsidR="00486748" w:rsidRDefault="00486748" w:rsidP="00966B18">
      <w:pPr>
        <w:ind w:left="720"/>
        <w:rPr>
          <w:rFonts w:ascii="Arial" w:hAnsi="Arial" w:cs="Arial"/>
          <w:sz w:val="22"/>
          <w:szCs w:val="22"/>
        </w:rPr>
      </w:pPr>
    </w:p>
    <w:p w14:paraId="5EE5D8D0" w14:textId="52E2A5C2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486748">
        <w:rPr>
          <w:rFonts w:ascii="Arial" w:hAnsi="Arial" w:cs="Arial"/>
          <w:b/>
          <w:bCs/>
          <w:sz w:val="22"/>
          <w:szCs w:val="22"/>
        </w:rPr>
        <w:t>5</w:t>
      </w:r>
    </w:p>
    <w:p w14:paraId="32BB9C59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34B5942F" w14:textId="4D39F6C5" w:rsidR="00AA7ED0" w:rsidRPr="008D18AB" w:rsidRDefault="00AA7ED0" w:rsidP="00AA7ED0">
      <w:pPr>
        <w:pStyle w:val="Nzvylnk"/>
        <w:jc w:val="left"/>
        <w:rPr>
          <w:rFonts w:ascii="Arial" w:hAnsi="Arial" w:cs="Arial"/>
          <w:color w:val="0070C0"/>
        </w:rPr>
      </w:pPr>
    </w:p>
    <w:p w14:paraId="3502A1B9" w14:textId="77777777" w:rsidR="00AA7ED0" w:rsidRPr="00E836B1" w:rsidRDefault="00AA7ED0" w:rsidP="00AA7ED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102F718" w14:textId="77777777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A1A6EE0" w14:textId="77777777" w:rsidR="00402E88" w:rsidRDefault="00402E88" w:rsidP="00486748">
      <w:pPr>
        <w:keepNext/>
        <w:spacing w:line="276" w:lineRule="auto"/>
        <w:rPr>
          <w:rFonts w:ascii="Arial" w:hAnsi="Arial" w:cs="Arial"/>
        </w:rPr>
      </w:pPr>
    </w:p>
    <w:p w14:paraId="578D15E4" w14:textId="77777777" w:rsidR="00402E88" w:rsidRDefault="00402E88" w:rsidP="00486748">
      <w:pPr>
        <w:keepNext/>
        <w:spacing w:line="276" w:lineRule="auto"/>
        <w:rPr>
          <w:rFonts w:ascii="Arial" w:hAnsi="Arial" w:cs="Arial"/>
        </w:rPr>
      </w:pPr>
    </w:p>
    <w:p w14:paraId="0AAE598B" w14:textId="77777777" w:rsidR="00402E88" w:rsidRDefault="00402E88" w:rsidP="00486748">
      <w:pPr>
        <w:keepNext/>
        <w:spacing w:line="276" w:lineRule="auto"/>
        <w:rPr>
          <w:rFonts w:ascii="Arial" w:hAnsi="Arial" w:cs="Arial"/>
        </w:rPr>
      </w:pPr>
    </w:p>
    <w:p w14:paraId="7068009F" w14:textId="77777777" w:rsidR="00402E88" w:rsidRDefault="00402E88" w:rsidP="00486748">
      <w:pPr>
        <w:keepNext/>
        <w:spacing w:line="276" w:lineRule="auto"/>
        <w:rPr>
          <w:rFonts w:ascii="Arial" w:hAnsi="Arial" w:cs="Arial"/>
        </w:rPr>
      </w:pPr>
    </w:p>
    <w:p w14:paraId="74CF479D" w14:textId="77777777" w:rsidR="00402E88" w:rsidRDefault="00402E88" w:rsidP="00486748">
      <w:pPr>
        <w:keepNext/>
        <w:spacing w:line="276" w:lineRule="auto"/>
        <w:rPr>
          <w:rFonts w:ascii="Arial" w:hAnsi="Arial" w:cs="Arial"/>
        </w:rPr>
      </w:pPr>
    </w:p>
    <w:p w14:paraId="5BB78829" w14:textId="60ECBB03" w:rsidR="00486748" w:rsidRDefault="00486748" w:rsidP="00486748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 xml:space="preserve">                                                </w:t>
      </w:r>
      <w:r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.</w:t>
      </w:r>
    </w:p>
    <w:p w14:paraId="2AEF7C04" w14:textId="3209D844" w:rsidR="00486748" w:rsidRPr="0062486B" w:rsidRDefault="00486748" w:rsidP="00486748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Stanislava Ecklová</w:t>
      </w:r>
      <w:r w:rsidR="00F97CBA"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 xml:space="preserve">                                                    Lukáš Konvička, DiS.</w:t>
      </w:r>
      <w:r w:rsidR="00F97CBA">
        <w:rPr>
          <w:rFonts w:ascii="Arial" w:hAnsi="Arial" w:cs="Arial"/>
        </w:rPr>
        <w:t>, v.r.</w:t>
      </w:r>
    </w:p>
    <w:p w14:paraId="4276003D" w14:textId="1B43D7D6" w:rsidR="007B1B83" w:rsidRPr="0009300E" w:rsidRDefault="00486748" w:rsidP="00402E88">
      <w:pPr>
        <w:keepNext/>
        <w:spacing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</w:rPr>
        <w:t xml:space="preserve">           s</w:t>
      </w:r>
      <w:r w:rsidRPr="0062486B">
        <w:rPr>
          <w:rFonts w:ascii="Arial" w:hAnsi="Arial" w:cs="Arial"/>
        </w:rPr>
        <w:t>tarost</w:t>
      </w:r>
      <w:r>
        <w:rPr>
          <w:rFonts w:ascii="Arial" w:hAnsi="Arial" w:cs="Arial"/>
        </w:rPr>
        <w:t>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místo</w:t>
      </w:r>
      <w:r w:rsidRPr="0062486B">
        <w:rPr>
          <w:rFonts w:ascii="Arial" w:hAnsi="Arial" w:cs="Arial"/>
        </w:rPr>
        <w:t>starosta</w:t>
      </w:r>
    </w:p>
    <w:sectPr w:rsidR="007B1B83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B63D5" w14:textId="77777777" w:rsidR="004871A2" w:rsidRDefault="004871A2">
      <w:r>
        <w:separator/>
      </w:r>
    </w:p>
  </w:endnote>
  <w:endnote w:type="continuationSeparator" w:id="0">
    <w:p w14:paraId="59CA6D52" w14:textId="77777777" w:rsidR="004871A2" w:rsidRDefault="0048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F89B7" w14:textId="77777777" w:rsidR="004871A2" w:rsidRDefault="004871A2">
      <w:r>
        <w:separator/>
      </w:r>
    </w:p>
  </w:footnote>
  <w:footnote w:type="continuationSeparator" w:id="0">
    <w:p w14:paraId="08D6864A" w14:textId="77777777" w:rsidR="004871A2" w:rsidRDefault="0048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6976956">
    <w:abstractNumId w:val="3"/>
  </w:num>
  <w:num w:numId="2" w16cid:durableId="1708332269">
    <w:abstractNumId w:val="13"/>
  </w:num>
  <w:num w:numId="3" w16cid:durableId="1247154853">
    <w:abstractNumId w:val="2"/>
  </w:num>
  <w:num w:numId="4" w16cid:durableId="1521624030">
    <w:abstractNumId w:val="7"/>
  </w:num>
  <w:num w:numId="5" w16cid:durableId="1749769754">
    <w:abstractNumId w:val="6"/>
  </w:num>
  <w:num w:numId="6" w16cid:durableId="211163453">
    <w:abstractNumId w:val="11"/>
  </w:num>
  <w:num w:numId="7" w16cid:durableId="1039281473">
    <w:abstractNumId w:val="4"/>
  </w:num>
  <w:num w:numId="8" w16cid:durableId="73939954">
    <w:abstractNumId w:val="0"/>
  </w:num>
  <w:num w:numId="9" w16cid:durableId="1486777197">
    <w:abstractNumId w:val="10"/>
  </w:num>
  <w:num w:numId="10" w16cid:durableId="808475414">
    <w:abstractNumId w:val="5"/>
  </w:num>
  <w:num w:numId="11" w16cid:durableId="2122526043">
    <w:abstractNumId w:val="1"/>
  </w:num>
  <w:num w:numId="12" w16cid:durableId="56318671">
    <w:abstractNumId w:val="12"/>
  </w:num>
  <w:num w:numId="13" w16cid:durableId="887568089">
    <w:abstractNumId w:val="8"/>
  </w:num>
  <w:num w:numId="14" w16cid:durableId="19545081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9300E"/>
    <w:rsid w:val="000A74C5"/>
    <w:rsid w:val="0024722A"/>
    <w:rsid w:val="00377166"/>
    <w:rsid w:val="003C5573"/>
    <w:rsid w:val="003D0636"/>
    <w:rsid w:val="00402E88"/>
    <w:rsid w:val="00486748"/>
    <w:rsid w:val="004871A2"/>
    <w:rsid w:val="0049413A"/>
    <w:rsid w:val="005B2EBB"/>
    <w:rsid w:val="00641107"/>
    <w:rsid w:val="006D237C"/>
    <w:rsid w:val="006E6A3E"/>
    <w:rsid w:val="00703D9D"/>
    <w:rsid w:val="007B1B83"/>
    <w:rsid w:val="007E1DB2"/>
    <w:rsid w:val="007F2FB1"/>
    <w:rsid w:val="007F3D04"/>
    <w:rsid w:val="007F693C"/>
    <w:rsid w:val="00862AA5"/>
    <w:rsid w:val="00966B18"/>
    <w:rsid w:val="009920C4"/>
    <w:rsid w:val="009946E9"/>
    <w:rsid w:val="009F15A1"/>
    <w:rsid w:val="00AA7ED0"/>
    <w:rsid w:val="00BB0C42"/>
    <w:rsid w:val="00C91655"/>
    <w:rsid w:val="00D6734C"/>
    <w:rsid w:val="00DA51FC"/>
    <w:rsid w:val="00DC7038"/>
    <w:rsid w:val="00E65611"/>
    <w:rsid w:val="00F97CBA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2C65D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</cp:lastModifiedBy>
  <cp:revision>4</cp:revision>
  <cp:lastPrinted>2023-09-13T09:44:00Z</cp:lastPrinted>
  <dcterms:created xsi:type="dcterms:W3CDTF">2023-09-13T08:23:00Z</dcterms:created>
  <dcterms:modified xsi:type="dcterms:W3CDTF">2023-09-13T09:54:00Z</dcterms:modified>
</cp:coreProperties>
</file>