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249AB" w14:textId="6A5C67C3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3577C">
        <w:rPr>
          <w:b/>
          <w:sz w:val="40"/>
          <w:szCs w:val="40"/>
        </w:rPr>
        <w:t>K R A V A Ř E</w:t>
      </w:r>
    </w:p>
    <w:p w14:paraId="5F1117D6" w14:textId="77777777" w:rsidR="00E23C20" w:rsidRDefault="00E23C20" w:rsidP="00E23C20">
      <w:pPr>
        <w:jc w:val="center"/>
        <w:rPr>
          <w:b/>
          <w:bCs/>
        </w:rPr>
      </w:pPr>
    </w:p>
    <w:p w14:paraId="2DCC4A1B" w14:textId="028D8C0E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3577C">
        <w:rPr>
          <w:b/>
          <w:bCs/>
          <w:sz w:val="32"/>
        </w:rPr>
        <w:t>KRAVAŘE</w:t>
      </w:r>
    </w:p>
    <w:p w14:paraId="1143ADBA" w14:textId="77777777" w:rsidR="00E23C20" w:rsidRPr="000F09B9" w:rsidRDefault="00E23C20" w:rsidP="00E23C20">
      <w:pPr>
        <w:jc w:val="center"/>
        <w:rPr>
          <w:b/>
          <w:bCs/>
        </w:rPr>
      </w:pPr>
    </w:p>
    <w:p w14:paraId="6C6C69B9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620BE0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0D4FFB5" w14:textId="6850E9DA" w:rsidR="00672224" w:rsidRPr="00E05EFA" w:rsidRDefault="00792C01" w:rsidP="0067222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05DE16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C9DADF3" w14:textId="719AA18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3577C">
        <w:rPr>
          <w:i/>
        </w:rPr>
        <w:t>Kravaře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D6D36">
        <w:rPr>
          <w:i/>
        </w:rPr>
        <w:t>11.10.2024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8270DA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D44B43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FC259F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E01B3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24CD82D" w14:textId="605F6A5E" w:rsidR="004938C5" w:rsidRPr="0033577C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33577C">
        <w:t xml:space="preserve">systém odpadového hospodářství na území </w:t>
      </w:r>
      <w:r w:rsidR="004B7865" w:rsidRPr="0033577C">
        <w:t xml:space="preserve">obce </w:t>
      </w:r>
      <w:r w:rsidR="0033577C" w:rsidRPr="0033577C">
        <w:rPr>
          <w:iCs/>
        </w:rPr>
        <w:t>Kravaře</w:t>
      </w:r>
      <w:r w:rsidR="00E23C20" w:rsidRPr="0033577C">
        <w:rPr>
          <w:i/>
        </w:rPr>
        <w:t xml:space="preserve"> </w:t>
      </w:r>
      <w:r w:rsidR="007F1804" w:rsidRPr="0033577C">
        <w:t>(dále jen „obecní systém odpadového hospodářství“)</w:t>
      </w:r>
      <w:r w:rsidR="00B50B85" w:rsidRPr="0033577C">
        <w:t>.</w:t>
      </w:r>
    </w:p>
    <w:p w14:paraId="190E1B0E" w14:textId="515651A1" w:rsidR="001D2E83" w:rsidRPr="0033577C" w:rsidRDefault="00BF288C" w:rsidP="001D2E83">
      <w:pPr>
        <w:numPr>
          <w:ilvl w:val="0"/>
          <w:numId w:val="6"/>
        </w:numPr>
        <w:jc w:val="both"/>
      </w:pPr>
      <w:r w:rsidRPr="0033577C">
        <w:t>Tato v</w:t>
      </w:r>
      <w:r w:rsidR="001D2E83" w:rsidRPr="0033577C">
        <w:t xml:space="preserve">yhláška rovněž stanoví místa, kde </w:t>
      </w:r>
      <w:r w:rsidR="007B6403" w:rsidRPr="0033577C">
        <w:t xml:space="preserve">obec </w:t>
      </w:r>
      <w:r w:rsidR="0033577C" w:rsidRPr="0033577C">
        <w:t>Kravaře</w:t>
      </w:r>
      <w:r w:rsidR="007B6403" w:rsidRPr="0033577C">
        <w:t xml:space="preserve"> (dále jen „obec“) přebírá</w:t>
      </w:r>
      <w:r w:rsidR="001D2E83" w:rsidRPr="0033577C">
        <w:t>:</w:t>
      </w:r>
    </w:p>
    <w:p w14:paraId="4D30A05B" w14:textId="77777777" w:rsidR="001D2E83" w:rsidRPr="0033577C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33577C">
        <w:rPr>
          <w:szCs w:val="22"/>
        </w:rPr>
        <w:t>stavební a demoliční odpad vznikající na území obce při činnosti nepodnikajících fyzických osob,</w:t>
      </w:r>
    </w:p>
    <w:p w14:paraId="5D84ACB5" w14:textId="77777777" w:rsidR="001D2E83" w:rsidRPr="0033577C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33577C">
        <w:rPr>
          <w:szCs w:val="22"/>
        </w:rPr>
        <w:t>movité věci v rámci předcházení vzniku odpadu,</w:t>
      </w:r>
    </w:p>
    <w:p w14:paraId="15D016E1" w14:textId="7FE8A570" w:rsidR="001D2E83" w:rsidRPr="0033577C" w:rsidRDefault="001D2E83" w:rsidP="0033577C">
      <w:pPr>
        <w:numPr>
          <w:ilvl w:val="0"/>
          <w:numId w:val="7"/>
        </w:numPr>
        <w:jc w:val="both"/>
      </w:pPr>
      <w:r w:rsidRPr="0033577C">
        <w:t>výrobky s ukončenou životností v rámci služby pro výrobce podle zákona o výrobcích s ukončenou životností.</w:t>
      </w:r>
    </w:p>
    <w:p w14:paraId="6B0A7354" w14:textId="77777777" w:rsidR="004938C5" w:rsidRPr="0033577C" w:rsidRDefault="004938C5" w:rsidP="004938C5">
      <w:pPr>
        <w:jc w:val="both"/>
      </w:pPr>
    </w:p>
    <w:p w14:paraId="0AF74332" w14:textId="77777777" w:rsidR="00792C01" w:rsidRPr="0033577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3577C">
        <w:rPr>
          <w:sz w:val="24"/>
          <w:szCs w:val="24"/>
        </w:rPr>
        <w:t xml:space="preserve">Článek 2 </w:t>
      </w:r>
    </w:p>
    <w:p w14:paraId="4AD99B5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3577C">
        <w:rPr>
          <w:sz w:val="24"/>
          <w:szCs w:val="24"/>
        </w:rPr>
        <w:t>Základní pojmy</w:t>
      </w:r>
    </w:p>
    <w:p w14:paraId="192A6C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6DF597F" w14:textId="77777777" w:rsidR="00737A59" w:rsidRPr="0033577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3577C">
        <w:rPr>
          <w:b/>
        </w:rPr>
        <w:t>Nápojovými kartony</w:t>
      </w:r>
      <w:r w:rsidRPr="0033577C">
        <w:t xml:space="preserve"> </w:t>
      </w:r>
      <w:r w:rsidRPr="0033577C">
        <w:rPr>
          <w:color w:val="000000"/>
        </w:rPr>
        <w:t>se pro účely této vyhlášky rozumí</w:t>
      </w:r>
      <w:r w:rsidRPr="0033577C">
        <w:t xml:space="preserve"> kompo</w:t>
      </w:r>
      <w:r w:rsidR="004B6544" w:rsidRPr="0033577C">
        <w:t xml:space="preserve">zitní (vícesložkové) obaly </w:t>
      </w:r>
      <w:r w:rsidRPr="0033577C">
        <w:t xml:space="preserve">(např. od mléka, vína, džusů a jiných </w:t>
      </w:r>
      <w:r w:rsidR="00A010E4" w:rsidRPr="0033577C">
        <w:t>poživatin</w:t>
      </w:r>
      <w:r w:rsidRPr="0033577C">
        <w:t>).</w:t>
      </w:r>
    </w:p>
    <w:p w14:paraId="206D3B72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98E46E1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241E924" w14:textId="77777777" w:rsidR="00792C01" w:rsidRPr="0033577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nemůže být odkládána do sběrných nádob na </w:t>
      </w:r>
      <w:r w:rsidRPr="0033577C">
        <w:rPr>
          <w:color w:val="000000"/>
        </w:rPr>
        <w:t>směsný komunální odpad (např. starý n</w:t>
      </w:r>
      <w:r w:rsidR="001A3697" w:rsidRPr="0033577C">
        <w:rPr>
          <w:color w:val="000000"/>
        </w:rPr>
        <w:t>ábytek, koberce, matrace apod.).</w:t>
      </w:r>
    </w:p>
    <w:p w14:paraId="3599B92C" w14:textId="2A5C3AE3" w:rsidR="00792C01" w:rsidRPr="0033577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3577C">
        <w:rPr>
          <w:b/>
          <w:color w:val="000000"/>
        </w:rPr>
        <w:t xml:space="preserve">Směsný komunální odpad </w:t>
      </w:r>
      <w:r w:rsidRPr="0033577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3577C" w:rsidRPr="0033577C">
        <w:rPr>
          <w:color w:val="000000"/>
        </w:rPr>
        <w:t>j</w:t>
      </w:r>
      <w:r w:rsidRPr="0033577C">
        <w:rPr>
          <w:color w:val="000000"/>
        </w:rPr>
        <w:t>) této vyhlášky.</w:t>
      </w:r>
    </w:p>
    <w:p w14:paraId="656199D3" w14:textId="44CB4A78" w:rsidR="00A010E4" w:rsidRPr="0033577C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3577C">
        <w:rPr>
          <w:b/>
          <w:color w:val="000000"/>
        </w:rPr>
        <w:t>Zvláštní pytel na směsný komunální odpad</w:t>
      </w:r>
      <w:r w:rsidRPr="0033577C">
        <w:rPr>
          <w:color w:val="000000"/>
        </w:rPr>
        <w:t xml:space="preserve"> </w:t>
      </w:r>
      <w:r w:rsidR="0033577C" w:rsidRPr="0033577C">
        <w:t xml:space="preserve">je mimořádný shromažďovací prostředek </w:t>
      </w:r>
      <w:r w:rsidR="0033577C">
        <w:t>označený logem svozové</w:t>
      </w:r>
      <w:r w:rsidR="00E47955">
        <w:t xml:space="preserve"> společnosti a QR kódem</w:t>
      </w:r>
      <w:r w:rsidR="0033577C">
        <w:t xml:space="preserve"> </w:t>
      </w:r>
      <w:r w:rsidR="00E47955">
        <w:t xml:space="preserve">o objemu 120 litrů </w:t>
      </w:r>
      <w:r w:rsidR="0033577C">
        <w:t xml:space="preserve">vydávaný </w:t>
      </w:r>
      <w:r w:rsidR="00E47955">
        <w:t>ve sběrném místě</w:t>
      </w:r>
      <w:r w:rsidR="006E5145">
        <w:t xml:space="preserve"> </w:t>
      </w:r>
      <w:r w:rsidR="006E5145">
        <w:rPr>
          <w:rFonts w:eastAsia="MS Mincho"/>
          <w:bCs/>
        </w:rPr>
        <w:t>o</w:t>
      </w:r>
      <w:r w:rsidR="006E5145" w:rsidRPr="00A82814">
        <w:rPr>
          <w:rFonts w:eastAsia="MS Mincho"/>
          <w:bCs/>
        </w:rPr>
        <w:t>sob</w:t>
      </w:r>
      <w:r w:rsidR="006E5145">
        <w:rPr>
          <w:rFonts w:eastAsia="MS Mincho"/>
          <w:bCs/>
        </w:rPr>
        <w:t>ám</w:t>
      </w:r>
      <w:r w:rsidR="006E5145" w:rsidRPr="00A82814">
        <w:rPr>
          <w:rFonts w:eastAsia="MS Mincho"/>
          <w:bCs/>
        </w:rPr>
        <w:t xml:space="preserve"> zapojen</w:t>
      </w:r>
      <w:r w:rsidR="006E5145">
        <w:rPr>
          <w:rFonts w:eastAsia="MS Mincho"/>
          <w:bCs/>
        </w:rPr>
        <w:t>ým</w:t>
      </w:r>
      <w:r w:rsidR="006E5145" w:rsidRPr="00A82814">
        <w:rPr>
          <w:rFonts w:eastAsia="MS Mincho"/>
          <w:bCs/>
        </w:rPr>
        <w:t xml:space="preserve"> do systému </w:t>
      </w:r>
      <w:proofErr w:type="spellStart"/>
      <w:r w:rsidR="006E5145" w:rsidRPr="00A82814">
        <w:rPr>
          <w:rFonts w:eastAsia="MS Mincho"/>
          <w:bCs/>
        </w:rPr>
        <w:t>Econit</w:t>
      </w:r>
      <w:proofErr w:type="spellEnd"/>
      <w:r w:rsidR="006E5145" w:rsidRPr="00A82814">
        <w:rPr>
          <w:rFonts w:eastAsia="MS Mincho"/>
          <w:bCs/>
        </w:rPr>
        <w:t xml:space="preserve"> (Digital)</w:t>
      </w:r>
      <w:r w:rsidR="0033577C">
        <w:t>, který</w:t>
      </w:r>
      <w:r w:rsidR="0033577C" w:rsidRPr="0033577C">
        <w:t xml:space="preserve"> </w:t>
      </w:r>
      <w:r w:rsidR="0033577C">
        <w:t xml:space="preserve">slouží </w:t>
      </w:r>
      <w:r w:rsidR="0033577C" w:rsidRPr="0033577C">
        <w:t>k</w:t>
      </w:r>
      <w:r w:rsidR="0033577C">
        <w:t> </w:t>
      </w:r>
      <w:r w:rsidR="0033577C" w:rsidRPr="0033577C">
        <w:t xml:space="preserve">odkládání směsného </w:t>
      </w:r>
      <w:r w:rsidR="0033577C" w:rsidRPr="0033577C">
        <w:lastRenderedPageBreak/>
        <w:t>komunálního odpadu</w:t>
      </w:r>
      <w:r w:rsidR="0033577C">
        <w:t xml:space="preserve"> </w:t>
      </w:r>
      <w:r w:rsidR="0033577C" w:rsidRPr="0033577C">
        <w:t>v obtížně přístupných lokalitách a objektech, kde není možné efektivně využít typizované sběrné nádoby, pro osoby nevlastnící typizovanou sběrnou nádobu</w:t>
      </w:r>
      <w:r w:rsidRPr="0033577C">
        <w:t xml:space="preserve">.  </w:t>
      </w:r>
    </w:p>
    <w:p w14:paraId="6C571BBA" w14:textId="45202F37" w:rsidR="00A010E4" w:rsidRPr="00A7104A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7104A">
        <w:rPr>
          <w:b/>
          <w:color w:val="000000"/>
        </w:rPr>
        <w:t xml:space="preserve">Zvláštní pytel </w:t>
      </w:r>
      <w:r w:rsidR="00A7104A" w:rsidRPr="00A7104A">
        <w:rPr>
          <w:bCs/>
          <w:color w:val="000000"/>
        </w:rPr>
        <w:t>je</w:t>
      </w:r>
      <w:r w:rsidRPr="00A7104A">
        <w:rPr>
          <w:color w:val="000000"/>
        </w:rPr>
        <w:t xml:space="preserve"> </w:t>
      </w:r>
      <w:r w:rsidRPr="00A7104A">
        <w:t xml:space="preserve">shromažďovací prostředek </w:t>
      </w:r>
      <w:r w:rsidRPr="00A7104A">
        <w:rPr>
          <w:color w:val="000000"/>
        </w:rPr>
        <w:t xml:space="preserve">k odkládání určených složek komunálního odpadu. </w:t>
      </w:r>
      <w:r w:rsidRPr="00A7104A">
        <w:t xml:space="preserve">Zvláštní pytle </w:t>
      </w:r>
      <w:r w:rsidR="00A7104A" w:rsidRPr="00A7104A">
        <w:t>různých barev</w:t>
      </w:r>
      <w:r w:rsidRPr="00A7104A">
        <w:t xml:space="preserve"> se vydávají</w:t>
      </w:r>
      <w:r w:rsidR="00A7104A" w:rsidRPr="00A7104A">
        <w:t xml:space="preserve"> ve sběrném místě</w:t>
      </w:r>
      <w:r w:rsidR="006E5145">
        <w:t xml:space="preserve"> </w:t>
      </w:r>
      <w:r w:rsidR="006E5145">
        <w:rPr>
          <w:rFonts w:eastAsia="MS Mincho"/>
          <w:bCs/>
        </w:rPr>
        <w:t>osobám</w:t>
      </w:r>
      <w:r w:rsidR="006E5145" w:rsidRPr="00A82814">
        <w:rPr>
          <w:rFonts w:eastAsia="MS Mincho"/>
          <w:bCs/>
        </w:rPr>
        <w:t xml:space="preserve"> zapojen</w:t>
      </w:r>
      <w:r w:rsidR="006E5145">
        <w:rPr>
          <w:rFonts w:eastAsia="MS Mincho"/>
          <w:bCs/>
        </w:rPr>
        <w:t>ým</w:t>
      </w:r>
      <w:r w:rsidR="006E5145" w:rsidRPr="00A82814">
        <w:rPr>
          <w:rFonts w:eastAsia="MS Mincho"/>
          <w:bCs/>
        </w:rPr>
        <w:t xml:space="preserve"> do systému </w:t>
      </w:r>
      <w:proofErr w:type="spellStart"/>
      <w:r w:rsidR="006E5145" w:rsidRPr="00A82814">
        <w:rPr>
          <w:rFonts w:eastAsia="MS Mincho"/>
          <w:bCs/>
        </w:rPr>
        <w:t>Econit</w:t>
      </w:r>
      <w:proofErr w:type="spellEnd"/>
      <w:r w:rsidR="006E5145" w:rsidRPr="00A82814">
        <w:rPr>
          <w:rFonts w:eastAsia="MS Mincho"/>
          <w:bCs/>
        </w:rPr>
        <w:t xml:space="preserve"> (Digital)</w:t>
      </w:r>
      <w:r w:rsidR="00A7104A" w:rsidRPr="00A7104A">
        <w:t xml:space="preserve"> a polepují se před</w:t>
      </w:r>
      <w:r w:rsidR="00A7104A">
        <w:t> </w:t>
      </w:r>
      <w:r w:rsidR="00A7104A" w:rsidRPr="00A7104A">
        <w:t>odložením QR kódem</w:t>
      </w:r>
      <w:r w:rsidR="00A7104A">
        <w:t xml:space="preserve"> vydávaným rovněž ve sběrném místě</w:t>
      </w:r>
      <w:r w:rsidRPr="00A7104A">
        <w:t>.</w:t>
      </w:r>
      <w:r w:rsidRPr="00A7104A">
        <w:rPr>
          <w:color w:val="000000"/>
        </w:rPr>
        <w:t xml:space="preserve"> </w:t>
      </w:r>
    </w:p>
    <w:p w14:paraId="64CF93DF" w14:textId="77777777" w:rsidR="00A010E4" w:rsidRPr="0033577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3577C">
        <w:rPr>
          <w:b/>
          <w:color w:val="000000"/>
        </w:rPr>
        <w:t xml:space="preserve">Stanoviště zvláštních sběrných nádob </w:t>
      </w:r>
      <w:r w:rsidRPr="0033577C">
        <w:rPr>
          <w:color w:val="000000"/>
        </w:rPr>
        <w:t>jsou místa,</w:t>
      </w:r>
      <w:r w:rsidRPr="0033577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3577C">
        <w:rPr>
          <w:color w:val="000000"/>
        </w:rPr>
        <w:t>.</w:t>
      </w:r>
      <w:r w:rsidRPr="0033577C">
        <w:t xml:space="preserve"> Aktuální seznam stanovišť zvláštních sběrných nádob je zveřejněn na webových stránkách obce.</w:t>
      </w:r>
    </w:p>
    <w:p w14:paraId="0A68C208" w14:textId="19A27961" w:rsidR="00A010E4" w:rsidRPr="00164699" w:rsidRDefault="0033577C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64699">
        <w:rPr>
          <w:b/>
          <w:color w:val="000000"/>
        </w:rPr>
        <w:t>Sběrné místo</w:t>
      </w:r>
      <w:r w:rsidR="00A010E4" w:rsidRPr="00164699">
        <w:rPr>
          <w:b/>
          <w:color w:val="000000"/>
        </w:rPr>
        <w:t xml:space="preserve"> </w:t>
      </w:r>
      <w:r w:rsidR="00A010E4" w:rsidRPr="00164699">
        <w:rPr>
          <w:color w:val="000000"/>
        </w:rPr>
        <w:t xml:space="preserve">je místo, </w:t>
      </w:r>
      <w:r w:rsidR="00A010E4" w:rsidRPr="00164699">
        <w:t xml:space="preserve">které slouží k odkládání určených složek komunálního odpadu do shromažďovacích prostředků </w:t>
      </w:r>
      <w:r w:rsidR="00A010E4" w:rsidRPr="00164699">
        <w:rPr>
          <w:color w:val="000000"/>
        </w:rPr>
        <w:t>během provozní doby</w:t>
      </w:r>
      <w:r w:rsidRPr="00164699">
        <w:rPr>
          <w:color w:val="000000"/>
        </w:rPr>
        <w:t xml:space="preserve"> zveřejněné na webových stránkách obce a na vstupu do sběrného místa</w:t>
      </w:r>
      <w:r w:rsidR="00A010E4" w:rsidRPr="00164699">
        <w:t xml:space="preserve">. </w:t>
      </w:r>
      <w:r w:rsidR="00164699" w:rsidRPr="00164699">
        <w:t xml:space="preserve">Současně slouží jako místo, kde obec přebírá určené výrobky s ukončenou životnostní, určené movité věci a stavební a demoliční odpad. </w:t>
      </w:r>
      <w:r w:rsidR="00E23C20" w:rsidRPr="00164699">
        <w:t xml:space="preserve">Nachází se na adrese </w:t>
      </w:r>
      <w:r w:rsidRPr="00164699">
        <w:t>Kravaře-Víska 5, 47002, Kravaře.</w:t>
      </w:r>
    </w:p>
    <w:p w14:paraId="43F3DCAD" w14:textId="77777777" w:rsidR="001D2E83" w:rsidRPr="00164699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64699">
        <w:rPr>
          <w:b/>
        </w:rPr>
        <w:t>Stavební a demoliční odpad</w:t>
      </w:r>
      <w:r w:rsidRPr="00164699">
        <w:t xml:space="preserve"> je definován zákonem.</w:t>
      </w:r>
      <w:r w:rsidRPr="00164699">
        <w:rPr>
          <w:rStyle w:val="Znakapoznpodarou"/>
          <w:bCs/>
          <w:vertAlign w:val="superscript"/>
        </w:rPr>
        <w:footnoteReference w:id="2"/>
      </w:r>
      <w:r w:rsidRPr="00164699">
        <w:rPr>
          <w:bCs/>
          <w:vertAlign w:val="superscript"/>
        </w:rPr>
        <w:t>)</w:t>
      </w:r>
    </w:p>
    <w:p w14:paraId="7D65A2F3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F2936C5" w14:textId="77777777" w:rsidR="00792C01" w:rsidRPr="0033577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3577C">
        <w:rPr>
          <w:sz w:val="24"/>
          <w:szCs w:val="24"/>
        </w:rPr>
        <w:t xml:space="preserve">Článek 3 </w:t>
      </w:r>
    </w:p>
    <w:p w14:paraId="2B26EC06" w14:textId="77777777" w:rsidR="00792C01" w:rsidRPr="0033577C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3577C">
        <w:rPr>
          <w:sz w:val="24"/>
          <w:szCs w:val="24"/>
        </w:rPr>
        <w:t>T</w:t>
      </w:r>
      <w:r w:rsidR="00792C01" w:rsidRPr="0033577C">
        <w:rPr>
          <w:sz w:val="24"/>
          <w:szCs w:val="24"/>
        </w:rPr>
        <w:t>řídění komunálního odpadu</w:t>
      </w:r>
    </w:p>
    <w:p w14:paraId="0F396E76" w14:textId="77777777" w:rsidR="00792C01" w:rsidRPr="0033577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94F54E6" w14:textId="77777777" w:rsidR="00792C01" w:rsidRPr="0033577C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3577C">
        <w:t>Komunální odpad se</w:t>
      </w:r>
      <w:r w:rsidR="002307A4" w:rsidRPr="0033577C">
        <w:t xml:space="preserve"> v</w:t>
      </w:r>
      <w:r w:rsidR="009E6E7D" w:rsidRPr="0033577C">
        <w:t> obecním systému odpadového hospodářství</w:t>
      </w:r>
      <w:r w:rsidRPr="0033577C">
        <w:t xml:space="preserve"> třídí na tyto složky:</w:t>
      </w:r>
    </w:p>
    <w:p w14:paraId="6378BF96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 xml:space="preserve">papír; </w:t>
      </w:r>
    </w:p>
    <w:p w14:paraId="7A904BFD" w14:textId="2F4BECA2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sklo;</w:t>
      </w:r>
    </w:p>
    <w:p w14:paraId="0CC02392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plasty;</w:t>
      </w:r>
    </w:p>
    <w:p w14:paraId="422158DA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nápojové kartony;</w:t>
      </w:r>
    </w:p>
    <w:p w14:paraId="5CAE9945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kovy;</w:t>
      </w:r>
    </w:p>
    <w:p w14:paraId="313AD14C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textil;</w:t>
      </w:r>
    </w:p>
    <w:p w14:paraId="387C134C" w14:textId="77777777" w:rsidR="00A010E4" w:rsidRPr="0033577C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biologick</w:t>
      </w:r>
      <w:r w:rsidR="00FD7A89" w:rsidRPr="0033577C">
        <w:t>y rozložitelný</w:t>
      </w:r>
      <w:r w:rsidRPr="0033577C">
        <w:t xml:space="preserve"> odpad</w:t>
      </w:r>
      <w:r w:rsidR="00A010E4" w:rsidRPr="0033577C">
        <w:t>;</w:t>
      </w:r>
    </w:p>
    <w:p w14:paraId="0AFD176A" w14:textId="77777777" w:rsidR="00D47A41" w:rsidRPr="0033577C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jedlé oleje a tuky;</w:t>
      </w:r>
    </w:p>
    <w:p w14:paraId="2A77F7F4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objemný odpad;</w:t>
      </w:r>
    </w:p>
    <w:p w14:paraId="57701931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nebezpečný odpad;</w:t>
      </w:r>
    </w:p>
    <w:p w14:paraId="02834692" w14:textId="77777777" w:rsidR="00A010E4" w:rsidRPr="0033577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3577C">
        <w:t>směsný komunální odpad.</w:t>
      </w:r>
    </w:p>
    <w:p w14:paraId="0136F36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423ADC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7CD839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23E5E0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DA95795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491B557" w14:textId="77777777" w:rsidR="00A010E4" w:rsidRPr="0024355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4355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00F9569E" w14:textId="77777777" w:rsidR="0099714E" w:rsidRPr="0099714E" w:rsidRDefault="0024355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„PAPÍR“ umístěné ve sběrném místě</w:t>
      </w:r>
      <w:r w:rsidR="0099714E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4E69CA6" w14:textId="7C3F28F7" w:rsidR="00A010E4" w:rsidRPr="00243554" w:rsidRDefault="00C12213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osoby zapojené do systému </w:t>
      </w:r>
      <w:proofErr w:type="spellStart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>Econit</w:t>
      </w:r>
      <w:proofErr w:type="spellEnd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(Digital)</w:t>
      </w:r>
      <w:r w:rsidR="009971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</w:t>
      </w:r>
      <w:r w:rsidR="00D00084">
        <w:rPr>
          <w:rFonts w:ascii="Times New Roman" w:eastAsia="MS Mincho" w:hAnsi="Times New Roman"/>
          <w:bCs/>
          <w:sz w:val="24"/>
          <w:szCs w:val="24"/>
          <w:lang w:val="cs-CZ"/>
        </w:rPr>
        <w:t>ho</w:t>
      </w:r>
      <w:r w:rsidR="009971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pytle, který se po naplnění odkládá do zvláštní sběrné nádoby s nápisem „PAPÍR-ECONIT“</w:t>
      </w:r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9714E">
        <w:rPr>
          <w:rFonts w:ascii="Times New Roman" w:eastAsia="MS Mincho" w:hAnsi="Times New Roman"/>
          <w:bCs/>
          <w:sz w:val="24"/>
          <w:szCs w:val="24"/>
          <w:lang w:val="cs-CZ"/>
        </w:rPr>
        <w:t>umístěné ve sběrném místě</w:t>
      </w:r>
      <w:r w:rsidR="00CA0DBE" w:rsidRPr="00243554">
        <w:rPr>
          <w:rFonts w:ascii="Times New Roman" w:hAnsi="Times New Roman"/>
          <w:sz w:val="24"/>
          <w:szCs w:val="24"/>
          <w:lang w:val="cs-CZ"/>
        </w:rPr>
        <w:t>,</w:t>
      </w:r>
    </w:p>
    <w:p w14:paraId="4E148889" w14:textId="0BE18A87" w:rsidR="00A010E4" w:rsidRPr="00243554" w:rsidRDefault="00243554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občané starší 70 let též do zvláštních pytlů na papír odkládaných po naplnění před nemovitost</w:t>
      </w:r>
      <w:r w:rsidR="00A8281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82814" w:rsidRPr="00A7104A">
        <w:rPr>
          <w:rFonts w:ascii="Times New Roman" w:hAnsi="Times New Roman"/>
          <w:sz w:val="24"/>
          <w:szCs w:val="24"/>
          <w:lang w:val="cs-CZ"/>
        </w:rPr>
        <w:t>(harmonogram svozu je zveřejněn na webových stránkách obce)</w:t>
      </w:r>
      <w:r w:rsidR="00A010E4"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711EE0D6" w14:textId="77777777" w:rsidR="0099714E" w:rsidRDefault="0099714E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4C2F5CAE" w14:textId="7D138694" w:rsidR="00A010E4" w:rsidRPr="0024355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/>
          <w:bCs/>
          <w:sz w:val="24"/>
          <w:szCs w:val="24"/>
        </w:rPr>
        <w:lastRenderedPageBreak/>
        <w:t>sklo</w:t>
      </w:r>
      <w:r w:rsidR="00243554" w:rsidRPr="0024355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4355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46CA5DD" w14:textId="77777777" w:rsidR="00D00084" w:rsidRDefault="0024355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„SKLO“ umístěné ve sběrném místě</w:t>
      </w:r>
      <w:r w:rsidR="00A010E4" w:rsidRPr="00243554">
        <w:rPr>
          <w:rFonts w:ascii="Times New Roman" w:hAnsi="Times New Roman"/>
          <w:sz w:val="24"/>
          <w:szCs w:val="24"/>
        </w:rPr>
        <w:t>,</w:t>
      </w:r>
    </w:p>
    <w:p w14:paraId="5003560D" w14:textId="20E4CB55" w:rsidR="00A010E4" w:rsidRPr="00D00084" w:rsidRDefault="00D00084" w:rsidP="00D00084">
      <w:pPr>
        <w:pStyle w:val="Prosttex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osoby zapojené do systému </w:t>
      </w:r>
      <w:proofErr w:type="spellStart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>Econit</w:t>
      </w:r>
      <w:proofErr w:type="spellEnd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(Digital)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zvláštního pytle, který se po naplnění odkládá do zvláštní sběrné nádoby s nápisem „SKLO-ECONIT“</w:t>
      </w:r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umístěné ve sběrném místě</w:t>
      </w:r>
      <w:r w:rsidRPr="00243554">
        <w:rPr>
          <w:rFonts w:ascii="Times New Roman" w:hAnsi="Times New Roman"/>
          <w:sz w:val="24"/>
          <w:szCs w:val="24"/>
          <w:lang w:val="cs-CZ"/>
        </w:rPr>
        <w:t>,</w:t>
      </w:r>
      <w:r w:rsidR="00A010E4" w:rsidRPr="00D00084">
        <w:rPr>
          <w:rFonts w:ascii="Times New Roman" w:hAnsi="Times New Roman"/>
          <w:sz w:val="24"/>
          <w:szCs w:val="24"/>
        </w:rPr>
        <w:t xml:space="preserve"> </w:t>
      </w:r>
    </w:p>
    <w:p w14:paraId="2B091E92" w14:textId="25FDF484" w:rsidR="00A010E4" w:rsidRPr="00243554" w:rsidRDefault="0024355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občané starší 70 let též do zvláštních pytlů na sklo odkládaných po naplnění před nemovitost</w:t>
      </w:r>
      <w:r w:rsidR="00A8281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82814" w:rsidRPr="00A7104A">
        <w:rPr>
          <w:rFonts w:ascii="Times New Roman" w:hAnsi="Times New Roman"/>
          <w:sz w:val="24"/>
          <w:szCs w:val="24"/>
          <w:lang w:val="cs-CZ"/>
        </w:rPr>
        <w:t>(harmonogram svozu je zveřejněn na webových stránkách obce)</w:t>
      </w:r>
      <w:r w:rsidR="00A010E4"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17E68575" w14:textId="0AC3BBE3" w:rsidR="00A010E4" w:rsidRPr="0024355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243554" w:rsidRPr="0024355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4355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7FEDF9E7" w14:textId="77777777" w:rsidR="00D00084" w:rsidRDefault="0024355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„PLAST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Y</w:t>
      </w: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“ umístěné ve sběrném místě</w:t>
      </w:r>
      <w:r w:rsidR="00A010E4" w:rsidRPr="00243554">
        <w:rPr>
          <w:rFonts w:ascii="Times New Roman" w:hAnsi="Times New Roman"/>
          <w:sz w:val="24"/>
          <w:szCs w:val="24"/>
        </w:rPr>
        <w:t>,</w:t>
      </w:r>
    </w:p>
    <w:p w14:paraId="019A98BF" w14:textId="78ABB9F2" w:rsidR="00A010E4" w:rsidRPr="00243554" w:rsidRDefault="00D0008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osoby zapojené do systému </w:t>
      </w:r>
      <w:proofErr w:type="spellStart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>Econit</w:t>
      </w:r>
      <w:proofErr w:type="spellEnd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(Digital)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zvláštního pytle, který se po naplnění odkládá do zvláštní sběrné nádoby s nápisem „PLASTY-ECONIT“</w:t>
      </w:r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umístěné ve sběrném místě,</w:t>
      </w:r>
    </w:p>
    <w:p w14:paraId="22E2968E" w14:textId="2A017F1A" w:rsidR="00A010E4" w:rsidRPr="00243554" w:rsidRDefault="0024355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občané starší 70 let též do zvláštních pytlů na papír odkládaných po naplnění před nemovitost</w:t>
      </w:r>
      <w:r w:rsidR="00A8281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82814" w:rsidRPr="00A7104A">
        <w:rPr>
          <w:rFonts w:ascii="Times New Roman" w:hAnsi="Times New Roman"/>
          <w:sz w:val="24"/>
          <w:szCs w:val="24"/>
          <w:lang w:val="cs-CZ"/>
        </w:rPr>
        <w:t>(harmonogram svozu je zveřejněn na webových stránkách obce)</w:t>
      </w:r>
      <w:r w:rsidR="00A010E4"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65B7252C" w14:textId="648DA1D7" w:rsidR="00A82814" w:rsidRPr="00243554" w:rsidRDefault="00A82814" w:rsidP="00A8281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24355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4355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EAA62E7" w14:textId="77777777" w:rsidR="00D00084" w:rsidRDefault="00A82814" w:rsidP="00A8281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TETRAPAK</w:t>
      </w: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“ umístěné ve sběrném místě</w:t>
      </w:r>
      <w:r w:rsidRPr="00243554">
        <w:rPr>
          <w:rFonts w:ascii="Times New Roman" w:hAnsi="Times New Roman"/>
          <w:sz w:val="24"/>
          <w:szCs w:val="24"/>
        </w:rPr>
        <w:t>,</w:t>
      </w:r>
    </w:p>
    <w:p w14:paraId="3E19E778" w14:textId="0B2B3F6B" w:rsidR="00A82814" w:rsidRPr="00243554" w:rsidRDefault="00D00084" w:rsidP="00A8281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osoby zapojené do systému </w:t>
      </w:r>
      <w:proofErr w:type="spellStart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>Econit</w:t>
      </w:r>
      <w:proofErr w:type="spellEnd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(Digital)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zvláštního pytle, který se po naplnění odkládá do zvláštní sběrné nádoby s nápisem „TETRAPAK-ECONIT“</w:t>
      </w:r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umístěné ve sběrném místě,</w:t>
      </w:r>
      <w:r w:rsidR="00A82814" w:rsidRPr="00243554">
        <w:rPr>
          <w:rFonts w:ascii="Times New Roman" w:hAnsi="Times New Roman"/>
          <w:sz w:val="24"/>
          <w:szCs w:val="24"/>
        </w:rPr>
        <w:t xml:space="preserve"> </w:t>
      </w:r>
    </w:p>
    <w:p w14:paraId="02D1C24F" w14:textId="77777777" w:rsidR="00A82814" w:rsidRPr="00243554" w:rsidRDefault="00A82814" w:rsidP="00A82814">
      <w:pPr>
        <w:pStyle w:val="Prosttext1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občané starší 70 let též do zvláštních pytlů na papír odkládaných po naplnění před nemovitost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7104A">
        <w:rPr>
          <w:rFonts w:ascii="Times New Roman" w:hAnsi="Times New Roman"/>
          <w:sz w:val="24"/>
          <w:szCs w:val="24"/>
          <w:lang w:val="cs-CZ"/>
        </w:rPr>
        <w:t>(harmonogram svozu je zveřejněn na webových stránkách obce)</w:t>
      </w:r>
      <w:r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0A1B99A2" w14:textId="64654017" w:rsidR="00A82814" w:rsidRPr="00243554" w:rsidRDefault="00A82814" w:rsidP="00A8281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24355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4355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2D9FA38" w14:textId="77777777" w:rsidR="00D00084" w:rsidRDefault="00A82814" w:rsidP="0099714E">
      <w:pPr>
        <w:pStyle w:val="Prosttext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KOVY</w:t>
      </w: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“ umístěné ve sběrném místě</w:t>
      </w:r>
      <w:r w:rsidRPr="00243554">
        <w:rPr>
          <w:rFonts w:ascii="Times New Roman" w:hAnsi="Times New Roman"/>
          <w:sz w:val="24"/>
          <w:szCs w:val="24"/>
        </w:rPr>
        <w:t>,</w:t>
      </w:r>
    </w:p>
    <w:p w14:paraId="5FE18B48" w14:textId="69E2C320" w:rsidR="00A82814" w:rsidRPr="00243554" w:rsidRDefault="00D00084" w:rsidP="0099714E">
      <w:pPr>
        <w:pStyle w:val="Prosttext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osoby zapojené do systému </w:t>
      </w:r>
      <w:proofErr w:type="spellStart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>Econit</w:t>
      </w:r>
      <w:proofErr w:type="spellEnd"/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(Digital)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zvláštního pytle, který se po naplnění odkládá do zvláštní sběrné nádoby s nápisem „KOVY-ECONIT“</w:t>
      </w:r>
      <w:r w:rsidRPr="00C122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umístěné ve sběrném místě,</w:t>
      </w:r>
      <w:r w:rsidR="00A82814" w:rsidRPr="00243554">
        <w:rPr>
          <w:rFonts w:ascii="Times New Roman" w:hAnsi="Times New Roman"/>
          <w:sz w:val="24"/>
          <w:szCs w:val="24"/>
        </w:rPr>
        <w:t xml:space="preserve"> </w:t>
      </w:r>
    </w:p>
    <w:p w14:paraId="39BB68FB" w14:textId="21F601DB" w:rsidR="00A82814" w:rsidRPr="00A82814" w:rsidRDefault="00A82814" w:rsidP="0099714E">
      <w:pPr>
        <w:pStyle w:val="Prosttext1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>občané starší 70 let též do zvláštních pytlů na papír odkládaných po naplnění před nemovitost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7104A">
        <w:rPr>
          <w:rFonts w:ascii="Times New Roman" w:hAnsi="Times New Roman"/>
          <w:sz w:val="24"/>
          <w:szCs w:val="24"/>
          <w:lang w:val="cs-CZ"/>
        </w:rPr>
        <w:t>(harmonogram svozu je zveřejněn na webových stránkách obce)</w:t>
      </w:r>
      <w:r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6C83C3D6" w14:textId="0406BB3B" w:rsidR="00A010E4" w:rsidRPr="0024355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hAnsi="Times New Roman"/>
          <w:b/>
          <w:sz w:val="24"/>
          <w:szCs w:val="24"/>
        </w:rPr>
        <w:t>textil</w:t>
      </w:r>
      <w:r w:rsidRPr="00243554">
        <w:rPr>
          <w:rFonts w:ascii="Times New Roman" w:hAnsi="Times New Roman"/>
          <w:sz w:val="24"/>
          <w:szCs w:val="24"/>
        </w:rPr>
        <w:t xml:space="preserve"> –</w:t>
      </w:r>
      <w:r w:rsidRPr="002435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43554">
        <w:rPr>
          <w:rFonts w:ascii="Times New Roman" w:eastAsia="MS Mincho" w:hAnsi="Times New Roman"/>
          <w:bCs/>
          <w:sz w:val="24"/>
          <w:szCs w:val="24"/>
        </w:rPr>
        <w:t>do </w:t>
      </w:r>
      <w:r w:rsidR="001E139C" w:rsidRPr="00243554">
        <w:rPr>
          <w:rFonts w:ascii="Times New Roman" w:eastAsia="MS Mincho" w:hAnsi="Times New Roman"/>
          <w:bCs/>
          <w:sz w:val="24"/>
          <w:szCs w:val="24"/>
          <w:lang w:val="cs-CZ"/>
        </w:rPr>
        <w:t>zvláštní sběrné nádoby s nápisem „TEXTIL“ umístěné ve sběrném místě</w:t>
      </w:r>
      <w:r w:rsidRPr="00243554">
        <w:rPr>
          <w:rFonts w:ascii="Times New Roman" w:eastAsia="MS Mincho" w:hAnsi="Times New Roman"/>
          <w:bCs/>
          <w:sz w:val="24"/>
          <w:szCs w:val="24"/>
        </w:rPr>
        <w:t>;</w:t>
      </w:r>
    </w:p>
    <w:p w14:paraId="15FCE114" w14:textId="620A6A38" w:rsidR="00A010E4" w:rsidRPr="001E139C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55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1E139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1E139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1E139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1E139C" w:rsidRPr="001E139C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s nápisem „BIOODPAD“ umístěného za Základní školou Kravaře</w:t>
      </w:r>
      <w:r w:rsidR="00A010E4" w:rsidRPr="001E139C">
        <w:rPr>
          <w:rFonts w:ascii="Times New Roman" w:hAnsi="Times New Roman"/>
          <w:sz w:val="24"/>
          <w:szCs w:val="24"/>
          <w:lang w:val="cs-CZ"/>
        </w:rPr>
        <w:t>;</w:t>
      </w:r>
    </w:p>
    <w:p w14:paraId="5FB61D29" w14:textId="6889875B" w:rsidR="001E139C" w:rsidRPr="001E139C" w:rsidRDefault="00A010E4" w:rsidP="007345E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E139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1E139C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E139C"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„JEDLÉ OLEJE A TUKY“ umístěné </w:t>
      </w:r>
      <w:r w:rsidR="00E23C20"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1E139C" w:rsidRPr="001E139C">
        <w:rPr>
          <w:rFonts w:ascii="Times New Roman" w:eastAsia="MS Mincho" w:hAnsi="Times New Roman"/>
          <w:bCs/>
          <w:sz w:val="24"/>
          <w:szCs w:val="24"/>
          <w:lang w:val="cs-CZ"/>
        </w:rPr>
        <w:t>místě;</w:t>
      </w:r>
    </w:p>
    <w:p w14:paraId="6B6824ED" w14:textId="07EE5AEE" w:rsidR="00A010E4" w:rsidRPr="001E139C" w:rsidRDefault="00A010E4" w:rsidP="007345E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E139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E139C">
        <w:rPr>
          <w:rFonts w:ascii="Times New Roman" w:hAnsi="Times New Roman"/>
          <w:sz w:val="24"/>
          <w:szCs w:val="24"/>
        </w:rPr>
        <w:t xml:space="preserve">– </w:t>
      </w:r>
      <w:r w:rsidR="001E139C" w:rsidRPr="001E139C">
        <w:rPr>
          <w:rFonts w:ascii="Times New Roman" w:hAnsi="Times New Roman"/>
          <w:sz w:val="24"/>
          <w:szCs w:val="24"/>
          <w:lang w:val="cs-CZ"/>
        </w:rPr>
        <w:t xml:space="preserve">do velkoobjemového kontejneru s nápisem „OBJEMNÝ ODPAD“ umístěného </w:t>
      </w:r>
      <w:r w:rsidRPr="001E139C">
        <w:rPr>
          <w:rFonts w:ascii="Times New Roman" w:hAnsi="Times New Roman"/>
          <w:sz w:val="24"/>
          <w:szCs w:val="24"/>
          <w:lang w:val="cs-CZ"/>
        </w:rPr>
        <w:t>ve sběrném</w:t>
      </w:r>
      <w:r w:rsidR="00A7104A" w:rsidRPr="001E139C">
        <w:rPr>
          <w:rFonts w:ascii="Times New Roman" w:hAnsi="Times New Roman"/>
          <w:sz w:val="24"/>
          <w:szCs w:val="24"/>
          <w:lang w:val="cs-CZ"/>
        </w:rPr>
        <w:t xml:space="preserve"> místě</w:t>
      </w:r>
      <w:r w:rsidRPr="001E139C">
        <w:rPr>
          <w:rFonts w:ascii="Times New Roman" w:hAnsi="Times New Roman"/>
          <w:sz w:val="24"/>
          <w:szCs w:val="24"/>
          <w:lang w:val="cs-CZ"/>
        </w:rPr>
        <w:t>;</w:t>
      </w:r>
    </w:p>
    <w:p w14:paraId="1B506A84" w14:textId="7D8072B0" w:rsidR="00A010E4" w:rsidRPr="001E139C" w:rsidRDefault="00A010E4" w:rsidP="00A7104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E139C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E139C">
        <w:rPr>
          <w:rFonts w:ascii="Times New Roman" w:eastAsia="MS Mincho" w:hAnsi="Times New Roman"/>
          <w:bCs/>
          <w:sz w:val="24"/>
          <w:szCs w:val="24"/>
        </w:rPr>
        <w:t>–</w:t>
      </w:r>
      <w:r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E139C" w:rsidRPr="001E139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určených pro nebezpečný odpad umístěných </w:t>
      </w:r>
      <w:r w:rsidRPr="001E139C">
        <w:rPr>
          <w:rFonts w:ascii="Times New Roman" w:hAnsi="Times New Roman"/>
          <w:sz w:val="24"/>
          <w:szCs w:val="24"/>
          <w:lang w:val="cs-CZ"/>
        </w:rPr>
        <w:t xml:space="preserve">ve sběrném </w:t>
      </w:r>
      <w:r w:rsidR="00A7104A" w:rsidRPr="001E139C">
        <w:rPr>
          <w:rFonts w:ascii="Times New Roman" w:hAnsi="Times New Roman"/>
          <w:sz w:val="24"/>
          <w:szCs w:val="24"/>
          <w:lang w:val="cs-CZ"/>
        </w:rPr>
        <w:t>místě</w:t>
      </w:r>
      <w:r w:rsidRPr="001E139C">
        <w:rPr>
          <w:rFonts w:ascii="Times New Roman" w:hAnsi="Times New Roman"/>
          <w:sz w:val="24"/>
          <w:szCs w:val="24"/>
          <w:lang w:val="cs-CZ"/>
        </w:rPr>
        <w:t>;</w:t>
      </w:r>
    </w:p>
    <w:p w14:paraId="7712F795" w14:textId="77777777" w:rsidR="00A010E4" w:rsidRPr="00A7104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A7104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7104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DB100B9" w14:textId="3F6B6E04" w:rsidR="00A010E4" w:rsidRPr="00A7104A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A7104A">
        <w:rPr>
          <w:rFonts w:ascii="Times New Roman" w:hAnsi="Times New Roman"/>
          <w:sz w:val="24"/>
          <w:szCs w:val="24"/>
        </w:rPr>
        <w:t>do typizovaných sběrných nádob (popelnice</w:t>
      </w:r>
      <w:r w:rsidR="001E139C">
        <w:rPr>
          <w:rFonts w:ascii="Times New Roman" w:hAnsi="Times New Roman"/>
          <w:sz w:val="24"/>
          <w:szCs w:val="24"/>
          <w:lang w:val="cs-CZ"/>
        </w:rPr>
        <w:t xml:space="preserve"> plastové černé barvy nebo kovové</w:t>
      </w:r>
      <w:r w:rsidRPr="00A7104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47955" w:rsidRPr="00A7104A">
        <w:rPr>
          <w:rFonts w:ascii="Times New Roman" w:hAnsi="Times New Roman"/>
          <w:sz w:val="24"/>
          <w:szCs w:val="24"/>
          <w:lang w:val="cs-CZ"/>
        </w:rPr>
        <w:t>o</w:t>
      </w:r>
      <w:r w:rsidR="00A7104A" w:rsidRPr="00A7104A">
        <w:rPr>
          <w:rFonts w:ascii="Times New Roman" w:hAnsi="Times New Roman"/>
          <w:sz w:val="24"/>
          <w:szCs w:val="24"/>
          <w:lang w:val="cs-CZ"/>
        </w:rPr>
        <w:t> </w:t>
      </w:r>
      <w:r w:rsidR="00E47955" w:rsidRPr="00A7104A">
        <w:rPr>
          <w:rFonts w:ascii="Times New Roman" w:hAnsi="Times New Roman"/>
          <w:sz w:val="24"/>
          <w:szCs w:val="24"/>
          <w:lang w:val="cs-CZ"/>
        </w:rPr>
        <w:t>objemu</w:t>
      </w:r>
      <w:r w:rsidRPr="00A7104A">
        <w:rPr>
          <w:rFonts w:ascii="Times New Roman" w:hAnsi="Times New Roman"/>
          <w:sz w:val="24"/>
          <w:szCs w:val="24"/>
        </w:rPr>
        <w:t xml:space="preserve"> 120</w:t>
      </w:r>
      <w:r w:rsidR="00E47955" w:rsidRPr="00A7104A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A7104A">
        <w:rPr>
          <w:rFonts w:ascii="Times New Roman" w:hAnsi="Times New Roman"/>
          <w:sz w:val="24"/>
          <w:szCs w:val="24"/>
        </w:rPr>
        <w:t xml:space="preserve"> 240)</w:t>
      </w:r>
      <w:r w:rsidR="00A7104A" w:rsidRPr="00A7104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E5145">
        <w:rPr>
          <w:rFonts w:ascii="Times New Roman" w:hAnsi="Times New Roman"/>
          <w:sz w:val="24"/>
          <w:szCs w:val="24"/>
          <w:lang w:val="cs-CZ"/>
        </w:rPr>
        <w:t xml:space="preserve">pořizovaných osobami </w:t>
      </w:r>
      <w:r w:rsidR="006E5145" w:rsidRPr="00A82814">
        <w:rPr>
          <w:rFonts w:ascii="Times New Roman" w:eastAsia="MS Mincho" w:hAnsi="Times New Roman"/>
          <w:bCs/>
          <w:sz w:val="24"/>
          <w:lang w:val="cs-CZ"/>
        </w:rPr>
        <w:t>zapojen</w:t>
      </w:r>
      <w:r w:rsidR="006E5145">
        <w:rPr>
          <w:rFonts w:ascii="Times New Roman" w:eastAsia="MS Mincho" w:hAnsi="Times New Roman"/>
          <w:bCs/>
          <w:sz w:val="24"/>
          <w:lang w:val="cs-CZ"/>
        </w:rPr>
        <w:t>ými</w:t>
      </w:r>
      <w:r w:rsidR="006E5145" w:rsidRPr="00A82814">
        <w:rPr>
          <w:rFonts w:ascii="Times New Roman" w:eastAsia="MS Mincho" w:hAnsi="Times New Roman"/>
          <w:bCs/>
          <w:sz w:val="24"/>
          <w:lang w:val="cs-CZ"/>
        </w:rPr>
        <w:t xml:space="preserve"> do systému </w:t>
      </w:r>
      <w:proofErr w:type="spellStart"/>
      <w:r w:rsidR="006E5145" w:rsidRPr="00A82814">
        <w:rPr>
          <w:rFonts w:ascii="Times New Roman" w:eastAsia="MS Mincho" w:hAnsi="Times New Roman"/>
          <w:bCs/>
          <w:sz w:val="24"/>
          <w:lang w:val="cs-CZ"/>
        </w:rPr>
        <w:t>Econit</w:t>
      </w:r>
      <w:proofErr w:type="spellEnd"/>
      <w:r w:rsidR="006E5145" w:rsidRPr="00A82814">
        <w:rPr>
          <w:rFonts w:ascii="Times New Roman" w:eastAsia="MS Mincho" w:hAnsi="Times New Roman"/>
          <w:bCs/>
          <w:sz w:val="24"/>
          <w:lang w:val="cs-CZ"/>
        </w:rPr>
        <w:t xml:space="preserve"> (Digital)</w:t>
      </w:r>
      <w:r w:rsidR="006E5145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6E5145">
        <w:rPr>
          <w:rFonts w:ascii="Times New Roman" w:hAnsi="Times New Roman"/>
          <w:sz w:val="24"/>
          <w:szCs w:val="24"/>
          <w:lang w:val="cs-CZ"/>
        </w:rPr>
        <w:t xml:space="preserve">na své náklady, </w:t>
      </w:r>
      <w:r w:rsidR="00A7104A" w:rsidRPr="00A7104A">
        <w:rPr>
          <w:rFonts w:ascii="Times New Roman" w:hAnsi="Times New Roman"/>
          <w:sz w:val="24"/>
          <w:szCs w:val="24"/>
          <w:lang w:val="cs-CZ"/>
        </w:rPr>
        <w:t>označených QR kódem vydávaným ve sběrném místě a</w:t>
      </w:r>
      <w:r w:rsidR="001E139C">
        <w:rPr>
          <w:rFonts w:ascii="Times New Roman" w:hAnsi="Times New Roman"/>
          <w:sz w:val="24"/>
          <w:szCs w:val="24"/>
          <w:lang w:val="cs-CZ"/>
        </w:rPr>
        <w:t> </w:t>
      </w:r>
      <w:r w:rsidR="00A7104A" w:rsidRPr="00A7104A">
        <w:rPr>
          <w:rFonts w:ascii="Times New Roman" w:hAnsi="Times New Roman"/>
          <w:sz w:val="24"/>
          <w:szCs w:val="24"/>
          <w:lang w:val="cs-CZ"/>
        </w:rPr>
        <w:t>přistavovaných k vyprázdnění  v den svozu před nemovitost (harmonogram svozu je zveřejněn na webových stránkách obce)</w:t>
      </w:r>
      <w:r w:rsidRPr="00A7104A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5907EC" w:rsidRPr="005907EC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="005907EC" w:rsidRPr="005907EC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7A757AC4" w14:textId="62D9D312" w:rsidR="00A010E4" w:rsidRPr="00A7104A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7104A">
        <w:rPr>
          <w:rFonts w:ascii="Times New Roman" w:hAnsi="Times New Roman"/>
          <w:sz w:val="24"/>
          <w:szCs w:val="24"/>
          <w:lang w:val="cs-CZ"/>
        </w:rPr>
        <w:t xml:space="preserve">do zvláštních pytlů na směsný komunální odpad </w:t>
      </w:r>
      <w:r w:rsidR="006E5145" w:rsidRPr="00A7104A">
        <w:rPr>
          <w:rFonts w:ascii="Times New Roman" w:hAnsi="Times New Roman"/>
          <w:sz w:val="24"/>
          <w:szCs w:val="24"/>
          <w:lang w:val="cs-CZ"/>
        </w:rPr>
        <w:t xml:space="preserve">označených QR kódem vydávaným ve sběrném místě </w:t>
      </w:r>
      <w:r w:rsidR="006E5145">
        <w:rPr>
          <w:rFonts w:ascii="Times New Roman" w:hAnsi="Times New Roman"/>
          <w:sz w:val="24"/>
          <w:szCs w:val="24"/>
          <w:lang w:val="cs-CZ"/>
        </w:rPr>
        <w:t xml:space="preserve">a </w:t>
      </w:r>
      <w:r w:rsidRPr="00A7104A">
        <w:rPr>
          <w:rFonts w:ascii="Times New Roman" w:hAnsi="Times New Roman"/>
          <w:sz w:val="24"/>
          <w:szCs w:val="24"/>
          <w:lang w:val="cs-CZ"/>
        </w:rPr>
        <w:t xml:space="preserve">odkládaných </w:t>
      </w:r>
      <w:r w:rsidR="00A7104A" w:rsidRPr="00A7104A">
        <w:rPr>
          <w:rFonts w:ascii="Times New Roman" w:hAnsi="Times New Roman"/>
          <w:sz w:val="24"/>
          <w:szCs w:val="24"/>
          <w:lang w:val="cs-CZ"/>
        </w:rPr>
        <w:t>po naplnění v den svozu k odvozu před nemovitost (harmonogram svozu je zveřejněn na webových stránkách obce)</w:t>
      </w:r>
      <w:r w:rsidRPr="00A7104A">
        <w:rPr>
          <w:rFonts w:ascii="Times New Roman" w:hAnsi="Times New Roman"/>
          <w:sz w:val="24"/>
          <w:szCs w:val="24"/>
          <w:lang w:val="cs-CZ"/>
        </w:rPr>
        <w:t>,</w:t>
      </w:r>
      <w:r w:rsidR="005907EC" w:rsidRPr="005907EC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="005907EC" w:rsidRPr="005907EC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1A19FB31" w14:textId="5FE764A8" w:rsidR="001E139C" w:rsidRPr="001E139C" w:rsidRDefault="001E139C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umístěné ve sběrném místě,</w:t>
      </w:r>
    </w:p>
    <w:p w14:paraId="2A8AD8DF" w14:textId="40410999" w:rsidR="00A010E4" w:rsidRPr="00A7104A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7104A">
        <w:rPr>
          <w:rFonts w:ascii="Times New Roman" w:hAnsi="Times New Roman"/>
          <w:sz w:val="24"/>
          <w:szCs w:val="24"/>
          <w:lang w:val="cs-CZ"/>
        </w:rPr>
        <w:lastRenderedPageBreak/>
        <w:t xml:space="preserve">drobný směsný komunální odpad </w:t>
      </w:r>
      <w:r w:rsidRPr="00A7104A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A7104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655E3D8F" w14:textId="46C61005" w:rsidR="0099714E" w:rsidRDefault="0099714E">
      <w:pPr>
        <w:rPr>
          <w:rFonts w:eastAsia="MS Mincho"/>
          <w:b/>
          <w:bCs/>
          <w:szCs w:val="20"/>
          <w:lang w:val="x-none" w:eastAsia="x-none"/>
        </w:rPr>
      </w:pPr>
    </w:p>
    <w:p w14:paraId="68F76FB8" w14:textId="48A4625C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785D9D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502A11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0EB9C32" w14:textId="1E4A3780" w:rsidR="00792C01" w:rsidRPr="00A010E4" w:rsidRDefault="00792C01" w:rsidP="00A7104A">
      <w:pPr>
        <w:pStyle w:val="Prosttext"/>
        <w:numPr>
          <w:ilvl w:val="0"/>
          <w:numId w:val="4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9D3E8A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1913B3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B9A7492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F76BD9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954E8D4" w14:textId="1826137C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C030CC4" w14:textId="0A05DB83" w:rsidR="005907EC" w:rsidRPr="00A82814" w:rsidRDefault="00A7104A" w:rsidP="00A82814">
      <w:pPr>
        <w:pStyle w:val="Prosttext"/>
        <w:numPr>
          <w:ilvl w:val="0"/>
          <w:numId w:val="4"/>
        </w:numPr>
        <w:tabs>
          <w:tab w:val="left" w:pos="4172"/>
        </w:tabs>
        <w:jc w:val="both"/>
        <w:rPr>
          <w:rFonts w:eastAsia="MS Mincho"/>
          <w:b/>
          <w:bCs/>
        </w:rPr>
      </w:pPr>
      <w:r w:rsidRPr="00A82814">
        <w:rPr>
          <w:rFonts w:ascii="Times New Roman" w:eastAsia="MS Mincho" w:hAnsi="Times New Roman"/>
          <w:bCs/>
          <w:sz w:val="24"/>
        </w:rPr>
        <w:t xml:space="preserve">Osoby </w:t>
      </w:r>
      <w:r w:rsidRPr="00A82814">
        <w:rPr>
          <w:rFonts w:ascii="Times New Roman" w:eastAsia="MS Mincho" w:hAnsi="Times New Roman"/>
          <w:bCs/>
          <w:sz w:val="24"/>
          <w:lang w:val="cs-CZ"/>
        </w:rPr>
        <w:t xml:space="preserve">zapojené do systému </w:t>
      </w:r>
      <w:proofErr w:type="spellStart"/>
      <w:r w:rsidRPr="00A82814">
        <w:rPr>
          <w:rFonts w:ascii="Times New Roman" w:eastAsia="MS Mincho" w:hAnsi="Times New Roman"/>
          <w:bCs/>
          <w:sz w:val="24"/>
          <w:lang w:val="cs-CZ"/>
        </w:rPr>
        <w:t>Econit</w:t>
      </w:r>
      <w:proofErr w:type="spellEnd"/>
      <w:r w:rsidRPr="00A82814">
        <w:rPr>
          <w:rFonts w:ascii="Times New Roman" w:eastAsia="MS Mincho" w:hAnsi="Times New Roman"/>
          <w:bCs/>
          <w:sz w:val="24"/>
          <w:lang w:val="cs-CZ"/>
        </w:rPr>
        <w:t xml:space="preserve"> (Digital) jsou povinny sběrnou nádobu na směsný komunální odpad označenou QR kódem umístit na místo vyprazdňování v den svozu </w:t>
      </w:r>
      <w:r w:rsidRPr="00A82814">
        <w:rPr>
          <w:rFonts w:ascii="Times New Roman" w:hAnsi="Times New Roman"/>
          <w:sz w:val="24"/>
          <w:szCs w:val="24"/>
          <w:lang w:val="cs-CZ"/>
        </w:rPr>
        <w:t xml:space="preserve">(harmonogram svozu je zveřejněn na webových stránkách obce), </w:t>
      </w:r>
      <w:r w:rsidRPr="00A82814">
        <w:rPr>
          <w:rFonts w:ascii="Times New Roman" w:eastAsia="MS Mincho" w:hAnsi="Times New Roman"/>
          <w:bCs/>
          <w:sz w:val="24"/>
          <w:lang w:val="cs-CZ"/>
        </w:rPr>
        <w:t>a po jeho provedení sběrnou nádobu z místa vyprazdňování odstranit.</w:t>
      </w:r>
    </w:p>
    <w:p w14:paraId="1DC2F620" w14:textId="77777777" w:rsidR="00A82814" w:rsidRPr="00A82814" w:rsidRDefault="00A82814" w:rsidP="00A82814">
      <w:pPr>
        <w:pStyle w:val="Prosttext"/>
        <w:tabs>
          <w:tab w:val="left" w:pos="4172"/>
        </w:tabs>
        <w:ind w:left="357"/>
        <w:jc w:val="both"/>
        <w:rPr>
          <w:rFonts w:eastAsia="MS Mincho"/>
          <w:b/>
          <w:bCs/>
        </w:rPr>
      </w:pPr>
    </w:p>
    <w:p w14:paraId="18B743F8" w14:textId="291B0106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B3DDE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9B7438E" w14:textId="77777777" w:rsidR="007E7E23" w:rsidRPr="0016469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6A77CD9" w14:textId="77777777" w:rsidR="007E7E23" w:rsidRPr="0016469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26D57A4" w14:textId="4FBAACE8" w:rsidR="007B6403" w:rsidRPr="00164699" w:rsidRDefault="00164699" w:rsidP="00164699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sz w:val="24"/>
          <w:szCs w:val="24"/>
          <w:lang w:val="cs-CZ"/>
        </w:rPr>
        <w:t>O</w:t>
      </w:r>
      <w:r w:rsidR="007E7E23"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bec </w:t>
      </w:r>
      <w:r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přebírá </w:t>
      </w:r>
      <w:r w:rsidRPr="00164699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 na sběrném místě, a to v omezeném množství, které je zveřejněno na webových stránkách obce.</w:t>
      </w:r>
    </w:p>
    <w:p w14:paraId="3DF539B1" w14:textId="77777777" w:rsidR="007E7E23" w:rsidRPr="00164699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3B31D76" w14:textId="45BA53C0" w:rsidR="007B6403" w:rsidRPr="00164699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B3DDE"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97DE966" w14:textId="77777777" w:rsidR="007B6403" w:rsidRPr="00164699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movitých věcí </w:t>
      </w:r>
    </w:p>
    <w:p w14:paraId="3E6FA401" w14:textId="77777777" w:rsidR="007B6403" w:rsidRPr="00164699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BF38BCF" w14:textId="66589E79" w:rsidR="007B6403" w:rsidRPr="00164699" w:rsidRDefault="007B6403" w:rsidP="007B64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D11CC6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="00164699"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části „RE-USE CENTRUM“</w:t>
      </w: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movité věci v rámci předcházení vzniku odpadu</w:t>
      </w:r>
      <w:r w:rsidR="00164699" w:rsidRPr="00164699">
        <w:rPr>
          <w:rFonts w:ascii="Times New Roman" w:eastAsia="MS Mincho" w:hAnsi="Times New Roman"/>
          <w:bCs/>
          <w:sz w:val="24"/>
          <w:szCs w:val="24"/>
          <w:lang w:val="cs-CZ"/>
        </w:rPr>
        <w:t>. Seznam movitých věcí je zveřejněn na webových stránkách obce</w:t>
      </w: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16469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164699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C1C6204" w14:textId="77777777" w:rsidR="00066C61" w:rsidRPr="00164699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7E92FB0" w14:textId="5F1F5886" w:rsidR="007E7E23" w:rsidRPr="0016469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B3DDE"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7D72CB5" w14:textId="77777777" w:rsidR="007E7E23" w:rsidRPr="0016469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4DAF751" w14:textId="77777777" w:rsidR="007E7E23" w:rsidRPr="0016469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F4EB6EB" w14:textId="2286BCE8" w:rsidR="007E7E23" w:rsidRPr="00164699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164699" w:rsidRPr="00164699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16469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elektrozařízení </w:t>
      </w:r>
      <w:r w:rsidR="001646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(včetně zářivek a žárovek) </w:t>
      </w:r>
      <w:r w:rsidRPr="00164699">
        <w:rPr>
          <w:rFonts w:ascii="Times New Roman" w:eastAsia="MS Mincho" w:hAnsi="Times New Roman"/>
          <w:bCs/>
          <w:sz w:val="24"/>
          <w:szCs w:val="24"/>
          <w:lang w:val="cs-CZ"/>
        </w:rPr>
        <w:t>a baterie a akumulátory.</w:t>
      </w:r>
      <w:r w:rsidRPr="0016469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164699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9CC1CB4" w14:textId="15F0D65F" w:rsidR="007E7E23" w:rsidRPr="00164699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D037C9E" w14:textId="54D9EFAB" w:rsidR="006B3DDE" w:rsidRPr="00164699" w:rsidRDefault="006B3DDE" w:rsidP="006B3DD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164699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9D0B028" w14:textId="77777777" w:rsidR="006B3DDE" w:rsidRDefault="006B3DDE" w:rsidP="006B3DD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64699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0602EAEB" w14:textId="77777777" w:rsidR="006B3DDE" w:rsidRDefault="006B3DDE" w:rsidP="006B3DD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38FADA91" w14:textId="4AA85763" w:rsidR="006B3DDE" w:rsidRDefault="00164699" w:rsidP="006B3DDE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="006B3DDE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, </w:t>
      </w:r>
      <w:r w:rsidRPr="00164699">
        <w:rPr>
          <w:rFonts w:ascii="Times New Roman" w:hAnsi="Times New Roman"/>
          <w:color w:val="000000"/>
          <w:sz w:val="24"/>
          <w:szCs w:val="24"/>
          <w:lang w:val="cs-CZ"/>
        </w:rPr>
        <w:t>o výrobcích s ukončenou životností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, ve znění pozdějších předpisů,</w:t>
      </w:r>
      <w:r w:rsidR="006B3DDE">
        <w:rPr>
          <w:rFonts w:ascii="Times New Roman" w:hAnsi="Times New Roman"/>
          <w:color w:val="000000"/>
          <w:sz w:val="24"/>
          <w:szCs w:val="24"/>
        </w:rPr>
        <w:t xml:space="preserve"> místo, kde mohou být odděleně soustřeďovány odpadní pneumatiky, kterým je sběr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né místo</w:t>
      </w:r>
      <w:r w:rsidR="006B3DDE">
        <w:rPr>
          <w:rFonts w:ascii="Times New Roman" w:hAnsi="Times New Roman"/>
          <w:color w:val="000000"/>
          <w:sz w:val="24"/>
          <w:szCs w:val="24"/>
        </w:rPr>
        <w:t>.</w:t>
      </w:r>
    </w:p>
    <w:p w14:paraId="7C65809A" w14:textId="77777777" w:rsidR="006B3DDE" w:rsidRPr="00A010E4" w:rsidRDefault="006B3DDE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5281E5D" w14:textId="1FC8147C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B3DDE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1F21DEF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1740D23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D8A9DE" w14:textId="77777777" w:rsidR="006E5145" w:rsidRDefault="001A3697" w:rsidP="006E514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64699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3577C" w:rsidRPr="00164699">
        <w:rPr>
          <w:rFonts w:ascii="Times New Roman" w:eastAsia="MS Mincho" w:hAnsi="Times New Roman"/>
          <w:sz w:val="24"/>
          <w:szCs w:val="24"/>
          <w:lang w:val="cs-CZ"/>
        </w:rPr>
        <w:t>1/2022</w:t>
      </w:r>
      <w:r w:rsidR="00F42C48"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3577C" w:rsidRPr="00164699">
        <w:rPr>
          <w:rFonts w:ascii="Times New Roman" w:hAnsi="Times New Roman"/>
          <w:sz w:val="24"/>
          <w:szCs w:val="24"/>
        </w:rPr>
        <w:t>o stanovení obecního systému odpadového hospodářství</w:t>
      </w:r>
      <w:r w:rsidR="00F42C48" w:rsidRPr="00164699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3577C" w:rsidRPr="00164699">
        <w:rPr>
          <w:rFonts w:ascii="Times New Roman" w:eastAsia="MS Mincho" w:hAnsi="Times New Roman"/>
          <w:sz w:val="24"/>
          <w:szCs w:val="24"/>
          <w:lang w:val="cs-CZ"/>
        </w:rPr>
        <w:t>10. 6. 2022</w:t>
      </w:r>
      <w:r w:rsidR="00F42C48" w:rsidRPr="00164699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179462C" w14:textId="77777777" w:rsidR="006E5145" w:rsidRDefault="006E5145" w:rsidP="006E514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E3D179" w14:textId="28F95D33" w:rsidR="00792C01" w:rsidRPr="00A010E4" w:rsidRDefault="00792C01" w:rsidP="006E514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B3DDE">
        <w:rPr>
          <w:rFonts w:ascii="Times New Roman" w:eastAsia="MS Mincho" w:hAnsi="Times New Roman"/>
          <w:b/>
          <w:bCs/>
          <w:sz w:val="24"/>
          <w:szCs w:val="24"/>
          <w:lang w:val="cs-CZ"/>
        </w:rPr>
        <w:t>11</w:t>
      </w:r>
    </w:p>
    <w:p w14:paraId="0AE7E42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873C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A23047" w14:textId="3A63DCE0" w:rsidR="00BD651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733926">
        <w:rPr>
          <w:rFonts w:ascii="Times New Roman" w:eastAsia="MS Mincho" w:hAnsi="Times New Roman"/>
          <w:sz w:val="24"/>
          <w:szCs w:val="24"/>
          <w:lang w:val="cs-CZ"/>
        </w:rPr>
        <w:t>dnem 1.1.2025</w:t>
      </w:r>
      <w:r w:rsidR="0018601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8795D6E" w14:textId="230218B2" w:rsidR="006E5145" w:rsidRDefault="006E514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7A2AA6" w14:textId="43C2EECE" w:rsidR="006E5145" w:rsidRDefault="006E514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8504023" w14:textId="29B93663" w:rsidR="006E5145" w:rsidRDefault="006E514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1684C3B" w14:textId="77777777" w:rsidR="006E5145" w:rsidRPr="00243554" w:rsidRDefault="006E514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7B22E829" w14:textId="1AC8B535" w:rsidR="004B7865" w:rsidRDefault="004B7865" w:rsidP="004B7865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20DC81D4" w14:textId="466D781C" w:rsidR="005907EC" w:rsidRDefault="005907EC" w:rsidP="004B7865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70A598B2" w14:textId="77777777" w:rsidR="005907EC" w:rsidRPr="00243554" w:rsidRDefault="005907EC" w:rsidP="004B7865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7286E68D" w14:textId="77777777" w:rsidR="00243554" w:rsidRPr="00243554" w:rsidRDefault="00243554" w:rsidP="004B7865">
      <w:pPr>
        <w:tabs>
          <w:tab w:val="center" w:pos="2268"/>
          <w:tab w:val="center" w:pos="6804"/>
        </w:tabs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B4870D6" w14:textId="77777777" w:rsidTr="007C1932">
        <w:trPr>
          <w:trHeight w:val="80"/>
          <w:jc w:val="center"/>
        </w:trPr>
        <w:tc>
          <w:tcPr>
            <w:tcW w:w="4605" w:type="dxa"/>
          </w:tcPr>
          <w:p w14:paraId="05315AF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517B8920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7F8F400" w14:textId="77777777" w:rsidTr="007C1932">
        <w:trPr>
          <w:jc w:val="center"/>
        </w:trPr>
        <w:tc>
          <w:tcPr>
            <w:tcW w:w="4605" w:type="dxa"/>
          </w:tcPr>
          <w:p w14:paraId="751D7DE8" w14:textId="64FA72E3" w:rsidR="004B7865" w:rsidRPr="00A010E4" w:rsidRDefault="00164699" w:rsidP="007C1932">
            <w:pPr>
              <w:jc w:val="center"/>
            </w:pPr>
            <w:r>
              <w:t xml:space="preserve">Robert Lůžek </w:t>
            </w:r>
            <w:r w:rsidR="00115978">
              <w:t>v. r.</w:t>
            </w:r>
          </w:p>
          <w:p w14:paraId="07742805" w14:textId="77165962" w:rsidR="004B7865" w:rsidRPr="00A010E4" w:rsidRDefault="004B7865" w:rsidP="00E23C20">
            <w:pPr>
              <w:jc w:val="center"/>
            </w:pPr>
            <w:r w:rsidRPr="00A010E4">
              <w:t>starosta</w:t>
            </w:r>
          </w:p>
        </w:tc>
        <w:tc>
          <w:tcPr>
            <w:tcW w:w="4605" w:type="dxa"/>
          </w:tcPr>
          <w:p w14:paraId="0E2FE950" w14:textId="20B7CD1C" w:rsidR="00E23C20" w:rsidRPr="00A010E4" w:rsidRDefault="00164699" w:rsidP="00E23C20">
            <w:pPr>
              <w:jc w:val="center"/>
            </w:pPr>
            <w:r>
              <w:t xml:space="preserve">Ing. Vít </w:t>
            </w:r>
            <w:r w:rsidR="00186014">
              <w:t>Vo</w:t>
            </w:r>
            <w:r>
              <w:t xml:space="preserve">máčka, MBA </w:t>
            </w:r>
            <w:r w:rsidR="00115978">
              <w:t>v. r.</w:t>
            </w:r>
          </w:p>
          <w:p w14:paraId="5F165CF4" w14:textId="6ECC2407" w:rsidR="004B7865" w:rsidRPr="00814C64" w:rsidRDefault="00164699" w:rsidP="007C1932">
            <w:pPr>
              <w:jc w:val="center"/>
            </w:pPr>
            <w:r>
              <w:t>místo</w:t>
            </w:r>
            <w:r w:rsidR="004B7865" w:rsidRPr="00A010E4">
              <w:t>starosta</w:t>
            </w:r>
          </w:p>
        </w:tc>
      </w:tr>
    </w:tbl>
    <w:p w14:paraId="713AA71C" w14:textId="77777777" w:rsidR="0013334C" w:rsidRPr="00243554" w:rsidRDefault="0013334C" w:rsidP="00243554">
      <w:pPr>
        <w:rPr>
          <w:sz w:val="2"/>
          <w:szCs w:val="2"/>
        </w:rPr>
      </w:pPr>
    </w:p>
    <w:sectPr w:rsidR="0013334C" w:rsidRPr="00243554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BFD5F" w14:textId="77777777" w:rsidR="00F965D2" w:rsidRDefault="00F965D2" w:rsidP="00792C01">
      <w:r>
        <w:separator/>
      </w:r>
    </w:p>
  </w:endnote>
  <w:endnote w:type="continuationSeparator" w:id="0">
    <w:p w14:paraId="572F9838" w14:textId="77777777" w:rsidR="00F965D2" w:rsidRDefault="00F965D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C4EB" w14:textId="77777777" w:rsidR="00F965D2" w:rsidRDefault="00F965D2" w:rsidP="00792C01">
      <w:r>
        <w:separator/>
      </w:r>
    </w:p>
  </w:footnote>
  <w:footnote w:type="continuationSeparator" w:id="0">
    <w:p w14:paraId="17D99D24" w14:textId="77777777" w:rsidR="00F965D2" w:rsidRDefault="00F965D2" w:rsidP="00792C01">
      <w:r>
        <w:continuationSeparator/>
      </w:r>
    </w:p>
  </w:footnote>
  <w:footnote w:id="1">
    <w:p w14:paraId="395BAE4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9A7AF35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30B09360" w14:textId="472BA1B2" w:rsidR="005907EC" w:rsidRPr="00F5776A" w:rsidRDefault="005907EC" w:rsidP="005907E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>
        <w:t xml:space="preserve">obec </w:t>
      </w:r>
      <w:r w:rsidR="00E31C7C">
        <w:t>přiděluje QR kód</w:t>
      </w:r>
      <w:r>
        <w:t xml:space="preserve"> na základě klíče zveřejněného na webových stránkách obce</w:t>
      </w:r>
    </w:p>
  </w:footnote>
  <w:footnote w:id="4">
    <w:p w14:paraId="18C88E0F" w14:textId="02FC6E2A" w:rsidR="005907EC" w:rsidRPr="00F5776A" w:rsidRDefault="005907EC" w:rsidP="005907E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>
        <w:t>obec vydává na základě klíče zveřejněného na webových stránkách obce</w:t>
      </w:r>
    </w:p>
  </w:footnote>
  <w:footnote w:id="5">
    <w:p w14:paraId="04268F3F" w14:textId="77777777" w:rsidR="007B6403" w:rsidRPr="00F5776A" w:rsidRDefault="007B6403" w:rsidP="007B6403">
      <w:pPr>
        <w:pStyle w:val="Textpoznpodarou"/>
        <w:ind w:left="198" w:hanging="198"/>
        <w:jc w:val="both"/>
        <w:rPr>
          <w:i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12 odst. 4 zákona o odpadech (</w:t>
      </w:r>
      <w:r w:rsidRPr="00F5776A">
        <w:rPr>
          <w:i/>
        </w:rPr>
        <w:t xml:space="preserve">Movitá věc, kterou je možné v souladu s jinými právními předpisy používat k původnímu účelu, se nestává odpadem, pokud ji tato osoba předá k opětovnému použití, a to buď přímo, nebo prostřednictvím jiné osoby.) a </w:t>
      </w:r>
      <w:r w:rsidRPr="00F5776A">
        <w:t>§ 12 odst. 5 zákona o odpadech (</w:t>
      </w:r>
      <w:r w:rsidRPr="00F5776A">
        <w:rPr>
          <w:i/>
        </w:rP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 w:rsidRPr="00F5776A">
        <w:t>)</w:t>
      </w:r>
    </w:p>
  </w:footnote>
  <w:footnote w:id="6">
    <w:p w14:paraId="56521EDB" w14:textId="59A0317A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</w:t>
      </w:r>
      <w:r w:rsidRPr="00781E72">
        <w:t>16 zákona č. 542/2020 Sb.</w:t>
      </w:r>
      <w:r w:rsidR="00781E72" w:rsidRPr="00781E72">
        <w:t xml:space="preserve">, </w:t>
      </w:r>
      <w:r w:rsidR="00781E72" w:rsidRPr="00781E72">
        <w:rPr>
          <w:color w:val="000000"/>
        </w:rPr>
        <w:t>o výrobcích s ukončenou životností, ve znění pozdějších předpisů</w:t>
      </w:r>
      <w:r w:rsidRPr="00781E72">
        <w:t>: (</w:t>
      </w:r>
      <w:r w:rsidRPr="00781E72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</w:t>
      </w:r>
      <w:r w:rsidRPr="00F5776A">
        <w:rPr>
          <w:i/>
        </w:rPr>
        <w:t xml:space="preserve">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6670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A4F27AFA"/>
    <w:lvl w:ilvl="0" w:tplc="5308C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DE1571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797904">
    <w:abstractNumId w:val="18"/>
  </w:num>
  <w:num w:numId="2" w16cid:durableId="113403025">
    <w:abstractNumId w:val="19"/>
  </w:num>
  <w:num w:numId="3" w16cid:durableId="995963389">
    <w:abstractNumId w:val="21"/>
  </w:num>
  <w:num w:numId="4" w16cid:durableId="1985811965">
    <w:abstractNumId w:val="14"/>
  </w:num>
  <w:num w:numId="5" w16cid:durableId="293366039">
    <w:abstractNumId w:val="13"/>
  </w:num>
  <w:num w:numId="6" w16cid:durableId="1301419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022284">
    <w:abstractNumId w:val="8"/>
  </w:num>
  <w:num w:numId="8" w16cid:durableId="1282106548">
    <w:abstractNumId w:val="10"/>
  </w:num>
  <w:num w:numId="9" w16cid:durableId="1653873444">
    <w:abstractNumId w:val="4"/>
  </w:num>
  <w:num w:numId="10" w16cid:durableId="1257055009">
    <w:abstractNumId w:val="3"/>
  </w:num>
  <w:num w:numId="11" w16cid:durableId="691030827">
    <w:abstractNumId w:val="0"/>
  </w:num>
  <w:num w:numId="12" w16cid:durableId="508835347">
    <w:abstractNumId w:val="1"/>
  </w:num>
  <w:num w:numId="13" w16cid:durableId="1780834618">
    <w:abstractNumId w:val="2"/>
  </w:num>
  <w:num w:numId="14" w16cid:durableId="919633341">
    <w:abstractNumId w:val="5"/>
  </w:num>
  <w:num w:numId="15" w16cid:durableId="904493482">
    <w:abstractNumId w:val="6"/>
  </w:num>
  <w:num w:numId="16" w16cid:durableId="360132743">
    <w:abstractNumId w:val="7"/>
  </w:num>
  <w:num w:numId="17" w16cid:durableId="1327056344">
    <w:abstractNumId w:val="22"/>
  </w:num>
  <w:num w:numId="18" w16cid:durableId="1667249227">
    <w:abstractNumId w:val="16"/>
  </w:num>
  <w:num w:numId="19" w16cid:durableId="1968853555">
    <w:abstractNumId w:val="20"/>
  </w:num>
  <w:num w:numId="20" w16cid:durableId="2044554152">
    <w:abstractNumId w:val="15"/>
  </w:num>
  <w:num w:numId="21" w16cid:durableId="337007309">
    <w:abstractNumId w:val="23"/>
  </w:num>
  <w:num w:numId="22" w16cid:durableId="986320181">
    <w:abstractNumId w:val="9"/>
  </w:num>
  <w:num w:numId="23" w16cid:durableId="212549365">
    <w:abstractNumId w:val="17"/>
  </w:num>
  <w:num w:numId="24" w16cid:durableId="187322977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5EFD"/>
    <w:rsid w:val="000D6D36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64699"/>
    <w:rsid w:val="00173BBF"/>
    <w:rsid w:val="001743BE"/>
    <w:rsid w:val="00186014"/>
    <w:rsid w:val="00187E14"/>
    <w:rsid w:val="001A3697"/>
    <w:rsid w:val="001A5C12"/>
    <w:rsid w:val="001B257E"/>
    <w:rsid w:val="001B36AC"/>
    <w:rsid w:val="001C11C8"/>
    <w:rsid w:val="001D0D17"/>
    <w:rsid w:val="001D2E83"/>
    <w:rsid w:val="001E139C"/>
    <w:rsid w:val="001E2634"/>
    <w:rsid w:val="001F3952"/>
    <w:rsid w:val="001F3F07"/>
    <w:rsid w:val="0020324C"/>
    <w:rsid w:val="00215ECC"/>
    <w:rsid w:val="002258BC"/>
    <w:rsid w:val="002307A4"/>
    <w:rsid w:val="00243554"/>
    <w:rsid w:val="00265CB5"/>
    <w:rsid w:val="00273FA4"/>
    <w:rsid w:val="002770E9"/>
    <w:rsid w:val="002B5C87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3577C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907EC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2224"/>
    <w:rsid w:val="00691ABB"/>
    <w:rsid w:val="006A11CE"/>
    <w:rsid w:val="006A65E1"/>
    <w:rsid w:val="006B3B49"/>
    <w:rsid w:val="006B3DDE"/>
    <w:rsid w:val="006B675E"/>
    <w:rsid w:val="006B7EC3"/>
    <w:rsid w:val="006D46CB"/>
    <w:rsid w:val="006E5145"/>
    <w:rsid w:val="006F13E0"/>
    <w:rsid w:val="006F642A"/>
    <w:rsid w:val="00705BC4"/>
    <w:rsid w:val="007238F7"/>
    <w:rsid w:val="00730E60"/>
    <w:rsid w:val="00733926"/>
    <w:rsid w:val="00734AED"/>
    <w:rsid w:val="00737A59"/>
    <w:rsid w:val="007417B1"/>
    <w:rsid w:val="007737E0"/>
    <w:rsid w:val="007757D0"/>
    <w:rsid w:val="00781E72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7A60"/>
    <w:rsid w:val="0092077D"/>
    <w:rsid w:val="0093555A"/>
    <w:rsid w:val="00944DC3"/>
    <w:rsid w:val="00945B80"/>
    <w:rsid w:val="00952BAB"/>
    <w:rsid w:val="009724E5"/>
    <w:rsid w:val="009877FF"/>
    <w:rsid w:val="0099714E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01C4"/>
    <w:rsid w:val="00A651A4"/>
    <w:rsid w:val="00A7007A"/>
    <w:rsid w:val="00A7104A"/>
    <w:rsid w:val="00A77448"/>
    <w:rsid w:val="00A82186"/>
    <w:rsid w:val="00A82588"/>
    <w:rsid w:val="00A82814"/>
    <w:rsid w:val="00A84307"/>
    <w:rsid w:val="00AA133D"/>
    <w:rsid w:val="00AA13BB"/>
    <w:rsid w:val="00AC0E5F"/>
    <w:rsid w:val="00AD30B1"/>
    <w:rsid w:val="00AD38A8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2213"/>
    <w:rsid w:val="00C17F3D"/>
    <w:rsid w:val="00C2391C"/>
    <w:rsid w:val="00C729C5"/>
    <w:rsid w:val="00C76222"/>
    <w:rsid w:val="00C86023"/>
    <w:rsid w:val="00C96387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00084"/>
    <w:rsid w:val="00D11CC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1C7C"/>
    <w:rsid w:val="00E361F5"/>
    <w:rsid w:val="00E4795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965D2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04BF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</cp:lastModifiedBy>
  <cp:revision>2</cp:revision>
  <cp:lastPrinted>2024-10-14T07:28:00Z</cp:lastPrinted>
  <dcterms:created xsi:type="dcterms:W3CDTF">2024-10-14T07:29:00Z</dcterms:created>
  <dcterms:modified xsi:type="dcterms:W3CDTF">2024-10-14T07:29:00Z</dcterms:modified>
</cp:coreProperties>
</file>