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106562" w:rsidTr="00DA653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531203">
            <w:pPr>
              <w:jc w:val="center"/>
              <w:rPr>
                <w:rFonts w:ascii="Arial" w:hAnsi="Arial" w:cs="Arial"/>
              </w:rPr>
            </w:pP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106562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106562" w:rsidRDefault="006A40F4" w:rsidP="00531203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106562" w:rsidRDefault="006A40F4" w:rsidP="00531203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14F6" w:rsidRPr="00106562" w:rsidRDefault="00EC2B8B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0"/>
          </w:p>
          <w:p w:rsidR="006A40F4" w:rsidRPr="00106562" w:rsidRDefault="006A40F4" w:rsidP="005312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2B8B" w:rsidRPr="00106562" w:rsidRDefault="00EC2B8B" w:rsidP="00F53B7C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6A40F4" w:rsidRPr="00106562" w:rsidRDefault="006A40F4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</w:p>
          <w:p w:rsidR="006A40F4" w:rsidRPr="00F80405" w:rsidRDefault="00EA6C66" w:rsidP="00245E1F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A6C6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80405" w:rsidRPr="00EA6C6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45E1F" w:rsidRPr="00EA6C66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31AED" w:rsidRPr="00EA6C66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0F4" w:rsidRPr="00106562" w:rsidTr="00DA6537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C70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245E1F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6A40F4" w:rsidRPr="00106562" w:rsidRDefault="006A40F4" w:rsidP="00245E1F">
            <w:pPr>
              <w:rPr>
                <w:rFonts w:ascii="Arial" w:hAnsi="Arial" w:cs="Arial"/>
                <w:sz w:val="10"/>
                <w:szCs w:val="10"/>
              </w:rPr>
            </w:pPr>
          </w:p>
          <w:p w:rsidR="006A40F4" w:rsidRPr="00106562" w:rsidRDefault="00245E1F" w:rsidP="00431AED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1</w:t>
            </w:r>
            <w:r w:rsidR="00431AED">
              <w:rPr>
                <w:rFonts w:ascii="Arial" w:hAnsi="Arial" w:cs="Arial"/>
                <w:sz w:val="20"/>
                <w:szCs w:val="20"/>
              </w:rPr>
              <w:t>5</w:t>
            </w:r>
            <w:r w:rsidRPr="00106562">
              <w:rPr>
                <w:rFonts w:ascii="Arial" w:hAnsi="Arial" w:cs="Arial"/>
                <w:sz w:val="20"/>
                <w:szCs w:val="20"/>
              </w:rPr>
              <w:t>.</w:t>
            </w:r>
            <w:r w:rsidR="00431AED">
              <w:rPr>
                <w:rFonts w:ascii="Arial" w:hAnsi="Arial" w:cs="Arial"/>
                <w:sz w:val="20"/>
                <w:szCs w:val="20"/>
              </w:rPr>
              <w:t>7</w:t>
            </w:r>
            <w:r w:rsidRPr="00106562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</w:tr>
      <w:tr w:rsidR="006A40F4" w:rsidRPr="00106562" w:rsidTr="00DA6537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F8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A40F4" w:rsidRPr="00106562" w:rsidTr="00DA6537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 w:rsidR="00431AED">
              <w:rPr>
                <w:rFonts w:ascii="Arial" w:hAnsi="Arial" w:cs="Arial"/>
                <w:b/>
                <w:sz w:val="22"/>
                <w:szCs w:val="22"/>
              </w:rPr>
              <w:t>Marián Maňák</w:t>
            </w:r>
          </w:p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572A50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245E1F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412698" w:rsidRDefault="00245E1F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4700DA" w:rsidRPr="00412698" w:rsidRDefault="00431AED" w:rsidP="00F8040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4700DA" w:rsidRPr="00412698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700DA" w:rsidRPr="00412698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6A40F4" w:rsidRPr="00412698" w:rsidRDefault="00245E1F" w:rsidP="00EA6C66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Usnesením č.</w:t>
            </w:r>
            <w:r w:rsidR="00EA6C66">
              <w:rPr>
                <w:rFonts w:ascii="Arial" w:hAnsi="Arial" w:cs="Arial"/>
                <w:b/>
                <w:sz w:val="22"/>
                <w:szCs w:val="22"/>
              </w:rPr>
              <w:t xml:space="preserve"> 481</w:t>
            </w:r>
          </w:p>
        </w:tc>
      </w:tr>
      <w:tr w:rsidR="006A40F4" w:rsidRPr="00106562" w:rsidTr="00DA6537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4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1AED">
              <w:rPr>
                <w:rFonts w:ascii="Arial" w:hAnsi="Arial" w:cs="Arial"/>
                <w:sz w:val="20"/>
                <w:szCs w:val="20"/>
              </w:rPr>
              <w:t>19</w:t>
            </w:r>
            <w:r w:rsidR="00245E1F" w:rsidRPr="00106562">
              <w:rPr>
                <w:rFonts w:ascii="Arial" w:hAnsi="Arial" w:cs="Arial"/>
                <w:sz w:val="20"/>
                <w:szCs w:val="20"/>
              </w:rPr>
              <w:t>.</w:t>
            </w:r>
            <w:r w:rsidR="00431AED">
              <w:rPr>
                <w:rFonts w:ascii="Arial" w:hAnsi="Arial" w:cs="Arial"/>
                <w:sz w:val="20"/>
                <w:szCs w:val="20"/>
              </w:rPr>
              <w:t>5</w:t>
            </w:r>
            <w:r w:rsidR="00245E1F" w:rsidRPr="00106562">
              <w:rPr>
                <w:rFonts w:ascii="Arial" w:hAnsi="Arial" w:cs="Arial"/>
                <w:sz w:val="20"/>
                <w:szCs w:val="20"/>
              </w:rPr>
              <w:t>.20</w:t>
            </w:r>
            <w:r w:rsidR="00431AE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C23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3C5B">
              <w:rPr>
                <w:rFonts w:ascii="Arial" w:hAnsi="Arial" w:cs="Arial"/>
                <w:sz w:val="20"/>
                <w:szCs w:val="20"/>
              </w:rPr>
              <w:t>20.5.2020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106562" w:rsidRDefault="006A40F4" w:rsidP="008E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3209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</w:tbl>
    <w:p w:rsidR="00D77F98" w:rsidRPr="00106562" w:rsidRDefault="00507648" w:rsidP="00EC2B8B">
      <w:pPr>
        <w:rPr>
          <w:rFonts w:ascii="Arial" w:hAnsi="Arial" w:cs="Arial"/>
          <w:b/>
        </w:rPr>
      </w:pP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1BA1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84A7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EAC0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</w:tblGrid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B72B7D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</w:p>
        </w:tc>
      </w:tr>
      <w:tr w:rsidR="00B72B7D" w:rsidRPr="00106562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106562" w:rsidRDefault="00B72B7D" w:rsidP="00531203">
            <w:pPr>
              <w:pStyle w:val="Zpat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lastRenderedPageBreak/>
              <w:t xml:space="preserve">Obsahuje  </w:t>
            </w:r>
            <w:r w:rsidR="00A43D25">
              <w:rPr>
                <w:rFonts w:ascii="Arial" w:hAnsi="Arial" w:cs="Arial"/>
                <w:color w:val="0000FF"/>
                <w:sz w:val="15"/>
                <w:szCs w:val="15"/>
                <w:highlight w:val="yellow"/>
              </w:rPr>
              <w:t>6</w:t>
            </w:r>
            <w:r w:rsidR="00A43D25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stran</w:t>
            </w:r>
            <w:r w:rsidR="00CF4F73"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textu a </w:t>
            </w:r>
            <w:r w:rsidR="00431AED">
              <w:rPr>
                <w:rFonts w:ascii="Arial" w:hAnsi="Arial" w:cs="Arial"/>
                <w:color w:val="0000FF"/>
                <w:sz w:val="15"/>
                <w:szCs w:val="15"/>
              </w:rPr>
              <w:t>1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příloh</w:t>
            </w:r>
            <w:bookmarkStart w:id="1" w:name="Text7"/>
            <w:r w:rsidR="00431AED">
              <w:rPr>
                <w:rFonts w:ascii="Arial" w:hAnsi="Arial" w:cs="Arial"/>
                <w:color w:val="0000FF"/>
                <w:sz w:val="15"/>
                <w:szCs w:val="15"/>
              </w:rPr>
              <w:t>u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instrText xml:space="preserve"> FORMTEXT </w:instrTex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separate"/>
            </w:r>
            <w:r w:rsidRPr="00106562">
              <w:rPr>
                <w:rFonts w:ascii="Arial" w:eastAsia="Arial Unicode MS" w:hAnsi="Arial" w:cs="Arial"/>
                <w:noProof/>
                <w:color w:val="0000FF"/>
                <w:sz w:val="15"/>
                <w:szCs w:val="15"/>
              </w:rPr>
              <w:t> </w:t>
            </w:r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fldChar w:fldCharType="end"/>
            </w:r>
            <w:bookmarkEnd w:id="1"/>
            <w:r w:rsidRPr="00106562">
              <w:rPr>
                <w:rFonts w:ascii="Arial" w:hAnsi="Arial" w:cs="Arial"/>
                <w:color w:val="0000FF"/>
                <w:sz w:val="15"/>
                <w:szCs w:val="15"/>
              </w:rPr>
              <w:t xml:space="preserve">   </w:t>
            </w:r>
          </w:p>
          <w:p w:rsidR="00B72B7D" w:rsidRPr="00106562" w:rsidRDefault="00B72B7D" w:rsidP="00531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2EE7" w:rsidRPr="00106562" w:rsidRDefault="00442EE7" w:rsidP="00B72B7D">
      <w:pPr>
        <w:tabs>
          <w:tab w:val="left" w:pos="1440"/>
          <w:tab w:val="left" w:pos="5580"/>
        </w:tabs>
        <w:rPr>
          <w:rFonts w:ascii="Arial" w:hAnsi="Arial" w:cs="Arial"/>
          <w:b/>
        </w:rPr>
        <w:sectPr w:rsidR="00442EE7" w:rsidRPr="00106562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Pr="00106562" w:rsidRDefault="00A52306" w:rsidP="00A52306">
      <w:pPr>
        <w:tabs>
          <w:tab w:val="left" w:pos="3570"/>
        </w:tabs>
        <w:rPr>
          <w:rFonts w:ascii="Arial" w:hAnsi="Arial" w:cs="Arial"/>
        </w:rPr>
      </w:pPr>
    </w:p>
    <w:p w:rsidR="003701C2" w:rsidRDefault="003701C2" w:rsidP="00195FDB">
      <w:pPr>
        <w:spacing w:after="360" w:line="312" w:lineRule="auto"/>
        <w:jc w:val="center"/>
        <w:rPr>
          <w:rFonts w:ascii="Arial" w:hAnsi="Arial" w:cs="Arial"/>
          <w:b/>
        </w:rPr>
      </w:pPr>
    </w:p>
    <w:p w:rsidR="00195FDB" w:rsidRDefault="00195FDB" w:rsidP="00195FDB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3701C2" w:rsidRDefault="003701C2" w:rsidP="00195FDB">
      <w:pPr>
        <w:spacing w:after="360" w:line="312" w:lineRule="auto"/>
        <w:jc w:val="center"/>
        <w:rPr>
          <w:rFonts w:ascii="Arial" w:hAnsi="Arial" w:cs="Arial"/>
          <w:b/>
        </w:rPr>
      </w:pPr>
    </w:p>
    <w:p w:rsidR="003701C2" w:rsidRDefault="003701C2" w:rsidP="003701C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06E1"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1 Úvodní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7733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2 </w:t>
      </w:r>
      <w:r>
        <w:rPr>
          <w:rFonts w:ascii="Arial" w:hAnsi="Arial" w:cs="Arial"/>
          <w:sz w:val="22"/>
          <w:szCs w:val="22"/>
        </w:rPr>
        <w:t>Předmět poplatku a p</w:t>
      </w:r>
      <w:r w:rsidRPr="00BB06E1">
        <w:rPr>
          <w:rFonts w:ascii="Arial" w:hAnsi="Arial" w:cs="Arial"/>
          <w:sz w:val="22"/>
          <w:szCs w:val="22"/>
        </w:rPr>
        <w:t>oplatník</w:t>
      </w:r>
      <w:r>
        <w:rPr>
          <w:rFonts w:ascii="Arial" w:hAnsi="Arial" w:cs="Arial"/>
          <w:sz w:val="22"/>
          <w:szCs w:val="22"/>
        </w:rPr>
        <w:t>…</w:t>
      </w:r>
      <w:r w:rsidRPr="00BB06E1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2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  <w:r w:rsidR="00A43D25">
        <w:rPr>
          <w:rFonts w:ascii="Arial" w:hAnsi="Arial" w:cs="Arial"/>
          <w:sz w:val="22"/>
          <w:szCs w:val="22"/>
        </w:rPr>
        <w:t>.Veřejná prostranství…..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2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4 </w:t>
      </w:r>
      <w:r w:rsidR="00A43D25">
        <w:rPr>
          <w:rFonts w:ascii="Arial" w:hAnsi="Arial" w:cs="Arial"/>
          <w:sz w:val="22"/>
          <w:szCs w:val="22"/>
        </w:rPr>
        <w:t>Ohlašovací povinnost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="00A43D25">
        <w:rPr>
          <w:rFonts w:ascii="Arial" w:hAnsi="Arial" w:cs="Arial"/>
          <w:sz w:val="22"/>
          <w:szCs w:val="22"/>
        </w:rPr>
        <w:t>2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5 </w:t>
      </w:r>
      <w:r w:rsidR="00A43D25">
        <w:rPr>
          <w:rFonts w:ascii="Arial" w:hAnsi="Arial" w:cs="Arial"/>
          <w:sz w:val="22"/>
          <w:szCs w:val="22"/>
        </w:rPr>
        <w:t>Sazba poplatku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A43D25">
        <w:rPr>
          <w:rFonts w:ascii="Arial" w:hAnsi="Arial" w:cs="Arial"/>
          <w:sz w:val="22"/>
          <w:szCs w:val="22"/>
        </w:rPr>
        <w:t>.................</w:t>
      </w:r>
      <w:r w:rsidRPr="00BB06E1">
        <w:rPr>
          <w:rFonts w:ascii="Arial" w:hAnsi="Arial" w:cs="Arial"/>
          <w:sz w:val="22"/>
          <w:szCs w:val="22"/>
        </w:rPr>
        <w:t>...........</w:t>
      </w:r>
      <w:r w:rsidR="007733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6 </w:t>
      </w:r>
      <w:r w:rsidR="00A43D25">
        <w:rPr>
          <w:rFonts w:ascii="Arial" w:hAnsi="Arial" w:cs="Arial"/>
          <w:sz w:val="22"/>
          <w:szCs w:val="22"/>
        </w:rPr>
        <w:t>Splatnost poplatku..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Pr="00BB06E1">
        <w:rPr>
          <w:rFonts w:ascii="Arial" w:hAnsi="Arial" w:cs="Arial"/>
          <w:sz w:val="22"/>
          <w:szCs w:val="22"/>
        </w:rPr>
        <w:t xml:space="preserve">4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7 </w:t>
      </w:r>
      <w:r w:rsidR="00A43D25" w:rsidRPr="00BB06E1">
        <w:rPr>
          <w:rFonts w:ascii="Arial" w:hAnsi="Arial" w:cs="Arial"/>
          <w:sz w:val="22"/>
          <w:szCs w:val="22"/>
        </w:rPr>
        <w:t>Osvobození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="00A43D25">
        <w:rPr>
          <w:rFonts w:ascii="Arial" w:hAnsi="Arial" w:cs="Arial"/>
          <w:sz w:val="22"/>
          <w:szCs w:val="22"/>
        </w:rPr>
        <w:t>...</w:t>
      </w:r>
      <w:r w:rsidR="0077330A">
        <w:rPr>
          <w:rFonts w:ascii="Arial" w:hAnsi="Arial" w:cs="Arial"/>
          <w:sz w:val="22"/>
          <w:szCs w:val="22"/>
        </w:rPr>
        <w:tab/>
      </w:r>
      <w:r w:rsidR="00A43D25">
        <w:rPr>
          <w:rFonts w:ascii="Arial" w:hAnsi="Arial" w:cs="Arial"/>
          <w:sz w:val="22"/>
          <w:szCs w:val="22"/>
        </w:rPr>
        <w:t>5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8 </w:t>
      </w:r>
      <w:r w:rsidR="00A43D25" w:rsidRPr="00BB06E1">
        <w:rPr>
          <w:rFonts w:ascii="Arial" w:hAnsi="Arial" w:cs="Arial"/>
          <w:sz w:val="22"/>
          <w:szCs w:val="22"/>
        </w:rPr>
        <w:t>Navýšení poplatku</w:t>
      </w:r>
      <w:r w:rsidRPr="00BB06E1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="00A43D25">
        <w:rPr>
          <w:rFonts w:ascii="Arial" w:hAnsi="Arial" w:cs="Arial"/>
          <w:sz w:val="22"/>
          <w:szCs w:val="22"/>
        </w:rPr>
        <w:t>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="00A43D25">
        <w:rPr>
          <w:rFonts w:ascii="Arial" w:hAnsi="Arial" w:cs="Arial"/>
          <w:sz w:val="22"/>
          <w:szCs w:val="22"/>
        </w:rPr>
        <w:t>6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>Čl. 9 Přechodné a zrušovací 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BB06E1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="00A43D25">
        <w:rPr>
          <w:rFonts w:ascii="Arial" w:hAnsi="Arial" w:cs="Arial"/>
          <w:sz w:val="22"/>
          <w:szCs w:val="22"/>
        </w:rPr>
        <w:t>6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BB06E1">
        <w:rPr>
          <w:rFonts w:ascii="Arial" w:hAnsi="Arial" w:cs="Arial"/>
          <w:sz w:val="22"/>
          <w:szCs w:val="22"/>
        </w:rPr>
        <w:t xml:space="preserve">Čl. </w:t>
      </w:r>
      <w:r w:rsidR="0077330A">
        <w:rPr>
          <w:rFonts w:ascii="Arial" w:hAnsi="Arial" w:cs="Arial"/>
          <w:sz w:val="22"/>
          <w:szCs w:val="22"/>
        </w:rPr>
        <w:t>10</w:t>
      </w:r>
      <w:r w:rsidRPr="00BB06E1">
        <w:rPr>
          <w:rFonts w:ascii="Arial" w:hAnsi="Arial" w:cs="Arial"/>
          <w:sz w:val="22"/>
          <w:szCs w:val="22"/>
        </w:rPr>
        <w:t xml:space="preserve"> Účinnost 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</w:t>
      </w:r>
      <w:r w:rsidR="0077330A">
        <w:rPr>
          <w:rFonts w:ascii="Arial" w:hAnsi="Arial" w:cs="Arial"/>
          <w:sz w:val="22"/>
          <w:szCs w:val="22"/>
        </w:rPr>
        <w:tab/>
      </w:r>
      <w:r w:rsidR="00A43D25">
        <w:rPr>
          <w:rFonts w:ascii="Arial" w:hAnsi="Arial" w:cs="Arial"/>
          <w:sz w:val="22"/>
          <w:szCs w:val="22"/>
        </w:rPr>
        <w:t>6</w:t>
      </w:r>
      <w:r w:rsidRPr="00BB06E1">
        <w:rPr>
          <w:rFonts w:ascii="Arial" w:hAnsi="Arial" w:cs="Arial"/>
          <w:sz w:val="22"/>
          <w:szCs w:val="22"/>
        </w:rPr>
        <w:t xml:space="preserve"> </w:t>
      </w:r>
    </w:p>
    <w:p w:rsidR="003701C2" w:rsidRPr="00BB06E1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3701C2" w:rsidRDefault="003701C2" w:rsidP="003701C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701C2" w:rsidRDefault="003701C2" w:rsidP="003701C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701C2" w:rsidRPr="00D37DF4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3701C2" w:rsidRPr="00D37DF4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3701C2" w:rsidRPr="00D37DF4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3701C2" w:rsidRPr="00D37DF4" w:rsidRDefault="003701C2" w:rsidP="003701C2">
      <w:pPr>
        <w:pStyle w:val="Default"/>
        <w:rPr>
          <w:rFonts w:ascii="Arial" w:hAnsi="Arial" w:cs="Arial"/>
          <w:sz w:val="22"/>
          <w:szCs w:val="22"/>
        </w:rPr>
      </w:pPr>
    </w:p>
    <w:p w:rsidR="0077330A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 xml:space="preserve">Vyvěšeno na úřední desce dne:   </w:t>
      </w:r>
      <w:r w:rsidRPr="00D37DF4">
        <w:rPr>
          <w:rFonts w:ascii="Arial" w:hAnsi="Arial" w:cs="Arial"/>
          <w:sz w:val="22"/>
          <w:szCs w:val="22"/>
        </w:rPr>
        <w:tab/>
      </w:r>
      <w:r w:rsidR="008E3209">
        <w:rPr>
          <w:rFonts w:ascii="Arial" w:hAnsi="Arial" w:cs="Arial"/>
          <w:sz w:val="22"/>
          <w:szCs w:val="22"/>
        </w:rPr>
        <w:t>29.06.2020</w:t>
      </w:r>
    </w:p>
    <w:p w:rsidR="003701C2" w:rsidRPr="00D37DF4" w:rsidRDefault="003701C2" w:rsidP="003701C2">
      <w:pPr>
        <w:pStyle w:val="Default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 xml:space="preserve"> </w:t>
      </w:r>
    </w:p>
    <w:p w:rsidR="003701C2" w:rsidRDefault="003701C2" w:rsidP="003701C2">
      <w:pPr>
        <w:spacing w:after="360" w:line="312" w:lineRule="auto"/>
        <w:rPr>
          <w:rFonts w:ascii="Arial" w:hAnsi="Arial" w:cs="Arial"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>Sejmuto z úřední desky dne:</w:t>
      </w: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  <w:r w:rsidR="008E3209">
        <w:rPr>
          <w:rFonts w:ascii="Arial" w:hAnsi="Arial" w:cs="Arial"/>
          <w:sz w:val="22"/>
          <w:szCs w:val="22"/>
        </w:rPr>
        <w:t>15.07.2020</w:t>
      </w:r>
      <w:bookmarkStart w:id="2" w:name="_GoBack"/>
      <w:bookmarkEnd w:id="2"/>
      <w:r w:rsidRPr="00D37DF4">
        <w:rPr>
          <w:rFonts w:ascii="Arial" w:hAnsi="Arial" w:cs="Arial"/>
          <w:sz w:val="22"/>
          <w:szCs w:val="22"/>
        </w:rPr>
        <w:tab/>
      </w:r>
    </w:p>
    <w:p w:rsidR="00EA6C66" w:rsidRDefault="00EA6C66" w:rsidP="003701C2">
      <w:pPr>
        <w:spacing w:after="360" w:line="312" w:lineRule="auto"/>
        <w:rPr>
          <w:rFonts w:ascii="Arial" w:hAnsi="Arial" w:cs="Arial"/>
          <w:sz w:val="22"/>
          <w:szCs w:val="22"/>
        </w:rPr>
      </w:pPr>
    </w:p>
    <w:p w:rsidR="00EA6C66" w:rsidRPr="00686CC9" w:rsidRDefault="00EA6C66" w:rsidP="00EA6C66">
      <w:pPr>
        <w:spacing w:line="312" w:lineRule="auto"/>
        <w:jc w:val="center"/>
        <w:rPr>
          <w:rFonts w:ascii="Arial" w:hAnsi="Arial" w:cs="Arial"/>
          <w:b/>
        </w:rPr>
      </w:pPr>
      <w:r w:rsidRPr="008262C9">
        <w:rPr>
          <w:rFonts w:ascii="Arial" w:hAnsi="Arial" w:cs="Arial"/>
          <w:b/>
        </w:rPr>
        <w:t>Obecně závazná vyhláška č. 5/2020,</w:t>
      </w:r>
    </w:p>
    <w:p w:rsidR="00EA6C66" w:rsidRPr="00AB218D" w:rsidRDefault="00EA6C66" w:rsidP="00EA6C66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EA6C66" w:rsidRDefault="00EA6C66" w:rsidP="00EA6C6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Hodonína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23.6.2020</w:t>
      </w:r>
      <w:r w:rsidRPr="002B668D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481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EA6C66" w:rsidRDefault="00EA6C66" w:rsidP="00EA6C6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A6C66" w:rsidRPr="002B668D" w:rsidRDefault="00EA6C66" w:rsidP="00EA6C66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lastRenderedPageBreak/>
        <w:t>Čl. 1</w:t>
      </w:r>
    </w:p>
    <w:p w:rsidR="00EA6C66" w:rsidRPr="002B668D" w:rsidRDefault="00EA6C66" w:rsidP="00EA6C6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EA6C66" w:rsidRPr="0032333A" w:rsidRDefault="00EA6C66" w:rsidP="00EA6C66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Hodonín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EA6C66" w:rsidRDefault="00EA6C66" w:rsidP="00EA6C66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</w:t>
      </w:r>
      <w:r w:rsidRPr="007C6483">
        <w:rPr>
          <w:rFonts w:ascii="Arial" w:hAnsi="Arial" w:cs="Arial"/>
          <w:sz w:val="22"/>
          <w:szCs w:val="22"/>
        </w:rPr>
        <w:t xml:space="preserve">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A6C66" w:rsidRDefault="00EA6C66" w:rsidP="00EA6C66">
      <w:pPr>
        <w:pStyle w:val="slalnk"/>
        <w:rPr>
          <w:rFonts w:ascii="Arial" w:hAnsi="Arial" w:cs="Arial"/>
        </w:rPr>
      </w:pPr>
    </w:p>
    <w:p w:rsidR="00EA6C66" w:rsidRPr="00354496" w:rsidRDefault="00EA6C66" w:rsidP="00EA6C6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EA6C66" w:rsidRPr="00354496" w:rsidRDefault="00EA6C66" w:rsidP="00EA6C66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>
        <w:rPr>
          <w:rFonts w:ascii="Arial" w:hAnsi="Arial" w:cs="Arial"/>
        </w:rPr>
        <w:t xml:space="preserve"> </w:t>
      </w:r>
      <w:r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EA6C66" w:rsidRPr="009C71B3" w:rsidRDefault="00EA6C66" w:rsidP="00EA6C66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C71B3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C71B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A6C66" w:rsidRDefault="00EA6C66" w:rsidP="00EA6C6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A6C66" w:rsidRDefault="00EA6C66" w:rsidP="00EA6C66">
      <w:pPr>
        <w:pStyle w:val="slalnk"/>
        <w:rPr>
          <w:rFonts w:ascii="Arial" w:hAnsi="Arial" w:cs="Arial"/>
        </w:rPr>
      </w:pPr>
    </w:p>
    <w:p w:rsidR="00EA6C66" w:rsidRPr="00354496" w:rsidRDefault="00EA6C66" w:rsidP="00EA6C66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A6C66" w:rsidRPr="00126C40" w:rsidRDefault="00EA6C66" w:rsidP="00EA6C66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:rsidR="00EA6C66" w:rsidRPr="0032333A" w:rsidRDefault="00EA6C66" w:rsidP="00EA6C6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Pr="005D5ACA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jsou uvedena </w:t>
      </w:r>
      <w:r w:rsidRPr="005D5ACA">
        <w:rPr>
          <w:rFonts w:ascii="Arial" w:hAnsi="Arial" w:cs="Arial"/>
          <w:sz w:val="22"/>
          <w:szCs w:val="22"/>
        </w:rPr>
        <w:t>jmenovitě</w:t>
      </w:r>
      <w:r>
        <w:rPr>
          <w:rFonts w:ascii="Arial" w:hAnsi="Arial" w:cs="Arial"/>
          <w:sz w:val="22"/>
          <w:szCs w:val="22"/>
        </w:rPr>
        <w:t xml:space="preserve"> v příloze č. 1, která tvoří nedílnou součást této vyhlášky.</w:t>
      </w:r>
    </w:p>
    <w:p w:rsidR="00EA6C66" w:rsidRPr="00126C40" w:rsidRDefault="00EA6C66" w:rsidP="00EA6C66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EA6C66" w:rsidRPr="00B1791A" w:rsidRDefault="00EA6C66" w:rsidP="00EA6C6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EA6C66" w:rsidRPr="00B1791A" w:rsidRDefault="00EA6C66" w:rsidP="00EA6C66">
      <w:pPr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EA6C66" w:rsidRPr="00B1791A" w:rsidRDefault="00EA6C66" w:rsidP="00EA6C66">
      <w:pPr>
        <w:numPr>
          <w:ilvl w:val="0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A6C66" w:rsidRPr="00C76234" w:rsidRDefault="00EA6C66" w:rsidP="00EA6C66">
      <w:pPr>
        <w:numPr>
          <w:ilvl w:val="1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EA6C66" w:rsidRPr="00B1791A" w:rsidRDefault="00EA6C66" w:rsidP="00EA6C66">
      <w:pPr>
        <w:numPr>
          <w:ilvl w:val="1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EA6C66" w:rsidRPr="00B1791A" w:rsidRDefault="00EA6C66" w:rsidP="00EA6C66">
      <w:pPr>
        <w:numPr>
          <w:ilvl w:val="1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:rsidR="00EA6C66" w:rsidRDefault="00EA6C66" w:rsidP="00EA6C66">
      <w:pPr>
        <w:numPr>
          <w:ilvl w:val="0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A6C66" w:rsidRDefault="00EA6C66" w:rsidP="00EA6C66">
      <w:pPr>
        <w:numPr>
          <w:ilvl w:val="0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A6C66" w:rsidRPr="003B4C08" w:rsidRDefault="00EA6C66" w:rsidP="00EA6C6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B4C08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</w:t>
      </w:r>
      <w:r>
        <w:rPr>
          <w:rFonts w:ascii="Arial" w:hAnsi="Arial" w:cs="Arial"/>
          <w:sz w:val="22"/>
          <w:szCs w:val="22"/>
        </w:rPr>
        <w:t>ů</w:t>
      </w:r>
      <w:r w:rsidRPr="003B4C08">
        <w:rPr>
          <w:rFonts w:ascii="Arial" w:hAnsi="Arial" w:cs="Arial"/>
          <w:sz w:val="22"/>
          <w:szCs w:val="22"/>
        </w:rPr>
        <w:t xml:space="preserve"> nebo evidencí, do nichž má zřízen automatizovaný přístup. Okruh těchto údajů zveřejní správce poplatku na své úřední desce.</w:t>
      </w:r>
      <w:r w:rsidRPr="003B4C0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A6C66" w:rsidRPr="006701C6" w:rsidRDefault="00EA6C66" w:rsidP="00EA6C66">
      <w:pPr>
        <w:numPr>
          <w:ilvl w:val="0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701C6"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2 písm. c) nejpozději do 10 dnů.</w:t>
      </w:r>
    </w:p>
    <w:p w:rsidR="00EA6C66" w:rsidRPr="006701C6" w:rsidRDefault="00EA6C66" w:rsidP="00EA6C66">
      <w:pPr>
        <w:numPr>
          <w:ilvl w:val="0"/>
          <w:numId w:val="1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701C6">
        <w:rPr>
          <w:rFonts w:ascii="Arial" w:hAnsi="Arial" w:cs="Arial"/>
          <w:sz w:val="22"/>
          <w:szCs w:val="22"/>
        </w:rPr>
        <w:t>Při užívání veřejného prostranství více než 30 dnů je poplatník povinen ohlásit do 10 dnů po ukončení každého kalendářního měsíce skutečný stav údajů uvedených v odst. 2 písm. c) nejpozději do 10 dnů.</w:t>
      </w:r>
    </w:p>
    <w:p w:rsidR="00EA6C66" w:rsidRPr="00B1791A" w:rsidRDefault="00EA6C66" w:rsidP="00EA6C6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EA6C66" w:rsidRDefault="00EA6C66" w:rsidP="00EA6C66">
      <w:pPr>
        <w:pStyle w:val="Nzvylnk"/>
        <w:rPr>
          <w:rFonts w:ascii="Arial" w:hAnsi="Arial" w:cs="Arial"/>
        </w:rPr>
      </w:pPr>
      <w:r w:rsidRPr="0080588F">
        <w:rPr>
          <w:rFonts w:ascii="Arial" w:hAnsi="Arial" w:cs="Arial"/>
        </w:rPr>
        <w:t>Sazba poplatku</w:t>
      </w:r>
    </w:p>
    <w:p w:rsidR="00EA6C66" w:rsidRPr="0080588F" w:rsidRDefault="00EA6C66" w:rsidP="00EA6C66">
      <w:pPr>
        <w:pStyle w:val="Nzvylnk"/>
        <w:rPr>
          <w:rFonts w:ascii="Arial" w:hAnsi="Arial" w:cs="Arial"/>
        </w:rPr>
      </w:pPr>
    </w:p>
    <w:p w:rsidR="00EA6C66" w:rsidRPr="00E00E9E" w:rsidRDefault="00EA6C66" w:rsidP="00EA6C6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Sazba poplatku činí za každý i započatý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každý i započatý den:</w:t>
      </w:r>
    </w:p>
    <w:p w:rsidR="00EA6C66" w:rsidRPr="00E00E9E" w:rsidRDefault="00EA6C66" w:rsidP="00EA6C66">
      <w:pPr>
        <w:numPr>
          <w:ilvl w:val="1"/>
          <w:numId w:val="17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provádění výkopových prací, za umístění stavebních zařízení a skládek</w:t>
      </w:r>
    </w:p>
    <w:p w:rsidR="00EA6C66" w:rsidRDefault="00EA6C66" w:rsidP="00EA6C66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..................................................................................................... 5,-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b1) </w:t>
      </w:r>
      <w:r w:rsidRPr="00E00E9E">
        <w:rPr>
          <w:rFonts w:ascii="Arial" w:hAnsi="Arial" w:cs="Arial"/>
          <w:iCs/>
          <w:sz w:val="22"/>
          <w:szCs w:val="22"/>
        </w:rPr>
        <w:t xml:space="preserve"> za umístění reklamních zařízení s reklamní plochou do 3m</w:t>
      </w:r>
      <w:r w:rsidRPr="00E00E9E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iCs/>
          <w:sz w:val="22"/>
          <w:szCs w:val="22"/>
        </w:rPr>
        <w:t xml:space="preserve"> včetně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1. 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den.................................................................................................10,-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2. za 1ks zařízení a měsíc – měsíční paušál ………………………..………..180,-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3. za 1ks zařízení a rok – roční paušál ……………………..…………….…1.800,-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b2) </w:t>
      </w:r>
      <w:r w:rsidRPr="00E00E9E">
        <w:rPr>
          <w:rFonts w:ascii="Arial" w:hAnsi="Arial" w:cs="Arial"/>
          <w:iCs/>
          <w:sz w:val="22"/>
          <w:szCs w:val="22"/>
        </w:rPr>
        <w:t xml:space="preserve"> za umístění reklamních zařízení s reklamní plochou nad 3m</w:t>
      </w:r>
      <w:r w:rsidRPr="00E00E9E">
        <w:rPr>
          <w:rFonts w:ascii="Arial" w:hAnsi="Arial" w:cs="Arial"/>
          <w:iCs/>
          <w:sz w:val="22"/>
          <w:szCs w:val="22"/>
          <w:vertAlign w:val="superscript"/>
        </w:rPr>
        <w:t>2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1. 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den.................................................................................................20,-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lastRenderedPageBreak/>
        <w:t>2. za 1ks zařízení a měsíc – měsíční paušál ……..…………………..……1.500,-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3. za 1ks zařízení a rok – roční paušál …………………....………………15.000,- Kč</w:t>
      </w:r>
    </w:p>
    <w:p w:rsidR="00EA6C66" w:rsidRPr="00E00E9E" w:rsidRDefault="00EA6C66" w:rsidP="00EA6C66">
      <w:pPr>
        <w:tabs>
          <w:tab w:val="left" w:pos="993"/>
          <w:tab w:val="left" w:pos="8640"/>
        </w:tabs>
        <w:spacing w:after="60" w:line="312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>
        <w:rPr>
          <w:rFonts w:ascii="Arial" w:hAnsi="Arial" w:cs="Arial"/>
          <w:iCs/>
          <w:sz w:val="22"/>
          <w:szCs w:val="22"/>
        </w:rPr>
        <w:tab/>
      </w:r>
      <w:r w:rsidRPr="00E00E9E">
        <w:rPr>
          <w:rFonts w:ascii="Arial" w:hAnsi="Arial" w:cs="Arial"/>
          <w:iCs/>
          <w:sz w:val="22"/>
          <w:szCs w:val="22"/>
        </w:rPr>
        <w:t xml:space="preserve">za umístění zařízení lunaparků, cirkusů a jiných obdobných atrakcí 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iCs/>
          <w:sz w:val="22"/>
          <w:szCs w:val="22"/>
        </w:rPr>
        <w:t xml:space="preserve">za </w:t>
      </w:r>
      <w:r w:rsidRPr="00E00E9E">
        <w:rPr>
          <w:rFonts w:ascii="Arial" w:hAnsi="Arial" w:cs="Arial"/>
          <w:sz w:val="22"/>
          <w:szCs w:val="22"/>
        </w:rPr>
        <w:t>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..................................................................................................... 5,- Kč</w:t>
      </w:r>
    </w:p>
    <w:p w:rsidR="00EA6C66" w:rsidRPr="00E00E9E" w:rsidRDefault="00EA6C66" w:rsidP="00EA6C66">
      <w:pPr>
        <w:numPr>
          <w:ilvl w:val="0"/>
          <w:numId w:val="22"/>
        </w:numPr>
        <w:tabs>
          <w:tab w:val="left" w:pos="993"/>
        </w:tabs>
        <w:spacing w:after="60" w:line="312" w:lineRule="auto"/>
        <w:ind w:left="993" w:hanging="426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vyhrazení trvalého parkovacího místa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1. 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den.................................................................................................10,-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2. za jedno osobní vozidlo – měsíční paušál …………………………….…1.500,- Kč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3. za jedno osobní vozidlo – roční paušál …………………………………15.000,- Kč</w:t>
      </w:r>
    </w:p>
    <w:p w:rsidR="00EA6C66" w:rsidRPr="00E00E9E" w:rsidRDefault="00EA6C66" w:rsidP="00EA6C66">
      <w:pPr>
        <w:numPr>
          <w:ilvl w:val="0"/>
          <w:numId w:val="22"/>
        </w:numPr>
        <w:tabs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užívání veřejného prostranství pro sportovní akce a kulturní akce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..................................................................................................... 5,- Kč</w:t>
      </w:r>
    </w:p>
    <w:p w:rsidR="00EA6C66" w:rsidRPr="00E00E9E" w:rsidRDefault="00EA6C66" w:rsidP="00EA6C66">
      <w:pPr>
        <w:numPr>
          <w:ilvl w:val="0"/>
          <w:numId w:val="22"/>
        </w:numPr>
        <w:tabs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užívání veřejného prostranství pro reklamní akce</w:t>
      </w:r>
    </w:p>
    <w:p w:rsidR="00EA6C66" w:rsidRPr="00E00E9E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 10,- Kč</w:t>
      </w:r>
    </w:p>
    <w:p w:rsidR="00EA6C66" w:rsidRPr="00E00E9E" w:rsidRDefault="00EA6C66" w:rsidP="00EA6C66">
      <w:pPr>
        <w:numPr>
          <w:ilvl w:val="0"/>
          <w:numId w:val="22"/>
        </w:numPr>
        <w:tabs>
          <w:tab w:val="left" w:pos="993"/>
        </w:tabs>
        <w:spacing w:after="60" w:line="312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:rsidR="00EA6C66" w:rsidRPr="006701C6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za m</w:t>
      </w:r>
      <w:r w:rsidRPr="00E00E9E">
        <w:rPr>
          <w:rFonts w:ascii="Arial" w:hAnsi="Arial" w:cs="Arial"/>
          <w:sz w:val="22"/>
          <w:szCs w:val="22"/>
          <w:vertAlign w:val="superscript"/>
        </w:rPr>
        <w:t>2</w:t>
      </w:r>
      <w:r w:rsidRPr="00E00E9E">
        <w:rPr>
          <w:rFonts w:ascii="Arial" w:hAnsi="Arial" w:cs="Arial"/>
          <w:sz w:val="22"/>
          <w:szCs w:val="22"/>
        </w:rPr>
        <w:t xml:space="preserve"> a den ................................................................................................... 10,- Kč</w:t>
      </w:r>
    </w:p>
    <w:p w:rsidR="00EA6C66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tabs>
          <w:tab w:val="left" w:pos="8640"/>
        </w:tabs>
        <w:spacing w:after="60" w:line="312" w:lineRule="auto"/>
        <w:ind w:left="567" w:firstLine="426"/>
        <w:rPr>
          <w:rFonts w:ascii="Arial" w:hAnsi="Arial" w:cs="Arial"/>
          <w:sz w:val="22"/>
          <w:szCs w:val="22"/>
        </w:rPr>
      </w:pPr>
    </w:p>
    <w:p w:rsidR="00EA6C66" w:rsidRPr="00610638" w:rsidRDefault="00EA6C66" w:rsidP="00EA6C66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EA6C66" w:rsidRDefault="00EA6C66" w:rsidP="00EA6C6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EA6C66" w:rsidRPr="00A12CCA" w:rsidRDefault="00EA6C66" w:rsidP="00EA6C66">
      <w:pPr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CCA">
        <w:rPr>
          <w:rFonts w:ascii="Arial" w:hAnsi="Arial" w:cs="Arial"/>
          <w:sz w:val="22"/>
          <w:szCs w:val="22"/>
        </w:rPr>
        <w:t xml:space="preserve">Poplatek ve výši stanovené podle čl. 5 je splatný: </w:t>
      </w:r>
    </w:p>
    <w:p w:rsidR="00EA6C66" w:rsidRPr="00A12CCA" w:rsidRDefault="00EA6C66" w:rsidP="00EA6C66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</w:t>
      </w:r>
      <w:r w:rsidRPr="00A12CCA">
        <w:rPr>
          <w:rFonts w:ascii="Arial" w:hAnsi="Arial" w:cs="Arial"/>
          <w:sz w:val="22"/>
          <w:szCs w:val="22"/>
        </w:rPr>
        <w:t xml:space="preserve">žívání veřejného prostranství kratší dobu než 30 dnů nejpozději </w:t>
      </w:r>
      <w:r>
        <w:rPr>
          <w:rFonts w:ascii="Arial" w:hAnsi="Arial" w:cs="Arial"/>
          <w:sz w:val="22"/>
          <w:szCs w:val="22"/>
        </w:rPr>
        <w:t>do 5 dnů</w:t>
      </w:r>
      <w:r w:rsidRPr="00A12CCA">
        <w:rPr>
          <w:rFonts w:ascii="Arial" w:hAnsi="Arial" w:cs="Arial"/>
          <w:sz w:val="22"/>
          <w:szCs w:val="22"/>
        </w:rPr>
        <w:t xml:space="preserve"> po dni, kdy užívání veřejného prostranství skončilo,</w:t>
      </w:r>
    </w:p>
    <w:p w:rsidR="00EA6C66" w:rsidRPr="00A12CCA" w:rsidRDefault="00EA6C66" w:rsidP="00EA6C66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</w:t>
      </w:r>
      <w:r w:rsidRPr="00A12CCA">
        <w:rPr>
          <w:rFonts w:ascii="Arial" w:hAnsi="Arial" w:cs="Arial"/>
          <w:sz w:val="22"/>
          <w:szCs w:val="22"/>
        </w:rPr>
        <w:t>vání veřejného prostranství dobu delší než 30 dnů, v měsíčních splátkách, nejpozději do 10. dne následujícího kalendářního měsíce za uplynulý kalendářní měsíc,</w:t>
      </w:r>
    </w:p>
    <w:p w:rsidR="00EA6C66" w:rsidRPr="00A12CCA" w:rsidRDefault="00EA6C66" w:rsidP="00EA6C66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CCA">
        <w:rPr>
          <w:rFonts w:ascii="Arial" w:hAnsi="Arial" w:cs="Arial"/>
          <w:sz w:val="22"/>
          <w:szCs w:val="22"/>
        </w:rPr>
        <w:t>poplatek stanovený měsíční paušální částkou je splatný do 10 dnů po skončení příslušného měsíce,</w:t>
      </w:r>
    </w:p>
    <w:p w:rsidR="00EA6C66" w:rsidRPr="00A12CCA" w:rsidRDefault="00EA6C66" w:rsidP="00EA6C66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CCA">
        <w:rPr>
          <w:rFonts w:ascii="Arial" w:hAnsi="Arial" w:cs="Arial"/>
          <w:sz w:val="22"/>
          <w:szCs w:val="22"/>
        </w:rPr>
        <w:t>poplatek stanovený roční paušální částkou je splatný do 15 dnů ode dne zahájení užívání veřejného prostranství.</w:t>
      </w:r>
    </w:p>
    <w:p w:rsidR="00EA6C66" w:rsidRDefault="00EA6C66" w:rsidP="00EA6C66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12CCA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EA6C66" w:rsidRPr="00A12CCA" w:rsidRDefault="00EA6C66" w:rsidP="00EA6C6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pStyle w:val="slalnk"/>
        <w:rPr>
          <w:rFonts w:ascii="Arial" w:hAnsi="Arial" w:cs="Arial"/>
        </w:rPr>
      </w:pPr>
      <w:r w:rsidRPr="007D2F3C">
        <w:rPr>
          <w:rFonts w:ascii="Arial" w:hAnsi="Arial" w:cs="Arial"/>
        </w:rPr>
        <w:t>Čl. 7</w:t>
      </w:r>
    </w:p>
    <w:p w:rsidR="00EA6C66" w:rsidRDefault="00EA6C66" w:rsidP="00EA6C66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</w:t>
      </w:r>
    </w:p>
    <w:p w:rsidR="00EA6C66" w:rsidRDefault="00EA6C66" w:rsidP="00EA6C66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EA6C66" w:rsidRPr="007D2F2C" w:rsidRDefault="00EA6C66" w:rsidP="00EA6C6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za vyhrazení trvalého parkovacího místa </w:t>
      </w:r>
      <w:r w:rsidRPr="007D2F2C">
        <w:rPr>
          <w:rFonts w:ascii="Arial" w:hAnsi="Arial" w:cs="Arial"/>
          <w:sz w:val="22"/>
          <w:szCs w:val="22"/>
        </w:rPr>
        <w:t>pro osobu, která je držitelem průkazu ZTP nebo ZTP/P,</w:t>
      </w:r>
    </w:p>
    <w:p w:rsidR="00EA6C66" w:rsidRDefault="00EA6C66" w:rsidP="00EA6C6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2F2C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7D2F2C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7D2F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A6C66" w:rsidRPr="00E00E9E" w:rsidRDefault="00EA6C66" w:rsidP="00EA6C66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>Od poplatku se dále osvobozují:</w:t>
      </w:r>
    </w:p>
    <w:p w:rsidR="00EA6C66" w:rsidRPr="00E00E9E" w:rsidRDefault="00EA6C66" w:rsidP="00EA6C66">
      <w:pPr>
        <w:pStyle w:val="Normlnweb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0E9E">
        <w:rPr>
          <w:rFonts w:ascii="Arial" w:hAnsi="Arial" w:cs="Arial"/>
          <w:color w:val="000000"/>
          <w:sz w:val="22"/>
          <w:szCs w:val="22"/>
        </w:rPr>
        <w:t xml:space="preserve">Město Hodonín, nebo organizace, jejichž je zřizovatelem nebo zakladatelem </w:t>
      </w:r>
    </w:p>
    <w:p w:rsidR="00EA6C66" w:rsidRPr="00E00E9E" w:rsidRDefault="00EA6C66" w:rsidP="00EA6C66">
      <w:pPr>
        <w:numPr>
          <w:ilvl w:val="0"/>
          <w:numId w:val="21"/>
        </w:numPr>
        <w:spacing w:line="312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00E9E">
        <w:rPr>
          <w:rFonts w:ascii="Arial" w:hAnsi="Arial" w:cs="Arial"/>
          <w:sz w:val="22"/>
          <w:szCs w:val="22"/>
        </w:rPr>
        <w:t xml:space="preserve">pořadatelé kulturních a sportovních akcí, je-li město Hodonín spolupořadatelem takových akcí  </w:t>
      </w:r>
    </w:p>
    <w:p w:rsidR="00EA6C66" w:rsidRPr="00E00E9E" w:rsidRDefault="00EA6C66" w:rsidP="00EA6C66">
      <w:pPr>
        <w:pStyle w:val="Normlnweb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0E9E">
        <w:rPr>
          <w:rFonts w:ascii="Arial" w:hAnsi="Arial" w:cs="Arial"/>
          <w:color w:val="000000"/>
          <w:sz w:val="22"/>
          <w:szCs w:val="22"/>
        </w:rPr>
        <w:t>orgány policie, požární ochrany a zdravotní služba za vyhrazení trvalého parkovacího místa</w:t>
      </w:r>
    </w:p>
    <w:p w:rsidR="00EA6C66" w:rsidRPr="00E00E9E" w:rsidRDefault="00EA6C66" w:rsidP="00EA6C66">
      <w:pPr>
        <w:pStyle w:val="Normlnweb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0E9E">
        <w:rPr>
          <w:rFonts w:ascii="Arial" w:hAnsi="Arial" w:cs="Arial"/>
          <w:color w:val="000000"/>
          <w:sz w:val="22"/>
          <w:szCs w:val="22"/>
        </w:rPr>
        <w:t>osoby, které užívají veřejné prostranství z důvodu odstranění havárií inženýrských sítí</w:t>
      </w:r>
    </w:p>
    <w:p w:rsidR="00EA6C66" w:rsidRPr="00E00E9E" w:rsidRDefault="00EA6C66" w:rsidP="00EA6C66">
      <w:pPr>
        <w:pStyle w:val="Normlnweb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262C9">
        <w:rPr>
          <w:rFonts w:ascii="Arial" w:hAnsi="Arial" w:cs="Arial"/>
          <w:color w:val="000000"/>
          <w:sz w:val="22"/>
          <w:szCs w:val="22"/>
        </w:rPr>
        <w:t>osoby, které užívají veřejné prostranství dle čl. 5, odst. a), této vyhlášky, na dobu</w:t>
      </w:r>
      <w:r w:rsidRPr="00E00E9E">
        <w:rPr>
          <w:rFonts w:ascii="Arial" w:hAnsi="Arial" w:cs="Arial"/>
          <w:color w:val="000000"/>
          <w:sz w:val="22"/>
          <w:szCs w:val="22"/>
        </w:rPr>
        <w:t xml:space="preserve"> užívání do 3 dnů</w:t>
      </w:r>
    </w:p>
    <w:p w:rsidR="00EA6C66" w:rsidRPr="00E00E9E" w:rsidRDefault="00EA6C66" w:rsidP="00EA6C66">
      <w:pPr>
        <w:pStyle w:val="Normlnweb"/>
        <w:spacing w:line="312" w:lineRule="auto"/>
        <w:ind w:left="705" w:hanging="3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f)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0E9E">
        <w:rPr>
          <w:rFonts w:ascii="Arial" w:hAnsi="Arial" w:cs="Arial"/>
          <w:color w:val="000000"/>
          <w:sz w:val="22"/>
          <w:szCs w:val="22"/>
        </w:rPr>
        <w:t>osoby, které užívají veřejné prostranství způsobem uvedeným v článku 2, odst. 1, pokud se jedná o prostranství, které je ve vlastnictví těchto osob,</w:t>
      </w:r>
    </w:p>
    <w:p w:rsidR="00EA6C66" w:rsidRPr="00A12CCA" w:rsidRDefault="00EA6C66" w:rsidP="00EA6C66">
      <w:pPr>
        <w:pStyle w:val="Normlnweb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12CCA">
        <w:rPr>
          <w:rFonts w:ascii="Arial" w:hAnsi="Arial" w:cs="Arial"/>
          <w:sz w:val="22"/>
          <w:szCs w:val="22"/>
        </w:rPr>
        <w:t>Údaj rozhodný pro osvobození nebo úlevu dle odst.1 a 2</w:t>
      </w:r>
      <w:r w:rsidRPr="00A12CCA">
        <w:rPr>
          <w:rFonts w:ascii="Arial" w:hAnsi="Arial" w:cs="Arial"/>
          <w:color w:val="0070C0"/>
          <w:sz w:val="22"/>
          <w:szCs w:val="22"/>
        </w:rPr>
        <w:t xml:space="preserve"> </w:t>
      </w:r>
      <w:r w:rsidRPr="00A12CCA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>
        <w:rPr>
          <w:rFonts w:ascii="Arial" w:hAnsi="Arial" w:cs="Arial"/>
          <w:sz w:val="22"/>
          <w:szCs w:val="22"/>
        </w:rPr>
        <w:t xml:space="preserve">do </w:t>
      </w:r>
      <w:r w:rsidRPr="00A12CCA">
        <w:rPr>
          <w:rFonts w:ascii="Arial" w:hAnsi="Arial" w:cs="Arial"/>
          <w:sz w:val="22"/>
          <w:szCs w:val="22"/>
        </w:rPr>
        <w:t>15 dnů</w:t>
      </w:r>
      <w:r>
        <w:rPr>
          <w:rFonts w:ascii="Arial" w:hAnsi="Arial" w:cs="Arial"/>
          <w:sz w:val="22"/>
          <w:szCs w:val="22"/>
        </w:rPr>
        <w:t xml:space="preserve"> ode dne, kdy skutečnost nastala.</w:t>
      </w:r>
    </w:p>
    <w:p w:rsidR="00EA6C66" w:rsidRDefault="00EA6C66" w:rsidP="00EA6C66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A6C66" w:rsidRDefault="00EA6C66" w:rsidP="00EA6C66">
      <w:pPr>
        <w:spacing w:before="360" w:line="312" w:lineRule="auto"/>
        <w:jc w:val="center"/>
        <w:rPr>
          <w:rFonts w:ascii="Arial" w:hAnsi="Arial" w:cs="Arial"/>
          <w:b/>
        </w:rPr>
      </w:pPr>
    </w:p>
    <w:p w:rsidR="00EA6C66" w:rsidRDefault="00EA6C66" w:rsidP="00EA6C66">
      <w:pPr>
        <w:spacing w:before="360" w:line="312" w:lineRule="auto"/>
        <w:jc w:val="center"/>
        <w:rPr>
          <w:rFonts w:ascii="Arial" w:hAnsi="Arial" w:cs="Arial"/>
          <w:b/>
        </w:rPr>
      </w:pPr>
    </w:p>
    <w:p w:rsidR="00EA6C66" w:rsidRDefault="00EA6C66" w:rsidP="00EA6C66">
      <w:pPr>
        <w:spacing w:before="360" w:line="312" w:lineRule="auto"/>
        <w:jc w:val="center"/>
        <w:rPr>
          <w:rFonts w:ascii="Arial" w:hAnsi="Arial" w:cs="Arial"/>
          <w:b/>
        </w:rPr>
      </w:pPr>
    </w:p>
    <w:p w:rsidR="00EA6C66" w:rsidRDefault="00EA6C66" w:rsidP="00EA6C66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:rsidR="00EA6C66" w:rsidRDefault="00EA6C66" w:rsidP="00EA6C6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EA6C66" w:rsidRPr="00A04C8B" w:rsidRDefault="00EA6C66" w:rsidP="00EA6C66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A6C66" w:rsidRDefault="00EA6C66" w:rsidP="00EA6C66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A6C66" w:rsidRDefault="00EA6C66" w:rsidP="00EA6C66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EA6C66" w:rsidRPr="00DF5857" w:rsidRDefault="00EA6C66" w:rsidP="00EA6C6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EA6C66" w:rsidRPr="008262C9" w:rsidRDefault="00EA6C66" w:rsidP="00EA6C66">
      <w:pPr>
        <w:numPr>
          <w:ilvl w:val="3"/>
          <w:numId w:val="20"/>
        </w:numPr>
        <w:tabs>
          <w:tab w:val="clear" w:pos="1800"/>
          <w:tab w:val="num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62C9">
        <w:rPr>
          <w:rFonts w:ascii="Arial" w:hAnsi="Arial" w:cs="Arial"/>
          <w:sz w:val="22"/>
          <w:szCs w:val="22"/>
        </w:rPr>
        <w:t>Zrušuje se Obecně závazná vyhláška č. 6/2019 o místním poplatku za užívání veřejného prostranství, ze dne 10.12.2019.</w:t>
      </w:r>
    </w:p>
    <w:p w:rsidR="00EA6C66" w:rsidRPr="00A62DB2" w:rsidRDefault="00EA6C66" w:rsidP="00EA6C66">
      <w:pPr>
        <w:numPr>
          <w:ilvl w:val="3"/>
          <w:numId w:val="20"/>
        </w:numPr>
        <w:tabs>
          <w:tab w:val="clear" w:pos="1800"/>
          <w:tab w:val="num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:rsidR="00EA6C66" w:rsidRPr="00DF5857" w:rsidRDefault="00EA6C66" w:rsidP="00EA6C66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EA6C66" w:rsidRDefault="00EA6C66" w:rsidP="00EA6C6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A6C66" w:rsidRDefault="00EA6C66" w:rsidP="00EA6C6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62C9">
        <w:rPr>
          <w:rFonts w:ascii="Arial" w:hAnsi="Arial" w:cs="Arial"/>
          <w:sz w:val="22"/>
          <w:szCs w:val="22"/>
        </w:rPr>
        <w:t>Tato vyhláška nabývá účinnosti dnem 15.7.2020.</w:t>
      </w:r>
    </w:p>
    <w:p w:rsidR="00EA6C66" w:rsidRDefault="00EA6C66" w:rsidP="00EA6C6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C306EF">
        <w:rPr>
          <w:rFonts w:ascii="Arial" w:hAnsi="Arial" w:cs="Arial"/>
          <w:i/>
          <w:sz w:val="22"/>
          <w:szCs w:val="22"/>
          <w:highlight w:val="yellow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 w:rsidRPr="00C306EF">
        <w:rPr>
          <w:rFonts w:ascii="Arial" w:hAnsi="Arial" w:cs="Arial"/>
          <w:i/>
          <w:sz w:val="22"/>
          <w:szCs w:val="22"/>
          <w:highlight w:val="yellow"/>
        </w:rPr>
        <w:t>Podpis</w:t>
      </w:r>
    </w:p>
    <w:p w:rsidR="00EA6C66" w:rsidRPr="00DF5857" w:rsidRDefault="00EA6C66" w:rsidP="00EA6C6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…..…..................................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A6C66" w:rsidRPr="000C2DC4" w:rsidRDefault="00EA6C66" w:rsidP="00EA6C6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Ladislav Ambrozek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Libor Střecha</w:t>
      </w:r>
    </w:p>
    <w:p w:rsidR="00EA6C66" w:rsidRDefault="00EA6C66" w:rsidP="00EA6C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A6C66" w:rsidRDefault="00EA6C66" w:rsidP="00EA6C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A6C66" w:rsidRDefault="00EA6C66" w:rsidP="00EA6C6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A6C66" w:rsidRDefault="00EA6C66" w:rsidP="00EA6C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EA6C66" w:rsidRDefault="00EA6C66" w:rsidP="00EA6C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EA6C66" w:rsidRDefault="00EA6C66" w:rsidP="003701C2">
      <w:pPr>
        <w:spacing w:after="360" w:line="312" w:lineRule="auto"/>
        <w:rPr>
          <w:rFonts w:ascii="Arial" w:hAnsi="Arial" w:cs="Arial"/>
          <w:b/>
        </w:rPr>
      </w:pP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sectPr w:rsidR="005D7D7B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B81" w:rsidRDefault="00E92B81">
      <w:r>
        <w:separator/>
      </w:r>
    </w:p>
  </w:endnote>
  <w:endnote w:type="continuationSeparator" w:id="0">
    <w:p w:rsidR="00E92B81" w:rsidRDefault="00E9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B81" w:rsidRDefault="00E92B81">
      <w:r>
        <w:separator/>
      </w:r>
    </w:p>
  </w:footnote>
  <w:footnote w:type="continuationSeparator" w:id="0">
    <w:p w:rsidR="00E92B81" w:rsidRDefault="00E92B81">
      <w:r>
        <w:continuationSeparator/>
      </w:r>
    </w:p>
  </w:footnote>
  <w:footnote w:id="1">
    <w:p w:rsidR="00EA6C66" w:rsidRPr="001B25C5" w:rsidRDefault="00EA6C66" w:rsidP="00EA6C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1B25C5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1B25C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EA6C66" w:rsidRPr="00354496" w:rsidRDefault="00EA6C66" w:rsidP="00EA6C66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EA6C66" w:rsidRPr="00354496" w:rsidRDefault="00EA6C66" w:rsidP="00EA6C66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EA6C66" w:rsidRPr="002D0857" w:rsidRDefault="00EA6C66" w:rsidP="00EA6C6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EA6C66" w:rsidRPr="002D0857" w:rsidRDefault="00EA6C66" w:rsidP="00EA6C6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EA6C66" w:rsidRPr="00A04C8B" w:rsidRDefault="00EA6C66" w:rsidP="00EA6C66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EA6C66" w:rsidRPr="003B4C08" w:rsidRDefault="00EA6C66" w:rsidP="00EA6C66">
      <w:pPr>
        <w:pStyle w:val="Textpoznpodarou"/>
        <w:rPr>
          <w:rFonts w:ascii="Arial" w:hAnsi="Arial" w:cs="Arial"/>
        </w:rPr>
      </w:pPr>
      <w:r w:rsidRPr="003B4C08">
        <w:rPr>
          <w:rStyle w:val="Znakapoznpodarou"/>
          <w:rFonts w:ascii="Arial" w:hAnsi="Arial" w:cs="Arial"/>
        </w:rPr>
        <w:footnoteRef/>
      </w:r>
      <w:r w:rsidRPr="003B4C0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1</w:t>
      </w:r>
      <w:r w:rsidRPr="003B4C08">
        <w:rPr>
          <w:rFonts w:ascii="Arial" w:hAnsi="Arial" w:cs="Arial"/>
        </w:rPr>
        <w:t>4</w:t>
      </w:r>
      <w:r>
        <w:rPr>
          <w:rFonts w:ascii="Arial" w:hAnsi="Arial" w:cs="Arial"/>
        </w:rPr>
        <w:t>a</w:t>
      </w:r>
      <w:r w:rsidRPr="003B4C08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3B4C08">
        <w:rPr>
          <w:rFonts w:ascii="Arial" w:hAnsi="Arial" w:cs="Arial"/>
        </w:rPr>
        <w:t xml:space="preserve"> zákona o místních poplatcích</w:t>
      </w:r>
    </w:p>
  </w:footnote>
  <w:footnote w:id="8">
    <w:p w:rsidR="00EA6C66" w:rsidRDefault="00EA6C66" w:rsidP="00EA6C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EA6C66" w:rsidRPr="0054071F" w:rsidRDefault="00EA6C66" w:rsidP="00EA6C66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EA6C66" w:rsidRPr="00A04C8B" w:rsidRDefault="00EA6C66" w:rsidP="00EA6C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EA6C66" w:rsidRPr="00A04C8B" w:rsidRDefault="00EA6C66" w:rsidP="00EA6C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471174D"/>
    <w:multiLevelType w:val="multilevel"/>
    <w:tmpl w:val="C9461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723236"/>
    <w:multiLevelType w:val="hybridMultilevel"/>
    <w:tmpl w:val="2B72048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9"/>
  </w:num>
  <w:num w:numId="13">
    <w:abstractNumId w:val="15"/>
  </w:num>
  <w:num w:numId="14">
    <w:abstractNumId w:val="14"/>
  </w:num>
  <w:num w:numId="15">
    <w:abstractNumId w:val="20"/>
  </w:num>
  <w:num w:numId="16">
    <w:abstractNumId w:val="16"/>
  </w:num>
  <w:num w:numId="17">
    <w:abstractNumId w:val="13"/>
  </w:num>
  <w:num w:numId="18">
    <w:abstractNumId w:val="11"/>
  </w:num>
  <w:num w:numId="19">
    <w:abstractNumId w:val="21"/>
  </w:num>
  <w:num w:numId="20">
    <w:abstractNumId w:val="10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5EE7"/>
    <w:rsid w:val="00040827"/>
    <w:rsid w:val="0007656B"/>
    <w:rsid w:val="0008020D"/>
    <w:rsid w:val="00093362"/>
    <w:rsid w:val="000C7C1E"/>
    <w:rsid w:val="000C7C97"/>
    <w:rsid w:val="000D0536"/>
    <w:rsid w:val="000D0BBC"/>
    <w:rsid w:val="00106562"/>
    <w:rsid w:val="0012004B"/>
    <w:rsid w:val="001248D9"/>
    <w:rsid w:val="00130B54"/>
    <w:rsid w:val="001710A3"/>
    <w:rsid w:val="0019275D"/>
    <w:rsid w:val="00194E2F"/>
    <w:rsid w:val="00195FDB"/>
    <w:rsid w:val="001A3D80"/>
    <w:rsid w:val="001B15FE"/>
    <w:rsid w:val="001C2BC3"/>
    <w:rsid w:val="001E45E3"/>
    <w:rsid w:val="0020587D"/>
    <w:rsid w:val="00211005"/>
    <w:rsid w:val="00245E1F"/>
    <w:rsid w:val="0024682D"/>
    <w:rsid w:val="00247408"/>
    <w:rsid w:val="00255BD1"/>
    <w:rsid w:val="00260FF8"/>
    <w:rsid w:val="002868E4"/>
    <w:rsid w:val="00292D02"/>
    <w:rsid w:val="002B700D"/>
    <w:rsid w:val="002D2837"/>
    <w:rsid w:val="002E1EAB"/>
    <w:rsid w:val="002F1966"/>
    <w:rsid w:val="00304DDE"/>
    <w:rsid w:val="0033000B"/>
    <w:rsid w:val="00353D84"/>
    <w:rsid w:val="003701C2"/>
    <w:rsid w:val="003858B7"/>
    <w:rsid w:val="00386A17"/>
    <w:rsid w:val="00407279"/>
    <w:rsid w:val="004114A2"/>
    <w:rsid w:val="00412698"/>
    <w:rsid w:val="00416A00"/>
    <w:rsid w:val="00426574"/>
    <w:rsid w:val="00431AED"/>
    <w:rsid w:val="00442EE7"/>
    <w:rsid w:val="00446EDD"/>
    <w:rsid w:val="00451665"/>
    <w:rsid w:val="004579C1"/>
    <w:rsid w:val="00467C38"/>
    <w:rsid w:val="004700DA"/>
    <w:rsid w:val="0048153F"/>
    <w:rsid w:val="004948D0"/>
    <w:rsid w:val="004A179C"/>
    <w:rsid w:val="004E63FA"/>
    <w:rsid w:val="00504472"/>
    <w:rsid w:val="00507648"/>
    <w:rsid w:val="005233C1"/>
    <w:rsid w:val="00531203"/>
    <w:rsid w:val="00535761"/>
    <w:rsid w:val="00536200"/>
    <w:rsid w:val="005417A1"/>
    <w:rsid w:val="00544200"/>
    <w:rsid w:val="0054740C"/>
    <w:rsid w:val="00572A50"/>
    <w:rsid w:val="00580500"/>
    <w:rsid w:val="00586897"/>
    <w:rsid w:val="005A2EAC"/>
    <w:rsid w:val="005A3911"/>
    <w:rsid w:val="005C404D"/>
    <w:rsid w:val="005D22D7"/>
    <w:rsid w:val="005D7D7B"/>
    <w:rsid w:val="005E5590"/>
    <w:rsid w:val="005F32A4"/>
    <w:rsid w:val="00600DDA"/>
    <w:rsid w:val="00604393"/>
    <w:rsid w:val="00623F1A"/>
    <w:rsid w:val="00654C77"/>
    <w:rsid w:val="00656D8C"/>
    <w:rsid w:val="00676574"/>
    <w:rsid w:val="006775BF"/>
    <w:rsid w:val="006A14F6"/>
    <w:rsid w:val="006A40F4"/>
    <w:rsid w:val="006A51C5"/>
    <w:rsid w:val="006C4511"/>
    <w:rsid w:val="006E118D"/>
    <w:rsid w:val="006E6284"/>
    <w:rsid w:val="006F120E"/>
    <w:rsid w:val="006F5164"/>
    <w:rsid w:val="0071032B"/>
    <w:rsid w:val="00715AF7"/>
    <w:rsid w:val="00726C92"/>
    <w:rsid w:val="00745746"/>
    <w:rsid w:val="00746730"/>
    <w:rsid w:val="00763AA4"/>
    <w:rsid w:val="0077330A"/>
    <w:rsid w:val="0077399F"/>
    <w:rsid w:val="00797421"/>
    <w:rsid w:val="007B4D7B"/>
    <w:rsid w:val="00802E5F"/>
    <w:rsid w:val="0081037C"/>
    <w:rsid w:val="00820EE0"/>
    <w:rsid w:val="0087516A"/>
    <w:rsid w:val="00877377"/>
    <w:rsid w:val="00877C41"/>
    <w:rsid w:val="008826B2"/>
    <w:rsid w:val="008B04AE"/>
    <w:rsid w:val="008E3209"/>
    <w:rsid w:val="008F7BC7"/>
    <w:rsid w:val="00920BE8"/>
    <w:rsid w:val="009375C4"/>
    <w:rsid w:val="00940166"/>
    <w:rsid w:val="00940A58"/>
    <w:rsid w:val="00942716"/>
    <w:rsid w:val="009450EA"/>
    <w:rsid w:val="00947BA9"/>
    <w:rsid w:val="00971251"/>
    <w:rsid w:val="00984E35"/>
    <w:rsid w:val="009B4162"/>
    <w:rsid w:val="009C0B1D"/>
    <w:rsid w:val="009E0594"/>
    <w:rsid w:val="009F15DB"/>
    <w:rsid w:val="00A101B5"/>
    <w:rsid w:val="00A22920"/>
    <w:rsid w:val="00A27822"/>
    <w:rsid w:val="00A43D25"/>
    <w:rsid w:val="00A52306"/>
    <w:rsid w:val="00A56F0A"/>
    <w:rsid w:val="00A67F1E"/>
    <w:rsid w:val="00A718C7"/>
    <w:rsid w:val="00A95C8E"/>
    <w:rsid w:val="00AE7A52"/>
    <w:rsid w:val="00AF4754"/>
    <w:rsid w:val="00B1505D"/>
    <w:rsid w:val="00B32555"/>
    <w:rsid w:val="00B53CC3"/>
    <w:rsid w:val="00B72B7D"/>
    <w:rsid w:val="00B83320"/>
    <w:rsid w:val="00B85D09"/>
    <w:rsid w:val="00B928BA"/>
    <w:rsid w:val="00BD6D8D"/>
    <w:rsid w:val="00C03510"/>
    <w:rsid w:val="00C1215D"/>
    <w:rsid w:val="00C20CA2"/>
    <w:rsid w:val="00C21943"/>
    <w:rsid w:val="00C23C5B"/>
    <w:rsid w:val="00C43C01"/>
    <w:rsid w:val="00C60F0E"/>
    <w:rsid w:val="00C7037D"/>
    <w:rsid w:val="00C7398E"/>
    <w:rsid w:val="00C740C6"/>
    <w:rsid w:val="00C92F5F"/>
    <w:rsid w:val="00C967C0"/>
    <w:rsid w:val="00CC66CD"/>
    <w:rsid w:val="00CF4F73"/>
    <w:rsid w:val="00D2566E"/>
    <w:rsid w:val="00D31578"/>
    <w:rsid w:val="00D4462F"/>
    <w:rsid w:val="00D77F98"/>
    <w:rsid w:val="00DA6537"/>
    <w:rsid w:val="00DD1710"/>
    <w:rsid w:val="00E443C6"/>
    <w:rsid w:val="00E706B1"/>
    <w:rsid w:val="00E83D55"/>
    <w:rsid w:val="00E92B81"/>
    <w:rsid w:val="00EA13EA"/>
    <w:rsid w:val="00EA1F39"/>
    <w:rsid w:val="00EA6C66"/>
    <w:rsid w:val="00EB1F7E"/>
    <w:rsid w:val="00EB417A"/>
    <w:rsid w:val="00EC13A3"/>
    <w:rsid w:val="00EC2B8B"/>
    <w:rsid w:val="00EE361F"/>
    <w:rsid w:val="00EF14DE"/>
    <w:rsid w:val="00F239E1"/>
    <w:rsid w:val="00F30F0F"/>
    <w:rsid w:val="00F53B7C"/>
    <w:rsid w:val="00F80405"/>
    <w:rsid w:val="00F87DE7"/>
    <w:rsid w:val="00FA055C"/>
    <w:rsid w:val="00FB6C89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E5607F-3DA2-496D-B266-83BDEE1B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  <w:style w:type="paragraph" w:customStyle="1" w:styleId="Default">
    <w:name w:val="Default"/>
    <w:rsid w:val="003701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EA6C6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A6C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EA6C66"/>
    <w:rPr>
      <w:noProof/>
    </w:rPr>
  </w:style>
  <w:style w:type="character" w:styleId="Znakapoznpodarou">
    <w:name w:val="footnote reference"/>
    <w:rsid w:val="00EA6C66"/>
    <w:rPr>
      <w:vertAlign w:val="superscript"/>
    </w:rPr>
  </w:style>
  <w:style w:type="paragraph" w:customStyle="1" w:styleId="slalnk">
    <w:name w:val="Čísla článků"/>
    <w:basedOn w:val="Normln"/>
    <w:rsid w:val="00EA6C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A6C6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D23C-ADC5-453D-A9BE-53529F6F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8</Pages>
  <Words>1505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4</cp:revision>
  <cp:lastPrinted>2020-06-09T06:16:00Z</cp:lastPrinted>
  <dcterms:created xsi:type="dcterms:W3CDTF">2023-01-23T15:06:00Z</dcterms:created>
  <dcterms:modified xsi:type="dcterms:W3CDTF">2023-01-23T15:08:00Z</dcterms:modified>
</cp:coreProperties>
</file>