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68D8" w14:textId="77777777" w:rsidR="008466DF" w:rsidRDefault="003E70A6">
      <w:pPr>
        <w:pStyle w:val="Nadpis1"/>
      </w:pPr>
      <w:r>
        <w:t>Obec Týček</w:t>
      </w:r>
    </w:p>
    <w:p w14:paraId="59CBF751" w14:textId="77777777" w:rsidR="008466DF" w:rsidRDefault="003E70A6">
      <w:pPr>
        <w:pStyle w:val="Nadpis1"/>
      </w:pPr>
      <w:r>
        <w:t>Obecně závazná vyhláška č. 2/2025</w:t>
      </w:r>
    </w:p>
    <w:p w14:paraId="00DBB7E5" w14:textId="77777777" w:rsidR="008466DF" w:rsidRDefault="003E70A6">
      <w:r>
        <w:t>o ochraně klidu o nedělích a státních svátcích</w:t>
      </w:r>
    </w:p>
    <w:p w14:paraId="082A7B06" w14:textId="1093716F" w:rsidR="008466DF" w:rsidRDefault="003E70A6">
      <w:r>
        <w:t xml:space="preserve">Zastupitelstvo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Týček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 w:rsidR="000D1A78">
        <w:t xml:space="preserve"> 1.9.2025</w:t>
      </w:r>
      <w:r>
        <w:t xml:space="preserve"> </w:t>
      </w:r>
      <w:proofErr w:type="spellStart"/>
      <w:r>
        <w:t>usnesením</w:t>
      </w:r>
      <w:proofErr w:type="spellEnd"/>
      <w:r>
        <w:t xml:space="preserve"> č. </w:t>
      </w:r>
      <w:r w:rsidR="005A1209">
        <w:t xml:space="preserve">8/2/2025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10 písm. a) a c) a § 84 odst. 2 písm. h) zákona č. 128/2000 Sb., o obcích, v platném znění, tuto obecně závaznou vyhlášku:</w:t>
      </w:r>
    </w:p>
    <w:p w14:paraId="60BE5CD0" w14:textId="77777777" w:rsidR="008466DF" w:rsidRDefault="003E70A6">
      <w:pPr>
        <w:pStyle w:val="Nadpis2"/>
      </w:pPr>
      <w:r>
        <w:t>Čl. 1 Účel vyhlášky</w:t>
      </w:r>
    </w:p>
    <w:p w14:paraId="01FB6F6C" w14:textId="77777777" w:rsidR="008466DF" w:rsidRDefault="003E70A6">
      <w:r>
        <w:t>Účelem této vyhlášky je zajistit ochranu veřejného klidu a pořádku v obci Týček o nedělích a státních svátcích, zejména omezením činností, které by mohly nepřiměřeně rušit odpočinek obyvatel.</w:t>
      </w:r>
    </w:p>
    <w:p w14:paraId="25EE218E" w14:textId="77777777" w:rsidR="008466DF" w:rsidRDefault="003E70A6">
      <w:pPr>
        <w:pStyle w:val="Nadpis2"/>
      </w:pPr>
      <w:r>
        <w:t>Čl. 2 Zákaz rušení klidu</w:t>
      </w:r>
    </w:p>
    <w:p w14:paraId="3B8A1B95" w14:textId="77777777" w:rsidR="008466DF" w:rsidRDefault="003E70A6">
      <w:r>
        <w:t>(1) V době od 8:00 do 22:00 hodin o nedělích a dnech státních svátků se zakazuje provádět činnosti, které jsou spojeny s nadměrným hlukem, zejména:</w:t>
      </w:r>
    </w:p>
    <w:p w14:paraId="3C50E930" w14:textId="77777777" w:rsidR="008466DF" w:rsidRDefault="003E70A6">
      <w:r>
        <w:t>a) používání hlučných strojů a zařízení (sekačky, motorové pily, křovinořezy, brusky, vrtačky, atd.)</w:t>
      </w:r>
    </w:p>
    <w:p w14:paraId="070EA9E9" w14:textId="77777777" w:rsidR="008466DF" w:rsidRDefault="003E70A6">
      <w:r>
        <w:t>b) stavební a rekonstrukční práce, pokud působí hluk slyšitelný mimo pozemek</w:t>
      </w:r>
    </w:p>
    <w:p w14:paraId="58991075" w14:textId="77777777" w:rsidR="008466DF" w:rsidRDefault="003E70A6">
      <w:r>
        <w:t>c) jiné činnosti obdobného charakteru, jež by mohly rušit klidné užívání obydlí</w:t>
      </w:r>
    </w:p>
    <w:p w14:paraId="031936EB" w14:textId="77777777" w:rsidR="008466DF" w:rsidRDefault="003E70A6">
      <w:r>
        <w:t>(2) Zákaz se nevztahuje na:</w:t>
      </w:r>
      <w:r>
        <w:br/>
        <w:t>a) činnosti prováděné při odstraňování havárií, živelních událostí a jiných mimořádných situací</w:t>
      </w:r>
      <w:r>
        <w:br/>
        <w:t>b) činnosti nezbytné k ochraně života, zdraví, majetku nebo veřejného pořádku</w:t>
      </w:r>
      <w:r>
        <w:br/>
        <w:t>c) akce pořádané obcí nebo s jejím souhlasem</w:t>
      </w:r>
    </w:p>
    <w:p w14:paraId="795C83C0" w14:textId="77777777" w:rsidR="008466DF" w:rsidRDefault="003E70A6">
      <w:pPr>
        <w:pStyle w:val="Nadpis2"/>
      </w:pPr>
      <w:r>
        <w:t>Čl. 3 Kontrola a sankce</w:t>
      </w:r>
    </w:p>
    <w:p w14:paraId="6D37474C" w14:textId="77777777" w:rsidR="008466DF" w:rsidRDefault="003E70A6">
      <w:r>
        <w:t xml:space="preserve">Porušení povinností stanovených touto vyhláškou lze postihnout jako přestupek podle zvláštních právních předpisů. Kontrolu dodržování vyhlášky provádí obecní úřad </w:t>
      </w:r>
      <w:proofErr w:type="gramStart"/>
      <w:r>
        <w:t>a</w:t>
      </w:r>
      <w:proofErr w:type="gramEnd"/>
      <w:r>
        <w:t xml:space="preserve"> orgány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.</w:t>
      </w:r>
    </w:p>
    <w:p w14:paraId="4F9010F3" w14:textId="77777777" w:rsidR="005E79D2" w:rsidRDefault="005E79D2"/>
    <w:p w14:paraId="125CF928" w14:textId="77777777" w:rsidR="005E79D2" w:rsidRDefault="005E79D2"/>
    <w:p w14:paraId="0E547B2D" w14:textId="77777777" w:rsidR="005E79D2" w:rsidRDefault="005E79D2"/>
    <w:p w14:paraId="7CB72AC3" w14:textId="77777777" w:rsidR="008466DF" w:rsidRDefault="003E70A6">
      <w:pPr>
        <w:pStyle w:val="Nadpis2"/>
      </w:pPr>
      <w:r>
        <w:lastRenderedPageBreak/>
        <w:t>Čl. 4 Závěrečná ustanovení</w:t>
      </w:r>
    </w:p>
    <w:p w14:paraId="19F07A4C" w14:textId="5931F104" w:rsidR="008466DF" w:rsidRDefault="003E70A6">
      <w:r>
        <w:t xml:space="preserve">(1) Tato obecně závazná vyhláška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schválena</w:t>
      </w:r>
      <w:proofErr w:type="spellEnd"/>
      <w:r>
        <w:t xml:space="preserve"> </w:t>
      </w:r>
      <w:proofErr w:type="spellStart"/>
      <w:r>
        <w:t>zastupitelstvem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Týček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1.9.2025</w:t>
      </w:r>
    </w:p>
    <w:p w14:paraId="39906809" w14:textId="0CAFF7D5" w:rsidR="008466DF" w:rsidRDefault="003E70A6">
      <w:r>
        <w:t xml:space="preserve">(2)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</w:t>
      </w:r>
      <w:proofErr w:type="spellEnd"/>
      <w:r w:rsidR="000D1A78">
        <w:t xml:space="preserve"> 1.1.2026</w:t>
      </w:r>
    </w:p>
    <w:p w14:paraId="73F40479" w14:textId="09AF48BA" w:rsidR="008466DF" w:rsidRDefault="003E70A6">
      <w:r>
        <w:br/>
      </w:r>
      <w:r>
        <w:br/>
        <w:t>……………………………………</w:t>
      </w:r>
      <w:r>
        <w:br/>
        <w:t xml:space="preserve">Zdeněk Hruška ml.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Týček</w:t>
      </w:r>
      <w:proofErr w:type="spellEnd"/>
    </w:p>
    <w:p w14:paraId="735C82AD" w14:textId="73B7A9CD" w:rsidR="008466DF" w:rsidRDefault="003E70A6">
      <w:r>
        <w:br/>
        <w:t>……………………………………</w:t>
      </w:r>
      <w:r>
        <w:br/>
        <w:t xml:space="preserve">Lukáš Fikar </w:t>
      </w:r>
      <w:proofErr w:type="spellStart"/>
      <w:r>
        <w:t>místostarosta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Týček</w:t>
      </w:r>
      <w:proofErr w:type="spellEnd"/>
    </w:p>
    <w:p w14:paraId="7BA80F64" w14:textId="77777777" w:rsidR="005A1209" w:rsidRDefault="005A1209"/>
    <w:p w14:paraId="78A6101C" w14:textId="5D9C529B" w:rsidR="005A1209" w:rsidRDefault="005A1209">
      <w:proofErr w:type="spellStart"/>
      <w:r>
        <w:t>Vyvěšeno</w:t>
      </w:r>
      <w:proofErr w:type="spellEnd"/>
      <w:r>
        <w:t>:</w:t>
      </w:r>
      <w:r w:rsidR="005E79D2">
        <w:t xml:space="preserve"> 3.9.2025</w:t>
      </w:r>
    </w:p>
    <w:p w14:paraId="6D379240" w14:textId="0D08BD7C" w:rsidR="005E79D2" w:rsidRDefault="005E79D2">
      <w:proofErr w:type="spellStart"/>
      <w:r>
        <w:t>Sejmuto</w:t>
      </w:r>
      <w:proofErr w:type="spellEnd"/>
      <w:r>
        <w:t>: 24.9.2025</w:t>
      </w:r>
    </w:p>
    <w:sectPr w:rsidR="005E79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5912435">
    <w:abstractNumId w:val="8"/>
  </w:num>
  <w:num w:numId="2" w16cid:durableId="741369523">
    <w:abstractNumId w:val="6"/>
  </w:num>
  <w:num w:numId="3" w16cid:durableId="131875989">
    <w:abstractNumId w:val="5"/>
  </w:num>
  <w:num w:numId="4" w16cid:durableId="1103844233">
    <w:abstractNumId w:val="4"/>
  </w:num>
  <w:num w:numId="5" w16cid:durableId="1060833575">
    <w:abstractNumId w:val="7"/>
  </w:num>
  <w:num w:numId="6" w16cid:durableId="397441906">
    <w:abstractNumId w:val="3"/>
  </w:num>
  <w:num w:numId="7" w16cid:durableId="2023586196">
    <w:abstractNumId w:val="2"/>
  </w:num>
  <w:num w:numId="8" w16cid:durableId="1170103775">
    <w:abstractNumId w:val="1"/>
  </w:num>
  <w:num w:numId="9" w16cid:durableId="8386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A78"/>
    <w:rsid w:val="0015074B"/>
    <w:rsid w:val="00152FE9"/>
    <w:rsid w:val="0029639D"/>
    <w:rsid w:val="00310408"/>
    <w:rsid w:val="00326F90"/>
    <w:rsid w:val="003E70A6"/>
    <w:rsid w:val="005A1209"/>
    <w:rsid w:val="005E79D2"/>
    <w:rsid w:val="008466D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4ADC0537-8EE2-4334-B610-E382CFB6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Zdeněk Hruška</cp:lastModifiedBy>
  <cp:revision>5</cp:revision>
  <dcterms:created xsi:type="dcterms:W3CDTF">2013-12-23T23:15:00Z</dcterms:created>
  <dcterms:modified xsi:type="dcterms:W3CDTF">2025-09-02T16:49:00Z</dcterms:modified>
  <cp:category/>
</cp:coreProperties>
</file>