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BA25" w14:textId="77777777" w:rsidR="00373587" w:rsidRPr="00340A58" w:rsidRDefault="00373587" w:rsidP="0037358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A58">
        <w:rPr>
          <w:rFonts w:ascii="Arial" w:hAnsi="Arial" w:cs="Arial"/>
          <w:b/>
          <w:bCs/>
          <w:sz w:val="40"/>
          <w:szCs w:val="40"/>
        </w:rPr>
        <w:t>NAŘÍZENÍ</w:t>
      </w:r>
    </w:p>
    <w:p w14:paraId="1A3DE440" w14:textId="77777777" w:rsidR="00373587" w:rsidRPr="00340A58" w:rsidRDefault="00373587" w:rsidP="003735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6A37AD" w14:textId="77777777" w:rsidR="00373587" w:rsidRPr="00340A58" w:rsidRDefault="00373587" w:rsidP="0037358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A58">
        <w:rPr>
          <w:rFonts w:ascii="Arial" w:hAnsi="Arial" w:cs="Arial"/>
          <w:b/>
          <w:bCs/>
          <w:sz w:val="40"/>
          <w:szCs w:val="40"/>
        </w:rPr>
        <w:t>Olomouckého kraje,</w:t>
      </w:r>
    </w:p>
    <w:p w14:paraId="2CE6CC2E" w14:textId="77777777" w:rsidR="00373587" w:rsidRPr="00340A58" w:rsidRDefault="00373587" w:rsidP="003735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33BC81" w14:textId="71504C3B" w:rsidR="00373587" w:rsidRPr="00340A58" w:rsidRDefault="00373587" w:rsidP="00373587">
      <w:pPr>
        <w:jc w:val="center"/>
        <w:rPr>
          <w:rFonts w:ascii="Arial" w:hAnsi="Arial" w:cs="Arial"/>
          <w:b/>
          <w:sz w:val="24"/>
          <w:szCs w:val="24"/>
        </w:rPr>
      </w:pPr>
      <w:r w:rsidRPr="005E2871">
        <w:rPr>
          <w:rFonts w:ascii="Arial" w:hAnsi="Arial" w:cs="Arial"/>
          <w:b/>
          <w:bCs/>
          <w:sz w:val="24"/>
          <w:szCs w:val="24"/>
        </w:rPr>
        <w:t>kterým se vyhlašuje přírodní památka Píšťala a stanovují se bližší ochranné podmínky přírodní památky</w:t>
      </w:r>
    </w:p>
    <w:p w14:paraId="0E8A12D9" w14:textId="77777777" w:rsidR="00373587" w:rsidRPr="009C22C2" w:rsidRDefault="00373587" w:rsidP="003735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08E650" w14:textId="20BD10DA" w:rsidR="00D276F0" w:rsidRPr="00340A58" w:rsidRDefault="00D276F0" w:rsidP="00915802">
      <w:pPr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Rada Olomouckého kraje vydává svým usnesením č. UR/</w:t>
      </w:r>
      <w:r w:rsidR="00054D3B">
        <w:rPr>
          <w:rFonts w:ascii="Arial" w:hAnsi="Arial" w:cs="Arial"/>
          <w:sz w:val="24"/>
          <w:szCs w:val="24"/>
        </w:rPr>
        <w:t>31</w:t>
      </w:r>
      <w:r w:rsidRPr="00340A58">
        <w:rPr>
          <w:rFonts w:ascii="Arial" w:hAnsi="Arial" w:cs="Arial"/>
          <w:sz w:val="24"/>
          <w:szCs w:val="24"/>
        </w:rPr>
        <w:t>/</w:t>
      </w:r>
      <w:r w:rsidR="00054D3B">
        <w:rPr>
          <w:rFonts w:ascii="Arial" w:hAnsi="Arial" w:cs="Arial"/>
          <w:sz w:val="24"/>
          <w:szCs w:val="24"/>
        </w:rPr>
        <w:t>59</w:t>
      </w:r>
      <w:r w:rsidRPr="00340A58">
        <w:rPr>
          <w:rFonts w:ascii="Arial" w:hAnsi="Arial" w:cs="Arial"/>
          <w:sz w:val="24"/>
          <w:szCs w:val="24"/>
        </w:rPr>
        <w:t>/2025</w:t>
      </w:r>
      <w:r w:rsidRPr="00340A58">
        <w:rPr>
          <w:rFonts w:ascii="Arial" w:hAnsi="Arial" w:cs="Arial"/>
          <w:i/>
          <w:sz w:val="24"/>
          <w:szCs w:val="24"/>
        </w:rPr>
        <w:t xml:space="preserve"> </w:t>
      </w:r>
      <w:r w:rsidRPr="00340A58">
        <w:rPr>
          <w:rFonts w:ascii="Arial" w:hAnsi="Arial" w:cs="Arial"/>
          <w:sz w:val="24"/>
          <w:szCs w:val="24"/>
        </w:rPr>
        <w:t>ze dne</w:t>
      </w:r>
      <w:r w:rsidRPr="00340A58">
        <w:rPr>
          <w:rFonts w:ascii="Arial" w:hAnsi="Arial" w:cs="Arial"/>
          <w:sz w:val="24"/>
          <w:szCs w:val="24"/>
        </w:rPr>
        <w:br/>
      </w:r>
      <w:r w:rsidR="00C4681B">
        <w:rPr>
          <w:rFonts w:ascii="Arial" w:hAnsi="Arial" w:cs="Arial"/>
          <w:sz w:val="24"/>
          <w:szCs w:val="24"/>
        </w:rPr>
        <w:t>1</w:t>
      </w:r>
      <w:r w:rsidRPr="00340A58">
        <w:rPr>
          <w:rFonts w:ascii="Arial" w:hAnsi="Arial" w:cs="Arial"/>
          <w:sz w:val="24"/>
          <w:szCs w:val="24"/>
        </w:rPr>
        <w:t xml:space="preserve">. </w:t>
      </w:r>
      <w:r w:rsidR="00C4681B">
        <w:rPr>
          <w:rFonts w:ascii="Arial" w:hAnsi="Arial" w:cs="Arial"/>
          <w:sz w:val="24"/>
          <w:szCs w:val="24"/>
        </w:rPr>
        <w:t>12</w:t>
      </w:r>
      <w:r w:rsidRPr="00340A58">
        <w:rPr>
          <w:rFonts w:ascii="Arial" w:hAnsi="Arial" w:cs="Arial"/>
          <w:sz w:val="24"/>
          <w:szCs w:val="24"/>
        </w:rPr>
        <w:t xml:space="preserve">. 2025 podle § </w:t>
      </w:r>
      <w:smartTag w:uri="urn:schemas-microsoft-com:office:smarttags" w:element="metricconverter">
        <w:smartTagPr>
          <w:attr w:name="ProductID" w:val="7 a"/>
        </w:smartTagPr>
        <w:r w:rsidRPr="00340A58">
          <w:rPr>
            <w:rFonts w:ascii="Arial" w:hAnsi="Arial" w:cs="Arial"/>
            <w:sz w:val="24"/>
            <w:szCs w:val="24"/>
          </w:rPr>
          <w:t>7 a</w:t>
        </w:r>
      </w:smartTag>
      <w:r w:rsidRPr="00340A58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340A58">
        <w:rPr>
          <w:rFonts w:ascii="Arial" w:hAnsi="Arial" w:cs="Arial"/>
          <w:sz w:val="24"/>
          <w:szCs w:val="24"/>
        </w:rPr>
        <w:br/>
        <w:t>č.114/1992 Sb., o ochraně přírody a krajiny, ve znění pozdějších předpisů, toto nařízení kraje:</w:t>
      </w:r>
    </w:p>
    <w:p w14:paraId="6178523E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5FF803CA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48B65278" w14:textId="77777777" w:rsidR="00D276F0" w:rsidRPr="00340A58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Část první</w:t>
      </w:r>
    </w:p>
    <w:p w14:paraId="1586A9A0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A262568" w14:textId="7C65D82D" w:rsidR="00D276F0" w:rsidRPr="00340A58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 xml:space="preserve">Vyhlášení přírodní památky </w:t>
      </w:r>
      <w:r w:rsidR="00373587" w:rsidRPr="00340A58">
        <w:rPr>
          <w:rFonts w:ascii="Arial" w:hAnsi="Arial" w:cs="Arial"/>
          <w:b/>
          <w:bCs/>
          <w:sz w:val="24"/>
          <w:szCs w:val="24"/>
        </w:rPr>
        <w:t>Píšťala</w:t>
      </w:r>
      <w:r w:rsidRPr="00340A58">
        <w:rPr>
          <w:rFonts w:ascii="Arial" w:hAnsi="Arial" w:cs="Arial"/>
          <w:b/>
          <w:sz w:val="24"/>
          <w:szCs w:val="24"/>
        </w:rPr>
        <w:t xml:space="preserve"> a stanovení bližších ochranných podmínek přírodní památky</w:t>
      </w:r>
    </w:p>
    <w:p w14:paraId="5475EF28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4B64AC58" w14:textId="77777777" w:rsidR="00D276F0" w:rsidRPr="00340A58" w:rsidRDefault="00D276F0" w:rsidP="00A5736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Čl. 1</w:t>
      </w:r>
    </w:p>
    <w:p w14:paraId="70348B80" w14:textId="77777777" w:rsidR="00D276F0" w:rsidRPr="00340A58" w:rsidRDefault="00D276F0" w:rsidP="00A57360">
      <w:pPr>
        <w:pStyle w:val="Nadpis3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40A58">
        <w:rPr>
          <w:rFonts w:ascii="Arial" w:hAnsi="Arial" w:cs="Arial"/>
          <w:b/>
          <w:bCs/>
          <w:color w:val="auto"/>
          <w:sz w:val="24"/>
          <w:szCs w:val="24"/>
        </w:rPr>
        <w:t>Úvodní ustanovení</w:t>
      </w:r>
    </w:p>
    <w:p w14:paraId="2AD89E0B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333DF3E" w14:textId="048F9D3E" w:rsidR="00D276F0" w:rsidRPr="00340A58" w:rsidRDefault="00D276F0" w:rsidP="00D276F0">
      <w:pPr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(1) Tímto nařízením se vyhlašuje přírodní památka</w:t>
      </w:r>
      <w:r w:rsidRPr="00340A58">
        <w:rPr>
          <w:rFonts w:ascii="Arial" w:hAnsi="Arial" w:cs="Arial"/>
          <w:sz w:val="24"/>
          <w:szCs w:val="24"/>
          <w:vertAlign w:val="superscript"/>
        </w:rPr>
        <w:t>1)</w:t>
      </w:r>
      <w:r w:rsidRPr="00340A58">
        <w:rPr>
          <w:rFonts w:ascii="Arial" w:hAnsi="Arial" w:cs="Arial"/>
          <w:sz w:val="24"/>
          <w:szCs w:val="24"/>
        </w:rPr>
        <w:t xml:space="preserve"> </w:t>
      </w:r>
      <w:r w:rsidR="004B6AE1" w:rsidRPr="00340A58">
        <w:rPr>
          <w:rFonts w:ascii="Arial" w:hAnsi="Arial" w:cs="Arial"/>
          <w:sz w:val="24"/>
          <w:szCs w:val="24"/>
        </w:rPr>
        <w:t>Píšťala</w:t>
      </w:r>
      <w:r w:rsidRPr="00340A58">
        <w:rPr>
          <w:rFonts w:ascii="Arial" w:hAnsi="Arial" w:cs="Arial"/>
          <w:sz w:val="24"/>
          <w:szCs w:val="24"/>
        </w:rPr>
        <w:t xml:space="preserve"> (dále jen "přírodní památka").</w:t>
      </w:r>
    </w:p>
    <w:p w14:paraId="56E656EF" w14:textId="2514EF14" w:rsidR="00D276F0" w:rsidRPr="00340A58" w:rsidRDefault="00D276F0" w:rsidP="009C22C2">
      <w:pPr>
        <w:pStyle w:val="Default"/>
        <w:ind w:firstLine="426"/>
        <w:jc w:val="both"/>
        <w:rPr>
          <w:rFonts w:ascii="Arial" w:hAnsi="Arial" w:cs="Arial"/>
          <w:color w:val="auto"/>
          <w:position w:val="6"/>
        </w:rPr>
      </w:pPr>
      <w:r w:rsidRPr="00340A58">
        <w:rPr>
          <w:rFonts w:ascii="Arial" w:hAnsi="Arial" w:cs="Arial"/>
          <w:color w:val="auto"/>
          <w:position w:val="6"/>
        </w:rPr>
        <w:t xml:space="preserve">(2) </w:t>
      </w:r>
      <w:r w:rsidR="004A30BC" w:rsidRPr="00340A58">
        <w:rPr>
          <w:rFonts w:ascii="Arial" w:hAnsi="Arial" w:cs="Arial"/>
          <w:color w:val="auto"/>
          <w:position w:val="6"/>
        </w:rPr>
        <w:t>Předmětem ochrany jsou vrcholové skály, dokumentující přirozené zvětrávání a</w:t>
      </w:r>
      <w:r w:rsidR="00727E0F" w:rsidRPr="00340A58">
        <w:rPr>
          <w:rFonts w:ascii="Arial" w:hAnsi="Arial" w:cs="Arial"/>
          <w:color w:val="auto"/>
          <w:position w:val="6"/>
        </w:rPr>
        <w:t xml:space="preserve"> </w:t>
      </w:r>
      <w:r w:rsidR="004A30BC" w:rsidRPr="00340A58">
        <w:rPr>
          <w:rFonts w:ascii="Arial" w:hAnsi="Arial" w:cs="Arial"/>
          <w:color w:val="auto"/>
          <w:position w:val="6"/>
        </w:rPr>
        <w:t xml:space="preserve">formování terénních tvarů v </w:t>
      </w:r>
      <w:proofErr w:type="spellStart"/>
      <w:r w:rsidR="004A30BC" w:rsidRPr="00340A58">
        <w:rPr>
          <w:rFonts w:ascii="Arial" w:hAnsi="Arial" w:cs="Arial"/>
          <w:color w:val="auto"/>
          <w:position w:val="6"/>
        </w:rPr>
        <w:t>žulovském</w:t>
      </w:r>
      <w:proofErr w:type="spellEnd"/>
      <w:r w:rsidR="004A30BC" w:rsidRPr="00340A58">
        <w:rPr>
          <w:rFonts w:ascii="Arial" w:hAnsi="Arial" w:cs="Arial"/>
          <w:color w:val="auto"/>
          <w:position w:val="6"/>
        </w:rPr>
        <w:t xml:space="preserve"> granodioritu a dále acidofilní bučiny a</w:t>
      </w:r>
      <w:r w:rsidR="00727E0F" w:rsidRPr="00340A58">
        <w:rPr>
          <w:rFonts w:ascii="Arial" w:hAnsi="Arial" w:cs="Arial"/>
          <w:color w:val="auto"/>
          <w:position w:val="6"/>
        </w:rPr>
        <w:t> </w:t>
      </w:r>
      <w:r w:rsidR="004A30BC" w:rsidRPr="00340A58">
        <w:rPr>
          <w:rFonts w:ascii="Arial" w:hAnsi="Arial" w:cs="Arial"/>
          <w:color w:val="auto"/>
          <w:position w:val="6"/>
        </w:rPr>
        <w:t>významné druhy mechorostů</w:t>
      </w:r>
      <w:r w:rsidR="008E110E">
        <w:rPr>
          <w:rFonts w:ascii="Arial" w:hAnsi="Arial" w:cs="Arial"/>
          <w:color w:val="auto"/>
          <w:position w:val="6"/>
        </w:rPr>
        <w:t>.</w:t>
      </w:r>
    </w:p>
    <w:p w14:paraId="37FD6C19" w14:textId="77777777" w:rsidR="004A30BC" w:rsidRDefault="004A30BC" w:rsidP="009C22C2">
      <w:pPr>
        <w:pStyle w:val="Default"/>
        <w:jc w:val="center"/>
        <w:rPr>
          <w:rFonts w:ascii="Arial" w:hAnsi="Arial" w:cs="Arial"/>
        </w:rPr>
      </w:pPr>
    </w:p>
    <w:p w14:paraId="39D7E51D" w14:textId="77777777" w:rsidR="009C22C2" w:rsidRPr="00340A58" w:rsidRDefault="009C22C2" w:rsidP="009C22C2">
      <w:pPr>
        <w:pStyle w:val="Default"/>
        <w:jc w:val="center"/>
        <w:rPr>
          <w:rFonts w:ascii="Arial" w:hAnsi="Arial" w:cs="Arial"/>
        </w:rPr>
      </w:pPr>
    </w:p>
    <w:p w14:paraId="5DA203F0" w14:textId="77777777" w:rsidR="00D276F0" w:rsidRPr="00340A58" w:rsidRDefault="00D276F0" w:rsidP="00D276F0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Čl. 2</w:t>
      </w:r>
    </w:p>
    <w:p w14:paraId="2B7DE45B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Vymezení přírodní památky</w:t>
      </w:r>
    </w:p>
    <w:p w14:paraId="17AE4C8E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4BBA0BB" w14:textId="1A6D91FF" w:rsidR="00D276F0" w:rsidRPr="005E2871" w:rsidRDefault="00D276F0" w:rsidP="008A3223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 xml:space="preserve"> (1) Přírodní památka se nachází v Olomouckém kraji, v katastrálním území </w:t>
      </w:r>
      <w:r w:rsidR="008A3223" w:rsidRPr="009C22C2">
        <w:rPr>
          <w:rFonts w:ascii="Arial" w:hAnsi="Arial" w:cs="Arial"/>
          <w:sz w:val="24"/>
          <w:szCs w:val="24"/>
        </w:rPr>
        <w:t xml:space="preserve">Černá </w:t>
      </w:r>
      <w:r w:rsidR="00D37321">
        <w:rPr>
          <w:rFonts w:ascii="Arial" w:hAnsi="Arial" w:cs="Arial"/>
          <w:sz w:val="24"/>
          <w:szCs w:val="24"/>
        </w:rPr>
        <w:t>V</w:t>
      </w:r>
      <w:r w:rsidR="008A3223" w:rsidRPr="009C22C2">
        <w:rPr>
          <w:rFonts w:ascii="Arial" w:hAnsi="Arial" w:cs="Arial"/>
          <w:sz w:val="24"/>
          <w:szCs w:val="24"/>
        </w:rPr>
        <w:t>oda</w:t>
      </w:r>
      <w:r w:rsidRPr="009C22C2">
        <w:rPr>
          <w:rFonts w:ascii="Arial" w:hAnsi="Arial" w:cs="Arial"/>
          <w:sz w:val="24"/>
          <w:szCs w:val="24"/>
        </w:rPr>
        <w:t xml:space="preserve"> na pozemcích </w:t>
      </w:r>
      <w:proofErr w:type="spellStart"/>
      <w:r w:rsidRPr="009C22C2">
        <w:rPr>
          <w:rFonts w:ascii="Arial" w:hAnsi="Arial" w:cs="Arial"/>
          <w:sz w:val="24"/>
          <w:szCs w:val="24"/>
        </w:rPr>
        <w:t>parc</w:t>
      </w:r>
      <w:proofErr w:type="spellEnd"/>
      <w:r w:rsidRPr="009C22C2">
        <w:rPr>
          <w:rFonts w:ascii="Arial" w:hAnsi="Arial" w:cs="Arial"/>
          <w:sz w:val="24"/>
          <w:szCs w:val="24"/>
        </w:rPr>
        <w:t>. č.</w:t>
      </w:r>
      <w:r w:rsidR="008A3223" w:rsidRPr="009C22C2">
        <w:rPr>
          <w:rFonts w:ascii="Arial" w:hAnsi="Arial" w:cs="Arial"/>
        </w:rPr>
        <w:t xml:space="preserve"> </w:t>
      </w:r>
      <w:r w:rsidR="008A3223" w:rsidRPr="005E2871">
        <w:rPr>
          <w:rFonts w:ascii="Arial" w:hAnsi="Arial" w:cs="Arial"/>
          <w:sz w:val="24"/>
          <w:szCs w:val="24"/>
        </w:rPr>
        <w:t>1683, 3395</w:t>
      </w:r>
      <w:r w:rsidR="008A3223" w:rsidRPr="00753580">
        <w:rPr>
          <w:rFonts w:ascii="Arial" w:hAnsi="Arial" w:cs="Arial"/>
          <w:sz w:val="24"/>
          <w:szCs w:val="24"/>
        </w:rPr>
        <w:t xml:space="preserve">, 3397, 3403, 3404, </w:t>
      </w:r>
      <w:r w:rsidR="008A3223" w:rsidRPr="005E2871">
        <w:rPr>
          <w:rFonts w:ascii="Arial" w:hAnsi="Arial" w:cs="Arial"/>
          <w:sz w:val="24"/>
          <w:szCs w:val="24"/>
        </w:rPr>
        <w:t>3405, 3408, 3409, 3412, 3413, 3414, 3415, 3416, 3417, 3418, 3419, 3422, 3423, 3424, 3425, 3426, 3427, 3428, 3430, 3431, 3432, 3433, 3434, 3435, 3436, 3437, 3768, 3769, 3322/1, 3396/2, 3411/2, 3420/10, 3420/11, 3420/12, 3420/13, 3420/5, 3420/7, 342</w:t>
      </w:r>
      <w:r w:rsidR="008A3223" w:rsidRPr="00753580">
        <w:rPr>
          <w:rFonts w:ascii="Arial" w:hAnsi="Arial" w:cs="Arial"/>
          <w:sz w:val="24"/>
          <w:szCs w:val="24"/>
        </w:rPr>
        <w:t>0/9</w:t>
      </w:r>
      <w:r w:rsidR="008A3223" w:rsidRPr="005E2871">
        <w:rPr>
          <w:rFonts w:ascii="Arial" w:hAnsi="Arial" w:cs="Arial"/>
          <w:sz w:val="24"/>
          <w:szCs w:val="24"/>
        </w:rPr>
        <w:t xml:space="preserve">, 3421/1, 3421/2 </w:t>
      </w:r>
      <w:r w:rsidR="005E2871" w:rsidRPr="005E2871">
        <w:rPr>
          <w:rFonts w:ascii="Arial" w:hAnsi="Arial" w:cs="Arial"/>
          <w:sz w:val="24"/>
          <w:szCs w:val="24"/>
        </w:rPr>
        <w:t xml:space="preserve">a </w:t>
      </w:r>
      <w:r w:rsidR="008A3223" w:rsidRPr="005E2871">
        <w:rPr>
          <w:rFonts w:ascii="Arial" w:hAnsi="Arial" w:cs="Arial"/>
          <w:sz w:val="24"/>
          <w:szCs w:val="24"/>
        </w:rPr>
        <w:t xml:space="preserve">na části pozemku </w:t>
      </w:r>
      <w:proofErr w:type="spellStart"/>
      <w:r w:rsidR="008A3223" w:rsidRPr="005E2871">
        <w:rPr>
          <w:rFonts w:ascii="Arial" w:hAnsi="Arial" w:cs="Arial"/>
          <w:sz w:val="24"/>
          <w:szCs w:val="24"/>
        </w:rPr>
        <w:t>parc</w:t>
      </w:r>
      <w:proofErr w:type="spellEnd"/>
      <w:r w:rsidR="008A3223" w:rsidRPr="005E2871">
        <w:rPr>
          <w:rFonts w:ascii="Arial" w:hAnsi="Arial" w:cs="Arial"/>
          <w:sz w:val="24"/>
          <w:szCs w:val="24"/>
        </w:rPr>
        <w:t>. č. 1684/1.</w:t>
      </w:r>
    </w:p>
    <w:p w14:paraId="7D11E1CC" w14:textId="2F249FBE" w:rsidR="00D276F0" w:rsidRPr="005E2871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 xml:space="preserve"> (2) Hranice přírodní památky se stanoví uzavřeným geometrickým polygonem, jehož vrcholy jsou určeny souřadnicemi udanými v souřadnicovém systému jednotné trigonometrické sítě katastrální. Souřadnice vrcholů polygonu tak, jak jdou za sebou, jsou uvedeny v příloze č. 1 tohoto nařízení. Orientační grafické znázornění území přírodní památky do katastrální mapy je uvedeno v příloze č. </w:t>
      </w:r>
      <w:r w:rsidR="009C2CEB" w:rsidRPr="00340A58">
        <w:rPr>
          <w:rFonts w:ascii="Arial" w:hAnsi="Arial" w:cs="Arial"/>
          <w:sz w:val="24"/>
          <w:szCs w:val="24"/>
        </w:rPr>
        <w:t>2</w:t>
      </w:r>
      <w:r w:rsidRPr="00340A58">
        <w:rPr>
          <w:rFonts w:ascii="Arial" w:hAnsi="Arial" w:cs="Arial"/>
          <w:sz w:val="24"/>
          <w:szCs w:val="24"/>
        </w:rPr>
        <w:t xml:space="preserve"> tohoto nařízení. Celková výměra přírodní památky </w:t>
      </w:r>
      <w:r w:rsidRPr="005E2871">
        <w:rPr>
          <w:rFonts w:ascii="Arial" w:hAnsi="Arial" w:cs="Arial"/>
          <w:sz w:val="24"/>
          <w:szCs w:val="24"/>
        </w:rPr>
        <w:t xml:space="preserve">činí </w:t>
      </w:r>
      <w:r w:rsidR="00E85CC3" w:rsidRPr="005E2871">
        <w:rPr>
          <w:rFonts w:ascii="Arial" w:hAnsi="Arial" w:cs="Arial"/>
          <w:sz w:val="24"/>
          <w:szCs w:val="24"/>
        </w:rPr>
        <w:t>17,006</w:t>
      </w:r>
      <w:r w:rsidR="005E2871" w:rsidRPr="005E2871">
        <w:rPr>
          <w:rFonts w:ascii="Arial" w:hAnsi="Arial" w:cs="Arial"/>
          <w:sz w:val="24"/>
          <w:szCs w:val="24"/>
        </w:rPr>
        <w:t>0</w:t>
      </w:r>
      <w:r w:rsidR="00E85CC3" w:rsidRPr="005E2871">
        <w:rPr>
          <w:rFonts w:ascii="Arial" w:hAnsi="Arial" w:cs="Arial"/>
          <w:sz w:val="24"/>
          <w:szCs w:val="24"/>
        </w:rPr>
        <w:t xml:space="preserve"> ha</w:t>
      </w:r>
      <w:r w:rsidRPr="005E2871">
        <w:rPr>
          <w:rFonts w:ascii="Arial" w:hAnsi="Arial" w:cs="Arial"/>
          <w:sz w:val="24"/>
          <w:szCs w:val="24"/>
        </w:rPr>
        <w:t>.</w:t>
      </w:r>
    </w:p>
    <w:p w14:paraId="32105455" w14:textId="77777777" w:rsidR="00D276F0" w:rsidRPr="00340A58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340A58">
        <w:rPr>
          <w:rFonts w:ascii="Arial" w:hAnsi="Arial" w:cs="Arial"/>
          <w:sz w:val="24"/>
          <w:szCs w:val="24"/>
          <w:vertAlign w:val="superscript"/>
        </w:rPr>
        <w:t>2)</w:t>
      </w:r>
      <w:r w:rsidRPr="00340A58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386ADAB4" w14:textId="77777777" w:rsidR="002308B5" w:rsidRPr="00340A58" w:rsidRDefault="002308B5" w:rsidP="00D276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768B217" w14:textId="2B110ED2" w:rsidR="008E110E" w:rsidRDefault="008E110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725D1D" w14:textId="77777777" w:rsidR="002308B5" w:rsidRPr="00340A58" w:rsidRDefault="002308B5" w:rsidP="00D276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854591A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Čl. 3</w:t>
      </w:r>
    </w:p>
    <w:p w14:paraId="66EB1987" w14:textId="77777777" w:rsidR="00D276F0" w:rsidRPr="00340A58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Bližší ochranné podmínky</w:t>
      </w:r>
    </w:p>
    <w:p w14:paraId="643F3D23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9195389" w14:textId="77777777" w:rsidR="00D276F0" w:rsidRPr="00340A58" w:rsidRDefault="00D276F0" w:rsidP="00D276F0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340A58">
        <w:rPr>
          <w:rFonts w:ascii="Arial" w:hAnsi="Arial" w:cs="Arial"/>
          <w:sz w:val="24"/>
          <w:szCs w:val="24"/>
          <w:vertAlign w:val="superscript"/>
        </w:rPr>
        <w:t>3)</w:t>
      </w:r>
      <w:r w:rsidRPr="00340A58">
        <w:rPr>
          <w:rFonts w:ascii="Arial" w:hAnsi="Arial" w:cs="Arial"/>
          <w:sz w:val="24"/>
          <w:szCs w:val="24"/>
        </w:rPr>
        <w:t xml:space="preserve"> lze v přírodní památce:</w:t>
      </w:r>
    </w:p>
    <w:p w14:paraId="497A2F9A" w14:textId="131ED97D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a) provádět změny druhu pozemků, změny způsobu využívání,</w:t>
      </w:r>
    </w:p>
    <w:p w14:paraId="6F80F70B" w14:textId="77777777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b) zalesňovat nelesní pozemky,</w:t>
      </w:r>
    </w:p>
    <w:p w14:paraId="41924181" w14:textId="77777777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c) provádět stavební činnost, terénní a vodohospodářské úpravy, nejde-li o činnosti prováděné podle schváleného plánu péče,</w:t>
      </w:r>
    </w:p>
    <w:p w14:paraId="22E7C9E8" w14:textId="77777777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d) používat hnojiva, chemické látky nebo přípravky, nejde-li o činnosti prováděné podle schváleného plánu péče,</w:t>
      </w:r>
    </w:p>
    <w:p w14:paraId="31398D2B" w14:textId="218A3AAC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 xml:space="preserve">e) vjíždět nebo setrvávat motorovými vozidly mimo pozemní komunikace </w:t>
      </w:r>
      <w:r w:rsidR="000735A4" w:rsidRPr="008E110E">
        <w:rPr>
          <w:rFonts w:ascii="Arial" w:hAnsi="Arial" w:cs="Arial"/>
          <w:sz w:val="24"/>
          <w:szCs w:val="24"/>
        </w:rPr>
        <w:br/>
      </w:r>
      <w:r w:rsidRPr="008E110E">
        <w:rPr>
          <w:rFonts w:ascii="Arial" w:hAnsi="Arial" w:cs="Arial"/>
          <w:sz w:val="24"/>
          <w:szCs w:val="24"/>
        </w:rPr>
        <w:t>s výjimkou vozidel vlastníků či nájemců pozemků v přírodní památce a jejich dodavatelů prací nebo vozidel určených pro výkon služebních povinností stanovených jinými právními předpisy,</w:t>
      </w:r>
    </w:p>
    <w:p w14:paraId="07E973D4" w14:textId="77777777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f) ukládat odpady a zřizovat deponie jakéhokoli materiálu, nejde-li o činnosti prováděné podle schváleného plánu péče,</w:t>
      </w:r>
    </w:p>
    <w:p w14:paraId="220D5140" w14:textId="77777777" w:rsidR="004A30BC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g) vypouštět zvěř, umisťovat myslivecká zařízení pro přikrmování zvěře a slaniska, nebo zvěř jinak přikrmovat a vnadit krmivem či jinými materiály rostlinného nebo živočišného původu,</w:t>
      </w:r>
    </w:p>
    <w:p w14:paraId="73F2D7CB" w14:textId="6B05DB14" w:rsidR="004A30BC" w:rsidRPr="008E110E" w:rsidRDefault="00D37321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A30BC" w:rsidRPr="008E110E">
        <w:rPr>
          <w:rFonts w:ascii="Arial" w:hAnsi="Arial" w:cs="Arial"/>
          <w:sz w:val="24"/>
          <w:szCs w:val="24"/>
        </w:rPr>
        <w:t>) pořádat hromadné turistické, sportovní, kulturní a jiné akce,</w:t>
      </w:r>
    </w:p>
    <w:p w14:paraId="464D74E4" w14:textId="0C16A5B1" w:rsidR="004A30BC" w:rsidRPr="008E110E" w:rsidRDefault="00D37321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A30BC" w:rsidRPr="008E110E">
        <w:rPr>
          <w:rFonts w:ascii="Arial" w:hAnsi="Arial" w:cs="Arial"/>
          <w:sz w:val="24"/>
          <w:szCs w:val="24"/>
        </w:rPr>
        <w:t>) sbírat či odchytávat rostliny a živočichy, kromě výkonu práva myslivosti či sběru lesních plodů,</w:t>
      </w:r>
    </w:p>
    <w:p w14:paraId="030D9667" w14:textId="248A2945" w:rsidR="00147F21" w:rsidRPr="008E110E" w:rsidRDefault="004A30BC" w:rsidP="008E110E">
      <w:pPr>
        <w:tabs>
          <w:tab w:val="left" w:pos="42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 w:rsidRPr="008E110E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787053A4" w14:textId="77777777" w:rsidR="00147F21" w:rsidRPr="00340A58" w:rsidRDefault="00147F21" w:rsidP="00147F21">
      <w:pPr>
        <w:jc w:val="both"/>
        <w:rPr>
          <w:rFonts w:ascii="Arial" w:hAnsi="Arial" w:cs="Arial"/>
          <w:position w:val="6"/>
          <w:sz w:val="24"/>
          <w:szCs w:val="24"/>
        </w:rPr>
      </w:pPr>
    </w:p>
    <w:p w14:paraId="1D57623A" w14:textId="77777777" w:rsidR="00CF169B" w:rsidRPr="00340A58" w:rsidRDefault="00CF169B" w:rsidP="00147F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31CA2FC6" w14:textId="77777777" w:rsidR="00D276F0" w:rsidRPr="00340A58" w:rsidRDefault="00D276F0" w:rsidP="00D276F0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Část druhá</w:t>
      </w:r>
    </w:p>
    <w:p w14:paraId="34979F37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B8ADA89" w14:textId="18F9E933" w:rsidR="002308B5" w:rsidRPr="00340A58" w:rsidRDefault="00D276F0" w:rsidP="002308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Zruš</w:t>
      </w:r>
      <w:r w:rsidR="005E2871">
        <w:rPr>
          <w:rFonts w:ascii="Arial" w:hAnsi="Arial" w:cs="Arial"/>
          <w:b/>
          <w:sz w:val="24"/>
          <w:szCs w:val="24"/>
        </w:rPr>
        <w:t>ovací ustanovení</w:t>
      </w:r>
    </w:p>
    <w:p w14:paraId="37C3C41E" w14:textId="18EEAFA2" w:rsidR="00D276F0" w:rsidRPr="00340A58" w:rsidRDefault="00D276F0" w:rsidP="00D276F0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E7F10E4" w14:textId="6C6FED81" w:rsidR="00D276F0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 xml:space="preserve">Čl. </w:t>
      </w:r>
      <w:r w:rsidR="005E2871">
        <w:rPr>
          <w:rFonts w:ascii="Arial" w:hAnsi="Arial" w:cs="Arial"/>
          <w:sz w:val="24"/>
          <w:szCs w:val="24"/>
        </w:rPr>
        <w:t>4</w:t>
      </w:r>
    </w:p>
    <w:p w14:paraId="22339DB0" w14:textId="77777777" w:rsidR="000735A4" w:rsidRPr="00340A58" w:rsidRDefault="000735A4" w:rsidP="00D276F0">
      <w:pPr>
        <w:jc w:val="center"/>
        <w:rPr>
          <w:rFonts w:ascii="Arial" w:hAnsi="Arial" w:cs="Arial"/>
          <w:sz w:val="24"/>
          <w:szCs w:val="24"/>
        </w:rPr>
      </w:pPr>
    </w:p>
    <w:p w14:paraId="0F2B4915" w14:textId="6CE3DD2A" w:rsidR="00D276F0" w:rsidRPr="00340A58" w:rsidRDefault="008E110E" w:rsidP="00D276F0">
      <w:pPr>
        <w:ind w:firstLine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Zrušuje se vyhláška Okresního národního výboru v Šumperku ze dne 16. 6. 1987, kterou se určuje chráněný přírodní výtvor Píšťala</w:t>
      </w:r>
      <w:r w:rsidR="00D276F0" w:rsidRPr="000735A4">
        <w:rPr>
          <w:rFonts w:ascii="Arial" w:hAnsi="Arial" w:cs="Arial"/>
          <w:bCs/>
          <w:sz w:val="24"/>
          <w:szCs w:val="24"/>
        </w:rPr>
        <w:t>.</w:t>
      </w:r>
    </w:p>
    <w:p w14:paraId="0A9F648D" w14:textId="77777777" w:rsidR="00D276F0" w:rsidRPr="00340A58" w:rsidRDefault="00D276F0" w:rsidP="00D276F0">
      <w:pPr>
        <w:jc w:val="both"/>
        <w:rPr>
          <w:rFonts w:ascii="Arial" w:hAnsi="Arial" w:cs="Arial"/>
          <w:sz w:val="24"/>
          <w:szCs w:val="24"/>
        </w:rPr>
      </w:pPr>
    </w:p>
    <w:p w14:paraId="672153BE" w14:textId="17325875" w:rsidR="000735A4" w:rsidRDefault="000735A4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78401F" w14:textId="77777777" w:rsidR="00D276F0" w:rsidRPr="00340A58" w:rsidRDefault="00D276F0" w:rsidP="00D276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E3BF1AC" w14:textId="77777777" w:rsidR="00D276F0" w:rsidRPr="00340A58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Část třetí</w:t>
      </w:r>
    </w:p>
    <w:p w14:paraId="7CB31B90" w14:textId="77777777" w:rsidR="00D276F0" w:rsidRPr="00340A58" w:rsidRDefault="00D276F0" w:rsidP="00D276F0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E355979" w14:textId="77777777" w:rsidR="00D276F0" w:rsidRPr="00340A58" w:rsidRDefault="00D276F0" w:rsidP="00340A58">
      <w:pPr>
        <w:pStyle w:val="Nadpis3"/>
        <w:spacing w:before="0" w:after="12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40A58">
        <w:rPr>
          <w:rFonts w:ascii="Arial" w:hAnsi="Arial" w:cs="Arial"/>
          <w:b/>
          <w:bCs/>
          <w:color w:val="auto"/>
          <w:sz w:val="24"/>
          <w:szCs w:val="24"/>
        </w:rPr>
        <w:t>Účinnost</w:t>
      </w:r>
    </w:p>
    <w:p w14:paraId="72DB961C" w14:textId="3369AE3D" w:rsidR="00D276F0" w:rsidRPr="00340A58" w:rsidRDefault="00D276F0" w:rsidP="00340A5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 xml:space="preserve">Čl. </w:t>
      </w:r>
      <w:r w:rsidR="000735A4">
        <w:rPr>
          <w:rFonts w:ascii="Arial" w:hAnsi="Arial" w:cs="Arial"/>
          <w:sz w:val="24"/>
          <w:szCs w:val="24"/>
        </w:rPr>
        <w:t>5</w:t>
      </w:r>
    </w:p>
    <w:p w14:paraId="30D6A81D" w14:textId="77777777" w:rsidR="00D276F0" w:rsidRPr="00340A58" w:rsidRDefault="00D276F0" w:rsidP="00D276F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35FC2864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5A66596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7B93FC7D" w14:textId="77777777" w:rsidR="00D276F0" w:rsidRPr="00340A58" w:rsidRDefault="00D276F0" w:rsidP="00D276F0">
      <w:pPr>
        <w:pStyle w:val="Nadpis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40A58">
        <w:rPr>
          <w:rFonts w:ascii="Arial" w:hAnsi="Arial" w:cs="Arial"/>
          <w:b/>
          <w:bCs/>
          <w:color w:val="auto"/>
          <w:sz w:val="24"/>
          <w:szCs w:val="24"/>
        </w:rPr>
        <w:t>Ladislav Okleštěk</w:t>
      </w:r>
    </w:p>
    <w:p w14:paraId="774A2ECF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hejtman kraje</w:t>
      </w:r>
    </w:p>
    <w:p w14:paraId="73F2AE83" w14:textId="77777777" w:rsidR="00D276F0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68C69158" w14:textId="77777777" w:rsidR="000735A4" w:rsidRDefault="000735A4" w:rsidP="00D276F0">
      <w:pPr>
        <w:jc w:val="center"/>
        <w:rPr>
          <w:rFonts w:ascii="Arial" w:hAnsi="Arial" w:cs="Arial"/>
          <w:sz w:val="24"/>
          <w:szCs w:val="24"/>
        </w:rPr>
      </w:pPr>
    </w:p>
    <w:p w14:paraId="62893435" w14:textId="77777777" w:rsidR="000735A4" w:rsidRPr="00340A58" w:rsidRDefault="000735A4" w:rsidP="00D276F0">
      <w:pPr>
        <w:jc w:val="center"/>
        <w:rPr>
          <w:rFonts w:ascii="Arial" w:hAnsi="Arial" w:cs="Arial"/>
          <w:sz w:val="24"/>
          <w:szCs w:val="24"/>
        </w:rPr>
      </w:pPr>
    </w:p>
    <w:p w14:paraId="401DC669" w14:textId="77777777" w:rsidR="00D276F0" w:rsidRPr="00340A58" w:rsidRDefault="00D276F0" w:rsidP="00D276F0">
      <w:pPr>
        <w:jc w:val="center"/>
        <w:rPr>
          <w:rFonts w:ascii="Arial" w:hAnsi="Arial" w:cs="Arial"/>
          <w:b/>
          <w:sz w:val="24"/>
          <w:szCs w:val="24"/>
        </w:rPr>
      </w:pPr>
      <w:r w:rsidRPr="00340A58">
        <w:rPr>
          <w:rFonts w:ascii="Arial" w:hAnsi="Arial" w:cs="Arial"/>
          <w:b/>
          <w:sz w:val="24"/>
          <w:szCs w:val="24"/>
        </w:rPr>
        <w:t>Irena Blažková</w:t>
      </w:r>
    </w:p>
    <w:p w14:paraId="5151767F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náměstkyně hejtmana</w:t>
      </w:r>
    </w:p>
    <w:p w14:paraId="3D3BC37F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38C7C56A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</w:p>
    <w:p w14:paraId="62ED4B06" w14:textId="77777777" w:rsidR="00D276F0" w:rsidRPr="00340A58" w:rsidRDefault="00D276F0" w:rsidP="00D276F0">
      <w:pPr>
        <w:jc w:val="both"/>
        <w:rPr>
          <w:rFonts w:ascii="Arial" w:hAnsi="Arial" w:cs="Arial"/>
          <w:sz w:val="18"/>
          <w:szCs w:val="18"/>
        </w:rPr>
      </w:pPr>
      <w:r w:rsidRPr="00340A58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340A58">
        <w:rPr>
          <w:rFonts w:ascii="Arial" w:hAnsi="Arial" w:cs="Arial"/>
          <w:sz w:val="18"/>
          <w:szCs w:val="18"/>
        </w:rPr>
        <w:t>§ 36 zákona č. 114/1992 Sb., o ochraně přírody a krajiny, ve znění pozdějších předpisů.</w:t>
      </w:r>
    </w:p>
    <w:p w14:paraId="44640503" w14:textId="77777777" w:rsidR="00D276F0" w:rsidRPr="00340A58" w:rsidRDefault="00D276F0" w:rsidP="00D276F0">
      <w:pPr>
        <w:jc w:val="both"/>
        <w:rPr>
          <w:rFonts w:ascii="Arial" w:hAnsi="Arial" w:cs="Arial"/>
          <w:sz w:val="18"/>
          <w:szCs w:val="18"/>
        </w:rPr>
      </w:pPr>
      <w:r w:rsidRPr="00340A58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340A58">
        <w:rPr>
          <w:rFonts w:ascii="Arial" w:hAnsi="Arial" w:cs="Arial"/>
          <w:sz w:val="18"/>
          <w:szCs w:val="18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340A58">
          <w:rPr>
            <w:rFonts w:ascii="Arial" w:hAnsi="Arial" w:cs="Arial"/>
            <w:sz w:val="18"/>
            <w:szCs w:val="18"/>
          </w:rPr>
          <w:t>1 a</w:t>
        </w:r>
      </w:smartTag>
      <w:r w:rsidRPr="00340A58">
        <w:rPr>
          <w:rFonts w:ascii="Arial" w:hAnsi="Arial" w:cs="Arial"/>
          <w:sz w:val="18"/>
          <w:szCs w:val="18"/>
        </w:rPr>
        <w:t xml:space="preserve"> 2 zákona č. 114/1992 Sb., o ochraně přírody a krajiny, ve znění pozdějších předpisů.</w:t>
      </w:r>
    </w:p>
    <w:p w14:paraId="4C212A24" w14:textId="77777777" w:rsidR="00D276F0" w:rsidRPr="00340A58" w:rsidRDefault="00D276F0" w:rsidP="00D276F0">
      <w:pPr>
        <w:jc w:val="both"/>
        <w:rPr>
          <w:rFonts w:ascii="Arial" w:hAnsi="Arial" w:cs="Arial"/>
          <w:sz w:val="18"/>
          <w:szCs w:val="18"/>
        </w:rPr>
      </w:pPr>
      <w:r w:rsidRPr="00340A58">
        <w:rPr>
          <w:rFonts w:ascii="Arial" w:hAnsi="Arial" w:cs="Arial"/>
          <w:sz w:val="18"/>
          <w:szCs w:val="18"/>
          <w:vertAlign w:val="superscript"/>
        </w:rPr>
        <w:t xml:space="preserve">3) </w:t>
      </w:r>
      <w:r w:rsidRPr="00340A58">
        <w:rPr>
          <w:rFonts w:ascii="Arial" w:hAnsi="Arial" w:cs="Arial"/>
          <w:sz w:val="18"/>
          <w:szCs w:val="18"/>
        </w:rPr>
        <w:t>§ 44 odst. 4 a § 77a odst. 4 písm. k) zákona č. 114/1992 Sb., o ochraně přírody a krajiny, ve znění pozdějších předpisů.</w:t>
      </w:r>
    </w:p>
    <w:p w14:paraId="2F5A900E" w14:textId="77777777" w:rsidR="00D276F0" w:rsidRPr="00340A58" w:rsidRDefault="00D276F0" w:rsidP="00D276F0">
      <w:pPr>
        <w:widowControl/>
        <w:autoSpaceDE/>
        <w:autoSpaceDN/>
        <w:adjustRightInd/>
        <w:rPr>
          <w:rFonts w:ascii="Arial" w:hAnsi="Arial" w:cs="Arial"/>
          <w:sz w:val="18"/>
          <w:szCs w:val="18"/>
          <w:highlight w:val="yellow"/>
        </w:rPr>
      </w:pPr>
      <w:r w:rsidRPr="00340A58">
        <w:rPr>
          <w:rFonts w:ascii="Arial" w:hAnsi="Arial" w:cs="Arial"/>
          <w:sz w:val="18"/>
          <w:szCs w:val="18"/>
          <w:highlight w:val="yellow"/>
        </w:rPr>
        <w:br w:type="page"/>
      </w:r>
    </w:p>
    <w:p w14:paraId="40552EEB" w14:textId="77777777" w:rsidR="00D276F0" w:rsidRPr="00340A58" w:rsidRDefault="00D276F0" w:rsidP="00062D5C">
      <w:pPr>
        <w:jc w:val="right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lastRenderedPageBreak/>
        <w:t>Příloha č. 1</w:t>
      </w:r>
    </w:p>
    <w:p w14:paraId="5791A126" w14:textId="7E762B06" w:rsidR="00D276F0" w:rsidRPr="00340A58" w:rsidRDefault="00D276F0" w:rsidP="00062D5C">
      <w:pPr>
        <w:jc w:val="right"/>
        <w:rPr>
          <w:rFonts w:ascii="Arial" w:hAnsi="Arial" w:cs="Arial"/>
          <w:highlight w:val="yellow"/>
        </w:rPr>
      </w:pPr>
      <w:r w:rsidRPr="00340A58">
        <w:rPr>
          <w:rFonts w:ascii="Arial" w:hAnsi="Arial" w:cs="Arial"/>
          <w:sz w:val="24"/>
          <w:szCs w:val="24"/>
        </w:rPr>
        <w:t xml:space="preserve">k nařízení Olomouckého kraje, </w:t>
      </w:r>
      <w:r w:rsidR="00062D5C" w:rsidRPr="00340A58">
        <w:rPr>
          <w:rFonts w:ascii="Arial" w:hAnsi="Arial" w:cs="Arial"/>
          <w:sz w:val="24"/>
          <w:szCs w:val="24"/>
        </w:rPr>
        <w:t>kterým se vyhlašuje přírodní památka Píšťala a stanovují se bližší ochranné podmínky přírodní památky</w:t>
      </w:r>
    </w:p>
    <w:p w14:paraId="08E00C18" w14:textId="77777777" w:rsidR="00D276F0" w:rsidRPr="00340A58" w:rsidRDefault="00D276F0" w:rsidP="00D276F0">
      <w:pPr>
        <w:ind w:left="4248"/>
        <w:rPr>
          <w:rFonts w:ascii="Arial" w:hAnsi="Arial" w:cs="Arial"/>
          <w:sz w:val="24"/>
          <w:szCs w:val="24"/>
          <w:highlight w:val="yellow"/>
        </w:rPr>
      </w:pPr>
    </w:p>
    <w:p w14:paraId="163CADAB" w14:textId="73C0A9C7" w:rsidR="00D276F0" w:rsidRPr="00340A58" w:rsidRDefault="00D276F0" w:rsidP="00D27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0A58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památky </w:t>
      </w:r>
      <w:r w:rsidR="003B0398" w:rsidRPr="00340A58">
        <w:rPr>
          <w:rFonts w:ascii="Arial" w:hAnsi="Arial" w:cs="Arial"/>
          <w:b/>
          <w:bCs/>
          <w:sz w:val="24"/>
          <w:szCs w:val="24"/>
        </w:rPr>
        <w:t>Píšťala</w:t>
      </w:r>
    </w:p>
    <w:p w14:paraId="30DF2E65" w14:textId="77777777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t>(souřadnicový systém S-JTSK)</w:t>
      </w:r>
    </w:p>
    <w:p w14:paraId="751336EA" w14:textId="77777777" w:rsidR="00340A58" w:rsidRPr="00340A58" w:rsidRDefault="00340A58" w:rsidP="00D276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340A58" w:rsidRPr="00340A58" w14:paraId="2A455AB1" w14:textId="77777777" w:rsidTr="00C4638B">
        <w:trPr>
          <w:cantSplit/>
          <w:jc w:val="center"/>
        </w:trPr>
        <w:tc>
          <w:tcPr>
            <w:tcW w:w="6444" w:type="dxa"/>
            <w:gridSpan w:val="3"/>
          </w:tcPr>
          <w:p w14:paraId="4C55D0AB" w14:textId="77777777" w:rsidR="00340A58" w:rsidRPr="00340A58" w:rsidRDefault="00340A58" w:rsidP="00C46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40A58">
              <w:rPr>
                <w:rFonts w:ascii="Arial" w:hAnsi="Arial" w:cs="Arial"/>
                <w:b/>
              </w:rPr>
              <w:t>PP Píšťala</w:t>
            </w:r>
          </w:p>
          <w:p w14:paraId="133318A6" w14:textId="77777777" w:rsidR="00340A58" w:rsidRPr="00340A58" w:rsidRDefault="00340A58" w:rsidP="00C46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0A58" w:rsidRPr="00340A58" w14:paraId="486C0F69" w14:textId="77777777" w:rsidTr="00C4638B">
        <w:trPr>
          <w:jc w:val="center"/>
        </w:trPr>
        <w:tc>
          <w:tcPr>
            <w:tcW w:w="2192" w:type="dxa"/>
            <w:tcBorders>
              <w:top w:val="single" w:sz="4" w:space="0" w:color="auto"/>
            </w:tcBorders>
          </w:tcPr>
          <w:p w14:paraId="41B50F98" w14:textId="16FB0028" w:rsidR="00340A58" w:rsidRPr="00340A58" w:rsidRDefault="00340A58" w:rsidP="00340A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A58">
              <w:rPr>
                <w:rFonts w:ascii="Arial" w:hAnsi="Arial" w:cs="Arial"/>
                <w:b/>
                <w:bCs/>
                <w:sz w:val="22"/>
                <w:szCs w:val="22"/>
              </w:rPr>
              <w:t>Číslo bodu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A240525" w14:textId="77777777" w:rsidR="00340A58" w:rsidRPr="00340A58" w:rsidRDefault="00340A58" w:rsidP="00C46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A58">
              <w:rPr>
                <w:rFonts w:ascii="Arial" w:hAnsi="Arial" w:cs="Arial"/>
                <w:b/>
                <w:sz w:val="22"/>
                <w:szCs w:val="22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E64EDC" w14:textId="77777777" w:rsidR="00340A58" w:rsidRPr="00340A58" w:rsidRDefault="00340A58" w:rsidP="00C46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A58">
              <w:rPr>
                <w:rFonts w:ascii="Arial" w:hAnsi="Arial" w:cs="Arial"/>
                <w:b/>
                <w:sz w:val="22"/>
                <w:szCs w:val="22"/>
              </w:rPr>
              <w:t>Souřadnice X</w:t>
            </w:r>
          </w:p>
        </w:tc>
      </w:tr>
      <w:tr w:rsidR="00340A58" w:rsidRPr="00340A58" w14:paraId="5045DF25" w14:textId="77777777" w:rsidTr="00C4638B">
        <w:trPr>
          <w:jc w:val="center"/>
        </w:trPr>
        <w:tc>
          <w:tcPr>
            <w:tcW w:w="2192" w:type="dxa"/>
          </w:tcPr>
          <w:p w14:paraId="7497FF8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619922-915-1        </w:t>
            </w:r>
          </w:p>
          <w:p w14:paraId="06334D8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619922-603-3849  </w:t>
            </w:r>
          </w:p>
          <w:p w14:paraId="7931888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619922-604-7        </w:t>
            </w:r>
          </w:p>
          <w:p w14:paraId="7C4ECEF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619922-873-100    </w:t>
            </w:r>
          </w:p>
          <w:p w14:paraId="7667081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619922-873-82      </w:t>
            </w:r>
          </w:p>
          <w:p w14:paraId="69AE27E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619922-873-83      </w:t>
            </w:r>
          </w:p>
          <w:p w14:paraId="593DC91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619922-873-84      </w:t>
            </w:r>
          </w:p>
          <w:p w14:paraId="32597BE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619922-873-85      </w:t>
            </w:r>
          </w:p>
          <w:p w14:paraId="2DF4593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619922-873-62      </w:t>
            </w:r>
          </w:p>
          <w:p w14:paraId="120F613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619922-873-102    </w:t>
            </w:r>
          </w:p>
          <w:p w14:paraId="7310FA0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619922-873-63      </w:t>
            </w:r>
          </w:p>
          <w:p w14:paraId="6D53EAB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619922-873-64      </w:t>
            </w:r>
          </w:p>
          <w:p w14:paraId="475FDC6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619922-873-59      </w:t>
            </w:r>
          </w:p>
          <w:p w14:paraId="4397FDC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619922-604-2275  </w:t>
            </w:r>
          </w:p>
          <w:p w14:paraId="38EF1C9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619922-604-2257  </w:t>
            </w:r>
          </w:p>
          <w:p w14:paraId="4827FB1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619922-604-2028  </w:t>
            </w:r>
          </w:p>
          <w:p w14:paraId="40D9347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619922-604-2059  </w:t>
            </w:r>
          </w:p>
          <w:p w14:paraId="67BF9F0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619922-604-2212  </w:t>
            </w:r>
          </w:p>
          <w:p w14:paraId="3D441CB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619922-604-2122  </w:t>
            </w:r>
          </w:p>
          <w:p w14:paraId="790F790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619922-604-2149  </w:t>
            </w:r>
          </w:p>
          <w:p w14:paraId="61A2800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619922-604-1997  </w:t>
            </w:r>
          </w:p>
          <w:p w14:paraId="32170DE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619922-604-1931  </w:t>
            </w:r>
          </w:p>
          <w:p w14:paraId="397DEE1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619922-604-1743  </w:t>
            </w:r>
          </w:p>
          <w:p w14:paraId="2F242D5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619922-604-1715  </w:t>
            </w:r>
          </w:p>
          <w:p w14:paraId="19EC50E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619922-873-33      </w:t>
            </w:r>
          </w:p>
          <w:p w14:paraId="19E86FC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619922-873-34      </w:t>
            </w:r>
          </w:p>
          <w:p w14:paraId="0515188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619922-873-35      </w:t>
            </w:r>
          </w:p>
          <w:p w14:paraId="155B012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619922-873-94      </w:t>
            </w:r>
          </w:p>
          <w:p w14:paraId="5F49318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619922-873-36      </w:t>
            </w:r>
          </w:p>
          <w:p w14:paraId="15FCFC0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619922-873-95      </w:t>
            </w:r>
          </w:p>
          <w:p w14:paraId="255C798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619922-873-96      </w:t>
            </w:r>
          </w:p>
          <w:p w14:paraId="67AFB8C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619922-873-99      </w:t>
            </w:r>
          </w:p>
          <w:p w14:paraId="5B5006E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619922-873-37      </w:t>
            </w:r>
          </w:p>
          <w:p w14:paraId="2826962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619922-873-40      </w:t>
            </w:r>
          </w:p>
          <w:p w14:paraId="6B5A364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619922-336-13      </w:t>
            </w:r>
          </w:p>
          <w:p w14:paraId="7EE0DD7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619922-336-12      </w:t>
            </w:r>
          </w:p>
          <w:p w14:paraId="139C12F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619922-336-11      </w:t>
            </w:r>
          </w:p>
          <w:p w14:paraId="658F67C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619922-336-10      </w:t>
            </w:r>
          </w:p>
          <w:p w14:paraId="498C973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619922-604-63      </w:t>
            </w:r>
          </w:p>
          <w:p w14:paraId="319281C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619922-336-9        </w:t>
            </w:r>
          </w:p>
          <w:p w14:paraId="5C89BD3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619922-604-20      </w:t>
            </w:r>
          </w:p>
          <w:p w14:paraId="2B2C752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619922-336-5        </w:t>
            </w:r>
          </w:p>
          <w:p w14:paraId="6396CC9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619922-646-843    </w:t>
            </w:r>
          </w:p>
          <w:p w14:paraId="2B33363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619922-646-842    </w:t>
            </w:r>
          </w:p>
          <w:p w14:paraId="66B2A2E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619922-603-3659  </w:t>
            </w:r>
          </w:p>
          <w:p w14:paraId="6E20857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619922-603-3494  </w:t>
            </w:r>
          </w:p>
          <w:p w14:paraId="70ACB7E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619922-603-3350  </w:t>
            </w:r>
          </w:p>
          <w:p w14:paraId="2D1860C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619922-603-3257  </w:t>
            </w:r>
          </w:p>
          <w:p w14:paraId="1B44906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619922-603-3052  </w:t>
            </w:r>
          </w:p>
          <w:p w14:paraId="3063788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lastRenderedPageBreak/>
              <w:t xml:space="preserve">619922-873-53      </w:t>
            </w:r>
          </w:p>
          <w:p w14:paraId="7314DCF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619922-873-54      </w:t>
            </w:r>
          </w:p>
          <w:p w14:paraId="026CDEF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619922-873-03      </w:t>
            </w:r>
          </w:p>
          <w:p w14:paraId="25B2ACA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619922-873-04      </w:t>
            </w:r>
          </w:p>
          <w:p w14:paraId="529582D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619922-371-2        </w:t>
            </w:r>
          </w:p>
          <w:p w14:paraId="4CC9679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619922-873-5        </w:t>
            </w:r>
          </w:p>
          <w:p w14:paraId="659804D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619922-873-6        </w:t>
            </w:r>
          </w:p>
          <w:p w14:paraId="13FF798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619922-603-2212  </w:t>
            </w:r>
          </w:p>
          <w:p w14:paraId="4AE6622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619922-603-2318  </w:t>
            </w:r>
          </w:p>
          <w:p w14:paraId="03501C6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619922-603-2666  </w:t>
            </w:r>
          </w:p>
          <w:p w14:paraId="335F6C8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619922-603-3002  </w:t>
            </w:r>
          </w:p>
          <w:p w14:paraId="6ED30BD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619922-603-3132  </w:t>
            </w:r>
          </w:p>
          <w:p w14:paraId="317B6DE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619922-603-3722  </w:t>
            </w:r>
          </w:p>
        </w:tc>
        <w:tc>
          <w:tcPr>
            <w:tcW w:w="1984" w:type="dxa"/>
          </w:tcPr>
          <w:p w14:paraId="67336B5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lastRenderedPageBreak/>
              <w:t>547360.21</w:t>
            </w:r>
          </w:p>
          <w:p w14:paraId="3AA8D1B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547347.62</w:t>
            </w:r>
          </w:p>
          <w:p w14:paraId="7981A09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547323.24</w:t>
            </w:r>
          </w:p>
          <w:p w14:paraId="7CFB5FA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547293.54</w:t>
            </w:r>
          </w:p>
          <w:p w14:paraId="52927C5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547283.96</w:t>
            </w:r>
          </w:p>
          <w:p w14:paraId="58B8DF4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547261.76</w:t>
            </w:r>
          </w:p>
          <w:p w14:paraId="4759D60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547245.93</w:t>
            </w:r>
          </w:p>
          <w:p w14:paraId="5C745EF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547233.06</w:t>
            </w:r>
          </w:p>
          <w:p w14:paraId="776D4D0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547197.32</w:t>
            </w:r>
          </w:p>
          <w:p w14:paraId="3730F11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547174.23</w:t>
            </w:r>
          </w:p>
          <w:p w14:paraId="6B9CE5D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547170.71</w:t>
            </w:r>
          </w:p>
          <w:p w14:paraId="7D29C8E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547136.80</w:t>
            </w:r>
          </w:p>
          <w:p w14:paraId="470C826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547127.12</w:t>
            </w:r>
          </w:p>
          <w:p w14:paraId="45F3B6C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547147.48</w:t>
            </w:r>
          </w:p>
          <w:p w14:paraId="31B8F3A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547149.40</w:t>
            </w:r>
          </w:p>
          <w:p w14:paraId="1F68EA7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547169.30</w:t>
            </w:r>
          </w:p>
          <w:p w14:paraId="16F7E76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547166.04</w:t>
            </w:r>
          </w:p>
          <w:p w14:paraId="3F74D37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547152.46</w:t>
            </w:r>
          </w:p>
          <w:p w14:paraId="7FE0C0B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547159.87</w:t>
            </w:r>
          </w:p>
          <w:p w14:paraId="6C4EE3F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547157.49</w:t>
            </w:r>
          </w:p>
          <w:p w14:paraId="298C0AF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547171.90</w:t>
            </w:r>
          </w:p>
          <w:p w14:paraId="7C8E75C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547180.17</w:t>
            </w:r>
          </w:p>
          <w:p w14:paraId="00496CC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547194.04</w:t>
            </w:r>
          </w:p>
          <w:p w14:paraId="1BDDB53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547195.75</w:t>
            </w:r>
          </w:p>
          <w:p w14:paraId="237E43B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547187.65</w:t>
            </w:r>
          </w:p>
          <w:p w14:paraId="3DF9B7C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547210.46</w:t>
            </w:r>
          </w:p>
          <w:p w14:paraId="300CFCE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547228.42</w:t>
            </w:r>
          </w:p>
          <w:p w14:paraId="7D4F040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547235.58</w:t>
            </w:r>
          </w:p>
          <w:p w14:paraId="5B5B7AA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547249.40</w:t>
            </w:r>
          </w:p>
          <w:p w14:paraId="5F7C61E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547262.25</w:t>
            </w:r>
          </w:p>
          <w:p w14:paraId="41C4DEF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547265.88</w:t>
            </w:r>
          </w:p>
          <w:p w14:paraId="38A99F5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547273.30</w:t>
            </w:r>
          </w:p>
          <w:p w14:paraId="5E5293A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547275.30</w:t>
            </w:r>
          </w:p>
          <w:p w14:paraId="20F6B58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547281.54</w:t>
            </w:r>
          </w:p>
          <w:p w14:paraId="339F93D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547290.23</w:t>
            </w:r>
          </w:p>
          <w:p w14:paraId="0BF6E8F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547303.23</w:t>
            </w:r>
          </w:p>
          <w:p w14:paraId="1A52E62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547311.84</w:t>
            </w:r>
          </w:p>
          <w:p w14:paraId="79542B0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547312.83</w:t>
            </w:r>
          </w:p>
          <w:p w14:paraId="2D03829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547314.94</w:t>
            </w:r>
          </w:p>
          <w:p w14:paraId="7AB6773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547326.08</w:t>
            </w:r>
          </w:p>
          <w:p w14:paraId="4508129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547320.86</w:t>
            </w:r>
          </w:p>
          <w:p w14:paraId="61BEA2F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547315.25</w:t>
            </w:r>
          </w:p>
          <w:p w14:paraId="697DE13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547348.09</w:t>
            </w:r>
          </w:p>
          <w:p w14:paraId="1D353FB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547361.15</w:t>
            </w:r>
          </w:p>
          <w:p w14:paraId="1EDA0F5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547376.23</w:t>
            </w:r>
          </w:p>
          <w:p w14:paraId="2E8A8D5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547401.51</w:t>
            </w:r>
          </w:p>
          <w:p w14:paraId="145D003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547421.83</w:t>
            </w:r>
          </w:p>
          <w:p w14:paraId="4EDD63D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547441.05</w:t>
            </w:r>
          </w:p>
          <w:p w14:paraId="1E4C1B9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547489.56</w:t>
            </w:r>
          </w:p>
          <w:p w14:paraId="68CBBD6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lastRenderedPageBreak/>
              <w:t>547491.08</w:t>
            </w:r>
          </w:p>
          <w:p w14:paraId="6B2D3BA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547511.97</w:t>
            </w:r>
          </w:p>
          <w:p w14:paraId="41567AD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547553.09</w:t>
            </w:r>
          </w:p>
          <w:p w14:paraId="2DB2753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547557.92</w:t>
            </w:r>
          </w:p>
          <w:p w14:paraId="3247E89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547568.61</w:t>
            </w:r>
          </w:p>
          <w:p w14:paraId="0BB3D83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547654.39</w:t>
            </w:r>
          </w:p>
          <w:p w14:paraId="0D7B195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547667.06</w:t>
            </w:r>
          </w:p>
          <w:p w14:paraId="4686EFA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547679.71</w:t>
            </w:r>
          </w:p>
          <w:p w14:paraId="41A4882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547658.46</w:t>
            </w:r>
          </w:p>
          <w:p w14:paraId="6006FEC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547582.03</w:t>
            </w:r>
          </w:p>
          <w:p w14:paraId="0768F94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547501.95</w:t>
            </w:r>
          </w:p>
          <w:p w14:paraId="612EE7B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547469.88</w:t>
            </w:r>
          </w:p>
          <w:p w14:paraId="5F7D0F2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>547365.93</w:t>
            </w:r>
          </w:p>
        </w:tc>
        <w:tc>
          <w:tcPr>
            <w:tcW w:w="2268" w:type="dxa"/>
          </w:tcPr>
          <w:p w14:paraId="5BBC498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lastRenderedPageBreak/>
              <w:t xml:space="preserve">1042919.29  </w:t>
            </w:r>
          </w:p>
          <w:p w14:paraId="615D968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1042898.58  </w:t>
            </w:r>
          </w:p>
          <w:p w14:paraId="5E63EA9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1042858.49  </w:t>
            </w:r>
          </w:p>
          <w:p w14:paraId="3A2B9C3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1042802.33  </w:t>
            </w:r>
          </w:p>
          <w:p w14:paraId="3615B3E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1042802.83  </w:t>
            </w:r>
          </w:p>
          <w:p w14:paraId="79A3029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1042809.95  </w:t>
            </w:r>
          </w:p>
          <w:p w14:paraId="7DA7A07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1042825.33  </w:t>
            </w:r>
          </w:p>
          <w:p w14:paraId="22C2E87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1042833.27  </w:t>
            </w:r>
          </w:p>
          <w:p w14:paraId="2A5C055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1042852.39  </w:t>
            </w:r>
          </w:p>
          <w:p w14:paraId="2746206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1042869.41  </w:t>
            </w:r>
          </w:p>
          <w:p w14:paraId="485670B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1042872.00  </w:t>
            </w:r>
          </w:p>
          <w:p w14:paraId="372F70D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1042907.92  </w:t>
            </w:r>
          </w:p>
          <w:p w14:paraId="3208460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1042923.74  </w:t>
            </w:r>
          </w:p>
          <w:p w14:paraId="0272C87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1042952.27  </w:t>
            </w:r>
          </w:p>
          <w:p w14:paraId="088256BA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1042954.63  </w:t>
            </w:r>
          </w:p>
          <w:p w14:paraId="0B45E5F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1042988.34  </w:t>
            </w:r>
          </w:p>
          <w:p w14:paraId="13939DF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1042997.01  </w:t>
            </w:r>
          </w:p>
          <w:p w14:paraId="211F0F1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1043004.40  </w:t>
            </w:r>
          </w:p>
          <w:p w14:paraId="3F93489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1043013.44  </w:t>
            </w:r>
          </w:p>
          <w:p w14:paraId="105585A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1043019.77  </w:t>
            </w:r>
          </w:p>
          <w:p w14:paraId="3BF5309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1043038.49  </w:t>
            </w:r>
          </w:p>
          <w:p w14:paraId="48569B7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1043049.24  </w:t>
            </w:r>
          </w:p>
          <w:p w14:paraId="3D966F42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1043067.26  </w:t>
            </w:r>
          </w:p>
          <w:p w14:paraId="4F3700B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1043077.61  </w:t>
            </w:r>
          </w:p>
          <w:p w14:paraId="0C22EF6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1043082.24  </w:t>
            </w:r>
          </w:p>
          <w:p w14:paraId="33471F7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1043115.22  </w:t>
            </w:r>
          </w:p>
          <w:p w14:paraId="4A8F7C1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1043156.78  </w:t>
            </w:r>
          </w:p>
          <w:p w14:paraId="7D983FF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1043162.60  </w:t>
            </w:r>
          </w:p>
          <w:p w14:paraId="54DBD19B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1043173.83  </w:t>
            </w:r>
          </w:p>
          <w:p w14:paraId="10051B8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1043193.91  </w:t>
            </w:r>
          </w:p>
          <w:p w14:paraId="2EFDB2F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1043199.57  </w:t>
            </w:r>
          </w:p>
          <w:p w14:paraId="55C71B3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1043211.15  </w:t>
            </w:r>
          </w:p>
          <w:p w14:paraId="526C38B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1043214.28  </w:t>
            </w:r>
          </w:p>
          <w:p w14:paraId="1CC8AA9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1043223.12  </w:t>
            </w:r>
          </w:p>
          <w:p w14:paraId="5945EC4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1043217.60  </w:t>
            </w:r>
          </w:p>
          <w:p w14:paraId="6A853B5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1043214.33  </w:t>
            </w:r>
          </w:p>
          <w:p w14:paraId="1441C47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1043209.07  </w:t>
            </w:r>
          </w:p>
          <w:p w14:paraId="3A1A862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1043209.84  </w:t>
            </w:r>
          </w:p>
          <w:p w14:paraId="26999B9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1043212.42  </w:t>
            </w:r>
          </w:p>
          <w:p w14:paraId="6DF23795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1043226.00  </w:t>
            </w:r>
          </w:p>
          <w:p w14:paraId="004B3F8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1043232.78  </w:t>
            </w:r>
          </w:p>
          <w:p w14:paraId="61D0BCD6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1043240.07  </w:t>
            </w:r>
          </w:p>
          <w:p w14:paraId="1FE950B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1043287.68  </w:t>
            </w:r>
          </w:p>
          <w:p w14:paraId="54C923DD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1043300.53  </w:t>
            </w:r>
          </w:p>
          <w:p w14:paraId="4371AA67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1043315.37  </w:t>
            </w:r>
          </w:p>
          <w:p w14:paraId="7AA3187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1043292.22  </w:t>
            </w:r>
          </w:p>
          <w:p w14:paraId="5DED9DE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1043312.12  </w:t>
            </w:r>
          </w:p>
          <w:p w14:paraId="7FCEEA9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1043330.94  </w:t>
            </w:r>
          </w:p>
          <w:p w14:paraId="400AE75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1043280.82  </w:t>
            </w:r>
          </w:p>
          <w:p w14:paraId="7D58F27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lastRenderedPageBreak/>
              <w:t xml:space="preserve"> 1043301.73  </w:t>
            </w:r>
          </w:p>
          <w:p w14:paraId="585A38C9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1043298.83  </w:t>
            </w:r>
          </w:p>
          <w:p w14:paraId="18415F8C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1043293.45  </w:t>
            </w:r>
          </w:p>
          <w:p w14:paraId="1EFB404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1043287.85  </w:t>
            </w:r>
          </w:p>
          <w:p w14:paraId="27DC882E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1043271.78  </w:t>
            </w:r>
          </w:p>
          <w:p w14:paraId="526117A3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1043219.43  </w:t>
            </w:r>
          </w:p>
          <w:p w14:paraId="71D4BAA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1043189.83  </w:t>
            </w:r>
          </w:p>
          <w:p w14:paraId="09089A5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1043160.39  </w:t>
            </w:r>
          </w:p>
          <w:p w14:paraId="2A15CC28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1043092.17  </w:t>
            </w:r>
          </w:p>
          <w:p w14:paraId="2145D820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1042993.01  </w:t>
            </w:r>
          </w:p>
          <w:p w14:paraId="0F8102F1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1042889.12  </w:t>
            </w:r>
          </w:p>
          <w:p w14:paraId="635A9DAF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1042859.95  </w:t>
            </w:r>
          </w:p>
          <w:p w14:paraId="26601D04" w14:textId="77777777" w:rsidR="00340A58" w:rsidRPr="00340A58" w:rsidRDefault="00340A58" w:rsidP="00C4638B">
            <w:pPr>
              <w:jc w:val="center"/>
              <w:rPr>
                <w:rFonts w:ascii="Arial" w:hAnsi="Arial" w:cs="Arial"/>
              </w:rPr>
            </w:pPr>
            <w:r w:rsidRPr="00340A58">
              <w:rPr>
                <w:rFonts w:ascii="Arial" w:hAnsi="Arial" w:cs="Arial"/>
              </w:rPr>
              <w:t xml:space="preserve"> 1042916.19  </w:t>
            </w:r>
          </w:p>
        </w:tc>
      </w:tr>
    </w:tbl>
    <w:p w14:paraId="4D98B597" w14:textId="6D0BB45D" w:rsidR="00D276F0" w:rsidRPr="00340A58" w:rsidRDefault="00D276F0" w:rsidP="00D276F0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lastRenderedPageBreak/>
        <w:br w:type="page"/>
      </w:r>
    </w:p>
    <w:p w14:paraId="767B522C" w14:textId="77777777" w:rsidR="00D276F0" w:rsidRPr="00340A58" w:rsidRDefault="00D276F0" w:rsidP="00C24713">
      <w:pPr>
        <w:jc w:val="right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sz w:val="24"/>
          <w:szCs w:val="24"/>
        </w:rPr>
        <w:lastRenderedPageBreak/>
        <w:t>Příloha č. 2</w:t>
      </w:r>
    </w:p>
    <w:p w14:paraId="799F0FB4" w14:textId="165D7B32" w:rsidR="00062D5C" w:rsidRPr="00340A58" w:rsidRDefault="00062D5C" w:rsidP="00062D5C">
      <w:pPr>
        <w:jc w:val="right"/>
        <w:rPr>
          <w:rFonts w:ascii="Arial" w:hAnsi="Arial" w:cs="Arial"/>
          <w:highlight w:val="yellow"/>
        </w:rPr>
      </w:pPr>
      <w:r w:rsidRPr="00340A58">
        <w:rPr>
          <w:rFonts w:ascii="Arial" w:hAnsi="Arial" w:cs="Arial"/>
          <w:sz w:val="24"/>
          <w:szCs w:val="24"/>
        </w:rPr>
        <w:t>k nařízení Olomouckého kraje, kterým se vyhlašuje přírodní památka Píšťala a stanovují se bližší ochranné podmínky přírodní památky</w:t>
      </w:r>
    </w:p>
    <w:p w14:paraId="15FAECFC" w14:textId="77777777" w:rsidR="00D276F0" w:rsidRPr="00340A58" w:rsidRDefault="00D276F0" w:rsidP="00D276F0">
      <w:pPr>
        <w:jc w:val="right"/>
        <w:rPr>
          <w:rFonts w:ascii="Arial" w:hAnsi="Arial" w:cs="Arial"/>
          <w:sz w:val="24"/>
          <w:szCs w:val="24"/>
        </w:rPr>
      </w:pPr>
    </w:p>
    <w:p w14:paraId="2099513E" w14:textId="77777777" w:rsidR="00C24713" w:rsidRPr="00340A58" w:rsidRDefault="00C24713" w:rsidP="00A657F0">
      <w:pPr>
        <w:jc w:val="center"/>
        <w:rPr>
          <w:rFonts w:ascii="Arial" w:hAnsi="Arial" w:cs="Arial"/>
          <w:sz w:val="24"/>
          <w:szCs w:val="24"/>
        </w:rPr>
      </w:pPr>
    </w:p>
    <w:p w14:paraId="67C70810" w14:textId="6CC78792" w:rsidR="00422968" w:rsidRPr="00340A58" w:rsidRDefault="007E61A9" w:rsidP="007E61A9">
      <w:pPr>
        <w:jc w:val="center"/>
        <w:rPr>
          <w:rFonts w:ascii="Arial" w:hAnsi="Arial" w:cs="Arial"/>
          <w:sz w:val="24"/>
          <w:szCs w:val="24"/>
        </w:rPr>
      </w:pPr>
      <w:r w:rsidRPr="00340A58">
        <w:rPr>
          <w:rFonts w:ascii="Arial" w:hAnsi="Arial" w:cs="Arial"/>
          <w:noProof/>
          <w14:ligatures w14:val="standardContextual"/>
        </w:rPr>
        <w:drawing>
          <wp:inline distT="0" distB="0" distL="0" distR="0" wp14:anchorId="69EF8980" wp14:editId="7BE77BDD">
            <wp:extent cx="5639624" cy="7629525"/>
            <wp:effectExtent l="0" t="0" r="0" b="0"/>
            <wp:docPr id="1772635887" name="Obrázek 3" descr="Obsah obrázku mapa, text, diagram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35887" name="Obrázek 3" descr="Obsah obrázku mapa, text, diagram, Plán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478" cy="763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968" w:rsidRPr="00340A58" w:rsidSect="008E3ADB">
      <w:footerReference w:type="default" r:id="rId8"/>
      <w:pgSz w:w="11906" w:h="16838"/>
      <w:pgMar w:top="1134" w:right="1418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9451" w14:textId="77777777" w:rsidR="00723D50" w:rsidRDefault="00723D50" w:rsidP="00723D50">
      <w:r>
        <w:separator/>
      </w:r>
    </w:p>
  </w:endnote>
  <w:endnote w:type="continuationSeparator" w:id="0">
    <w:p w14:paraId="11605F80" w14:textId="77777777" w:rsidR="00723D50" w:rsidRDefault="00723D50" w:rsidP="0072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9A34" w14:textId="7C7584B3" w:rsidR="0006152A" w:rsidRPr="008E3ADB" w:rsidRDefault="0006152A" w:rsidP="008E3ADB">
    <w:pPr>
      <w:pStyle w:val="Zpat"/>
      <w:jc w:val="both"/>
      <w:rPr>
        <w:rFonts w:cs="Arial"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7E41" w14:textId="77777777" w:rsidR="00723D50" w:rsidRDefault="00723D50" w:rsidP="00723D50">
      <w:r>
        <w:separator/>
      </w:r>
    </w:p>
  </w:footnote>
  <w:footnote w:type="continuationSeparator" w:id="0">
    <w:p w14:paraId="148DF02E" w14:textId="77777777" w:rsidR="00723D50" w:rsidRDefault="00723D50" w:rsidP="0072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E59"/>
    <w:multiLevelType w:val="hybridMultilevel"/>
    <w:tmpl w:val="3C4A62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538C6"/>
    <w:multiLevelType w:val="hybridMultilevel"/>
    <w:tmpl w:val="A5AC6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C0E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2655283">
    <w:abstractNumId w:val="2"/>
  </w:num>
  <w:num w:numId="2" w16cid:durableId="264311142">
    <w:abstractNumId w:val="0"/>
  </w:num>
  <w:num w:numId="3" w16cid:durableId="182801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F0"/>
    <w:rsid w:val="00047D4F"/>
    <w:rsid w:val="00054D3B"/>
    <w:rsid w:val="0006152A"/>
    <w:rsid w:val="00062D5C"/>
    <w:rsid w:val="000735A4"/>
    <w:rsid w:val="001161EE"/>
    <w:rsid w:val="00147F21"/>
    <w:rsid w:val="001F6130"/>
    <w:rsid w:val="002072AB"/>
    <w:rsid w:val="002308B5"/>
    <w:rsid w:val="002D4765"/>
    <w:rsid w:val="00340A58"/>
    <w:rsid w:val="00373587"/>
    <w:rsid w:val="003B0398"/>
    <w:rsid w:val="003B106C"/>
    <w:rsid w:val="003D5F25"/>
    <w:rsid w:val="00422968"/>
    <w:rsid w:val="004A26FC"/>
    <w:rsid w:val="004A30BC"/>
    <w:rsid w:val="004B6AE1"/>
    <w:rsid w:val="004C4673"/>
    <w:rsid w:val="004E0465"/>
    <w:rsid w:val="005C7310"/>
    <w:rsid w:val="005E2871"/>
    <w:rsid w:val="005E5C79"/>
    <w:rsid w:val="00617113"/>
    <w:rsid w:val="00641433"/>
    <w:rsid w:val="006E38BD"/>
    <w:rsid w:val="006F2F1F"/>
    <w:rsid w:val="00723D50"/>
    <w:rsid w:val="00727E0F"/>
    <w:rsid w:val="00753580"/>
    <w:rsid w:val="007E3135"/>
    <w:rsid w:val="007E61A9"/>
    <w:rsid w:val="0081001A"/>
    <w:rsid w:val="008A3223"/>
    <w:rsid w:val="008A4E98"/>
    <w:rsid w:val="008A6728"/>
    <w:rsid w:val="008E110E"/>
    <w:rsid w:val="008E289E"/>
    <w:rsid w:val="008E3ADB"/>
    <w:rsid w:val="00915802"/>
    <w:rsid w:val="009707AA"/>
    <w:rsid w:val="009C22C2"/>
    <w:rsid w:val="009C2CEB"/>
    <w:rsid w:val="00A57360"/>
    <w:rsid w:val="00A657F0"/>
    <w:rsid w:val="00B50B0F"/>
    <w:rsid w:val="00BA1E25"/>
    <w:rsid w:val="00C24713"/>
    <w:rsid w:val="00C4681B"/>
    <w:rsid w:val="00C81897"/>
    <w:rsid w:val="00CE59B9"/>
    <w:rsid w:val="00CF169B"/>
    <w:rsid w:val="00D21A6C"/>
    <w:rsid w:val="00D276F0"/>
    <w:rsid w:val="00D37321"/>
    <w:rsid w:val="00D579A3"/>
    <w:rsid w:val="00D608BD"/>
    <w:rsid w:val="00DD02E5"/>
    <w:rsid w:val="00DF48DE"/>
    <w:rsid w:val="00E349D0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D2746"/>
  <w15:chartTrackingRefBased/>
  <w15:docId w15:val="{10E0B548-3E64-4939-872B-DA4D5AF1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76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6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6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6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6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6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6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276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6F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6F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6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6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6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6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6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6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6F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6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6F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6F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D27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6F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D27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6F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D276F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276F0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6F0"/>
    <w:rPr>
      <w:rFonts w:ascii="Arial" w:eastAsia="Times New Roman" w:hAnsi="Arial" w:cs="Times New Roman"/>
      <w:bCs/>
      <w:kern w:val="0"/>
      <w:sz w:val="24"/>
      <w:szCs w:val="20"/>
      <w14:ligatures w14:val="none"/>
    </w:rPr>
  </w:style>
  <w:style w:type="paragraph" w:customStyle="1" w:styleId="Default">
    <w:name w:val="Default"/>
    <w:rsid w:val="00D27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147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147F21"/>
  </w:style>
  <w:style w:type="character" w:customStyle="1" w:styleId="eop">
    <w:name w:val="eop"/>
    <w:basedOn w:val="Standardnpsmoodstavce"/>
    <w:rsid w:val="00147F21"/>
  </w:style>
  <w:style w:type="character" w:customStyle="1" w:styleId="scxw51341971">
    <w:name w:val="scxw51341971"/>
    <w:basedOn w:val="Standardnpsmoodstavce"/>
    <w:rsid w:val="0014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PVTCSCCM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Michaela</dc:creator>
  <cp:keywords/>
  <dc:description/>
  <cp:lastModifiedBy>Nováková Dagmar</cp:lastModifiedBy>
  <cp:revision>3</cp:revision>
  <dcterms:created xsi:type="dcterms:W3CDTF">2025-12-09T11:44:00Z</dcterms:created>
  <dcterms:modified xsi:type="dcterms:W3CDTF">2025-12-09T11:45:00Z</dcterms:modified>
</cp:coreProperties>
</file>