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E91709" w14:textId="77777777" w:rsidR="007D2ADF" w:rsidRPr="007D2ADF" w:rsidRDefault="007D2ADF" w:rsidP="007D2ADF">
      <w:pPr>
        <w:pStyle w:val="Bezmezer"/>
        <w:jc w:val="center"/>
        <w:rPr>
          <w:rFonts w:ascii="Times New Roman" w:hAnsi="Times New Roman" w:cs="Times New Roman"/>
          <w:b/>
        </w:rPr>
      </w:pPr>
      <w:r w:rsidRPr="007D2ADF">
        <w:rPr>
          <w:rFonts w:ascii="Times New Roman" w:hAnsi="Times New Roman" w:cs="Times New Roman"/>
          <w:b/>
        </w:rPr>
        <w:t>NAŘÍZENÍ</w:t>
      </w:r>
    </w:p>
    <w:p w14:paraId="3C258352" w14:textId="0F26015E" w:rsidR="007D2ADF" w:rsidRPr="007D2ADF" w:rsidRDefault="007D2ADF" w:rsidP="007D2ADF">
      <w:pPr>
        <w:pStyle w:val="Bezmezer"/>
        <w:jc w:val="center"/>
        <w:rPr>
          <w:rFonts w:ascii="Times New Roman" w:hAnsi="Times New Roman" w:cs="Times New Roman"/>
          <w:b/>
        </w:rPr>
      </w:pPr>
      <w:r w:rsidRPr="007D2ADF">
        <w:rPr>
          <w:rFonts w:ascii="Times New Roman" w:hAnsi="Times New Roman" w:cs="Times New Roman"/>
          <w:b/>
        </w:rPr>
        <w:t>města Sázava</w:t>
      </w:r>
      <w:r w:rsidR="002C2ED1">
        <w:rPr>
          <w:rFonts w:ascii="Times New Roman" w:hAnsi="Times New Roman" w:cs="Times New Roman"/>
          <w:b/>
        </w:rPr>
        <w:t xml:space="preserve"> č</w:t>
      </w:r>
      <w:r w:rsidR="002C2ED1" w:rsidRPr="00E94653">
        <w:rPr>
          <w:rFonts w:ascii="Times New Roman" w:hAnsi="Times New Roman" w:cs="Times New Roman"/>
          <w:b/>
        </w:rPr>
        <w:t xml:space="preserve">. </w:t>
      </w:r>
      <w:r w:rsidR="00497FA8" w:rsidRPr="00E94653">
        <w:rPr>
          <w:rFonts w:ascii="Times New Roman" w:hAnsi="Times New Roman" w:cs="Times New Roman"/>
          <w:b/>
        </w:rPr>
        <w:t>1/</w:t>
      </w:r>
      <w:r w:rsidR="002C2ED1" w:rsidRPr="00E94653">
        <w:rPr>
          <w:rFonts w:ascii="Times New Roman" w:hAnsi="Times New Roman" w:cs="Times New Roman"/>
          <w:b/>
        </w:rPr>
        <w:t>2019</w:t>
      </w:r>
    </w:p>
    <w:p w14:paraId="38530CEF" w14:textId="65240FA7" w:rsidR="009A4AA5" w:rsidRDefault="00DB4D32" w:rsidP="009A4AA5">
      <w:pPr>
        <w:pStyle w:val="Bezmezer"/>
        <w:jc w:val="center"/>
        <w:rPr>
          <w:rFonts w:ascii="Times New Roman" w:eastAsia="Times New Roman" w:hAnsi="Times New Roman" w:cs="Times New Roman"/>
          <w:b/>
          <w:bCs/>
          <w:lang w:eastAsia="cs-CZ"/>
        </w:rPr>
      </w:pPr>
      <w:r w:rsidRPr="009A4AA5">
        <w:rPr>
          <w:rFonts w:ascii="Times New Roman" w:eastAsia="Times New Roman" w:hAnsi="Times New Roman" w:cs="Times New Roman"/>
          <w:b/>
          <w:bCs/>
          <w:lang w:eastAsia="cs-CZ"/>
        </w:rPr>
        <w:t>kterým se vymezují oblasti města Sázava, ve kterých lze místní komunikace</w:t>
      </w:r>
    </w:p>
    <w:p w14:paraId="0E31726D" w14:textId="7C9341DF" w:rsidR="007D2ADF" w:rsidRDefault="00DB4D32" w:rsidP="009A4AA5">
      <w:pPr>
        <w:pStyle w:val="Bezmezer"/>
        <w:jc w:val="center"/>
        <w:rPr>
          <w:rFonts w:ascii="Times New Roman" w:hAnsi="Times New Roman" w:cs="Times New Roman"/>
        </w:rPr>
      </w:pPr>
      <w:r w:rsidRPr="009A4AA5">
        <w:rPr>
          <w:rFonts w:ascii="Times New Roman" w:eastAsia="Times New Roman" w:hAnsi="Times New Roman" w:cs="Times New Roman"/>
          <w:b/>
          <w:bCs/>
          <w:lang w:eastAsia="cs-CZ"/>
        </w:rPr>
        <w:t>nebo jejich určené úseky užít ke stání vozidla jen za sjednanou cenu</w:t>
      </w:r>
    </w:p>
    <w:p w14:paraId="19FF727A" w14:textId="77777777" w:rsidR="007D2ADF" w:rsidRDefault="007D2ADF" w:rsidP="007D2ADF">
      <w:pPr>
        <w:pStyle w:val="Bezmezer"/>
        <w:rPr>
          <w:rFonts w:ascii="Times New Roman" w:hAnsi="Times New Roman" w:cs="Times New Roman"/>
        </w:rPr>
      </w:pPr>
    </w:p>
    <w:p w14:paraId="77D7729B" w14:textId="478FA234" w:rsidR="007D2ADF" w:rsidRDefault="007D2ADF" w:rsidP="007D2ADF">
      <w:pPr>
        <w:pStyle w:val="Bezmezer"/>
        <w:jc w:val="both"/>
        <w:rPr>
          <w:rFonts w:ascii="Times New Roman" w:hAnsi="Times New Roman" w:cs="Times New Roman"/>
        </w:rPr>
      </w:pPr>
      <w:r>
        <w:rPr>
          <w:rFonts w:ascii="Times New Roman" w:hAnsi="Times New Roman" w:cs="Times New Roman"/>
        </w:rPr>
        <w:t>Rada města Sázava</w:t>
      </w:r>
      <w:r w:rsidR="00B777B8" w:rsidRPr="00B777B8">
        <w:rPr>
          <w:rFonts w:ascii="Times New Roman" w:hAnsi="Times New Roman" w:cs="Times New Roman"/>
        </w:rPr>
        <w:t xml:space="preserve"> </w:t>
      </w:r>
      <w:r w:rsidR="00B777B8">
        <w:rPr>
          <w:rFonts w:ascii="Times New Roman" w:hAnsi="Times New Roman" w:cs="Times New Roman"/>
        </w:rPr>
        <w:t xml:space="preserve">svým usnesením  č. </w:t>
      </w:r>
      <w:r w:rsidR="00DD147D">
        <w:rPr>
          <w:rFonts w:ascii="Times New Roman" w:hAnsi="Times New Roman" w:cs="Times New Roman"/>
        </w:rPr>
        <w:t xml:space="preserve">914/21/3/1/2019 </w:t>
      </w:r>
      <w:r w:rsidR="00B777B8">
        <w:rPr>
          <w:rFonts w:ascii="Times New Roman" w:hAnsi="Times New Roman" w:cs="Times New Roman"/>
        </w:rPr>
        <w:t xml:space="preserve">ze dne </w:t>
      </w:r>
      <w:r w:rsidR="00DD147D">
        <w:rPr>
          <w:rFonts w:ascii="Times New Roman" w:hAnsi="Times New Roman" w:cs="Times New Roman"/>
        </w:rPr>
        <w:t xml:space="preserve">17.7.2019 </w:t>
      </w:r>
      <w:bookmarkStart w:id="0" w:name="_GoBack"/>
      <w:bookmarkEnd w:id="0"/>
      <w:r>
        <w:rPr>
          <w:rFonts w:ascii="Times New Roman" w:hAnsi="Times New Roman" w:cs="Times New Roman"/>
        </w:rPr>
        <w:t>v souladu s ust. § 11 odst. 1 a</w:t>
      </w:r>
      <w:r w:rsidR="00E523FC">
        <w:rPr>
          <w:rFonts w:ascii="Times New Roman" w:hAnsi="Times New Roman" w:cs="Times New Roman"/>
        </w:rPr>
        <w:t> </w:t>
      </w:r>
      <w:r>
        <w:rPr>
          <w:rFonts w:ascii="Times New Roman" w:hAnsi="Times New Roman" w:cs="Times New Roman"/>
        </w:rPr>
        <w:t>§</w:t>
      </w:r>
      <w:r w:rsidR="00E523FC">
        <w:rPr>
          <w:rFonts w:ascii="Times New Roman" w:hAnsi="Times New Roman" w:cs="Times New Roman"/>
        </w:rPr>
        <w:t> </w:t>
      </w:r>
      <w:r>
        <w:rPr>
          <w:rFonts w:ascii="Times New Roman" w:hAnsi="Times New Roman" w:cs="Times New Roman"/>
        </w:rPr>
        <w:t xml:space="preserve">102 odst. 2 písm. d) zákona č. 128/2000 </w:t>
      </w:r>
      <w:r w:rsidR="00D27D51">
        <w:rPr>
          <w:rFonts w:ascii="Times New Roman" w:hAnsi="Times New Roman" w:cs="Times New Roman"/>
        </w:rPr>
        <w:t xml:space="preserve">Sb. </w:t>
      </w:r>
      <w:r w:rsidR="006C5121">
        <w:rPr>
          <w:rFonts w:ascii="Times New Roman" w:hAnsi="Times New Roman" w:cs="Times New Roman"/>
        </w:rPr>
        <w:t xml:space="preserve">o </w:t>
      </w:r>
      <w:r w:rsidR="00D27D51">
        <w:rPr>
          <w:rFonts w:ascii="Times New Roman" w:hAnsi="Times New Roman" w:cs="Times New Roman"/>
        </w:rPr>
        <w:t>obcích</w:t>
      </w:r>
      <w:r>
        <w:rPr>
          <w:rFonts w:ascii="Times New Roman" w:hAnsi="Times New Roman" w:cs="Times New Roman"/>
        </w:rPr>
        <w:t xml:space="preserve"> (obecní zřízení), ve znění pozdějších předpisů, a podle § 23 odst. 1 písm. a) zákona č. 13/1997 Sb., o pozemních komunikacích, ve znění pozdějších předpisů, vydává toto nařízení: </w:t>
      </w:r>
    </w:p>
    <w:p w14:paraId="1F549EAB" w14:textId="77777777" w:rsidR="007D2ADF" w:rsidRDefault="007D2ADF" w:rsidP="007D2ADF">
      <w:pPr>
        <w:pStyle w:val="Bezmezer"/>
        <w:jc w:val="both"/>
        <w:rPr>
          <w:rFonts w:ascii="Times New Roman" w:hAnsi="Times New Roman" w:cs="Times New Roman"/>
        </w:rPr>
      </w:pPr>
    </w:p>
    <w:p w14:paraId="0C57D16D" w14:textId="77777777" w:rsidR="007D2ADF" w:rsidRPr="0059080E" w:rsidRDefault="007D2ADF" w:rsidP="0059080E">
      <w:pPr>
        <w:pStyle w:val="Bezmezer"/>
        <w:jc w:val="center"/>
        <w:rPr>
          <w:rFonts w:ascii="Times New Roman" w:hAnsi="Times New Roman" w:cs="Times New Roman"/>
          <w:b/>
        </w:rPr>
      </w:pPr>
      <w:r w:rsidRPr="0059080E">
        <w:rPr>
          <w:rFonts w:ascii="Times New Roman" w:hAnsi="Times New Roman" w:cs="Times New Roman"/>
          <w:b/>
        </w:rPr>
        <w:t>Čl. 1</w:t>
      </w:r>
    </w:p>
    <w:p w14:paraId="200A0B21" w14:textId="77777777" w:rsidR="007D2ADF" w:rsidRPr="0059080E" w:rsidRDefault="007D2ADF" w:rsidP="0059080E">
      <w:pPr>
        <w:pStyle w:val="Bezmezer"/>
        <w:jc w:val="center"/>
        <w:rPr>
          <w:rFonts w:ascii="Times New Roman" w:hAnsi="Times New Roman" w:cs="Times New Roman"/>
          <w:b/>
        </w:rPr>
      </w:pPr>
      <w:r w:rsidRPr="0059080E">
        <w:rPr>
          <w:rFonts w:ascii="Times New Roman" w:hAnsi="Times New Roman" w:cs="Times New Roman"/>
          <w:b/>
        </w:rPr>
        <w:t>Úvodní ustanovení</w:t>
      </w:r>
    </w:p>
    <w:p w14:paraId="3C59C43C" w14:textId="77777777" w:rsidR="007D2ADF" w:rsidRDefault="007D2ADF" w:rsidP="007D2ADF">
      <w:pPr>
        <w:pStyle w:val="Bezmezer"/>
        <w:jc w:val="both"/>
        <w:rPr>
          <w:rFonts w:ascii="Times New Roman" w:hAnsi="Times New Roman" w:cs="Times New Roman"/>
        </w:rPr>
      </w:pPr>
    </w:p>
    <w:p w14:paraId="5ACA0411" w14:textId="77777777" w:rsidR="00BF3E4F" w:rsidRDefault="007D2ADF" w:rsidP="007D2ADF">
      <w:pPr>
        <w:pStyle w:val="Bezmezer"/>
        <w:numPr>
          <w:ilvl w:val="0"/>
          <w:numId w:val="1"/>
        </w:numPr>
        <w:jc w:val="both"/>
        <w:rPr>
          <w:rFonts w:ascii="Times New Roman" w:hAnsi="Times New Roman" w:cs="Times New Roman"/>
        </w:rPr>
      </w:pPr>
      <w:r>
        <w:rPr>
          <w:rFonts w:ascii="Times New Roman" w:hAnsi="Times New Roman" w:cs="Times New Roman"/>
        </w:rPr>
        <w:t>Pro účely organizování dopravy na území města Sázava se tímto nařízením vymezují místní komunikace nebo jejich úseky</w:t>
      </w:r>
      <w:r w:rsidR="00BF3E4F">
        <w:rPr>
          <w:rFonts w:ascii="Times New Roman" w:hAnsi="Times New Roman" w:cs="Times New Roman"/>
        </w:rPr>
        <w:t xml:space="preserve"> uvedené v odstavci 2 tohoto článku, které lze užít ke stání silničního motorového vozidla za cenu sjednanou k stání silničního motorového vozidla na dobu časově omezenou, nejvýše však na dobu 24 hodin. </w:t>
      </w:r>
    </w:p>
    <w:p w14:paraId="130AEAF4" w14:textId="77777777" w:rsidR="00BF3E4F" w:rsidRDefault="00BF3E4F" w:rsidP="00BF3E4F">
      <w:pPr>
        <w:pStyle w:val="Bezmezer"/>
        <w:ind w:left="720"/>
        <w:jc w:val="both"/>
        <w:rPr>
          <w:rFonts w:ascii="Times New Roman" w:hAnsi="Times New Roman" w:cs="Times New Roman"/>
        </w:rPr>
      </w:pPr>
    </w:p>
    <w:p w14:paraId="24E43FE6" w14:textId="77777777" w:rsidR="00BF3E4F" w:rsidRPr="009A4AA5" w:rsidRDefault="00BF3E4F" w:rsidP="00BF3E4F">
      <w:pPr>
        <w:pStyle w:val="Bezmezer"/>
        <w:numPr>
          <w:ilvl w:val="0"/>
          <w:numId w:val="1"/>
        </w:numPr>
        <w:jc w:val="both"/>
        <w:rPr>
          <w:rFonts w:ascii="Times New Roman" w:hAnsi="Times New Roman" w:cs="Times New Roman"/>
        </w:rPr>
      </w:pPr>
      <w:r w:rsidRPr="009A4AA5">
        <w:rPr>
          <w:rFonts w:ascii="Times New Roman" w:hAnsi="Times New Roman" w:cs="Times New Roman"/>
        </w:rPr>
        <w:t xml:space="preserve">Vymezenou komunikací je: </w:t>
      </w:r>
    </w:p>
    <w:p w14:paraId="6374294D" w14:textId="77777777" w:rsidR="00BF3E4F" w:rsidRDefault="00BF3E4F" w:rsidP="00BF3E4F">
      <w:pPr>
        <w:pStyle w:val="Bezmezer"/>
        <w:jc w:val="both"/>
        <w:rPr>
          <w:rFonts w:ascii="Times New Roman" w:hAnsi="Times New Roman" w:cs="Times New Roman"/>
        </w:rPr>
      </w:pPr>
    </w:p>
    <w:p w14:paraId="7A616B80" w14:textId="77777777" w:rsidR="00F847D4" w:rsidRPr="00493846" w:rsidRDefault="00F847D4" w:rsidP="00BF3E4F">
      <w:pPr>
        <w:pStyle w:val="Bezmezer"/>
        <w:numPr>
          <w:ilvl w:val="0"/>
          <w:numId w:val="2"/>
        </w:numPr>
        <w:jc w:val="both"/>
        <w:rPr>
          <w:rFonts w:ascii="Times New Roman" w:hAnsi="Times New Roman" w:cs="Times New Roman"/>
        </w:rPr>
      </w:pPr>
      <w:r w:rsidRPr="009A4AA5">
        <w:rPr>
          <w:rFonts w:ascii="Times New Roman" w:hAnsi="Times New Roman" w:cs="Times New Roman"/>
        </w:rPr>
        <w:t>část ulice Husova</w:t>
      </w:r>
      <w:r w:rsidR="006C5121" w:rsidRPr="00DB4D32">
        <w:rPr>
          <w:rFonts w:ascii="Times New Roman" w:hAnsi="Times New Roman" w:cs="Times New Roman"/>
        </w:rPr>
        <w:t xml:space="preserve"> – po </w:t>
      </w:r>
      <w:r w:rsidR="00654369" w:rsidRPr="00DB4D32">
        <w:rPr>
          <w:rFonts w:ascii="Times New Roman" w:hAnsi="Times New Roman" w:cs="Times New Roman"/>
        </w:rPr>
        <w:t xml:space="preserve">levé straně vozovky přiléhající k </w:t>
      </w:r>
      <w:r w:rsidRPr="00DB4D32">
        <w:rPr>
          <w:rFonts w:ascii="Times New Roman" w:hAnsi="Times New Roman" w:cs="Times New Roman"/>
        </w:rPr>
        <w:t>parku doktora Bíska</w:t>
      </w:r>
      <w:r w:rsidR="00D27D51" w:rsidRPr="00DB4D32">
        <w:rPr>
          <w:rFonts w:ascii="Times New Roman" w:hAnsi="Times New Roman" w:cs="Times New Roman"/>
        </w:rPr>
        <w:t>,</w:t>
      </w:r>
      <w:r w:rsidRPr="00DB4D32">
        <w:rPr>
          <w:rFonts w:ascii="Times New Roman" w:hAnsi="Times New Roman" w:cs="Times New Roman"/>
        </w:rPr>
        <w:t xml:space="preserve"> na části pozemku parc.</w:t>
      </w:r>
      <w:r w:rsidR="00D27D51" w:rsidRPr="00493846">
        <w:rPr>
          <w:rFonts w:ascii="Times New Roman" w:hAnsi="Times New Roman" w:cs="Times New Roman"/>
        </w:rPr>
        <w:t xml:space="preserve"> </w:t>
      </w:r>
      <w:r w:rsidRPr="00493846">
        <w:rPr>
          <w:rFonts w:ascii="Times New Roman" w:hAnsi="Times New Roman" w:cs="Times New Roman"/>
        </w:rPr>
        <w:t>č. 1826/1 v kat. úz. Sázava</w:t>
      </w:r>
      <w:r w:rsidR="00D2144A" w:rsidRPr="00493846">
        <w:rPr>
          <w:rFonts w:ascii="Times New Roman" w:hAnsi="Times New Roman" w:cs="Times New Roman"/>
        </w:rPr>
        <w:t>,</w:t>
      </w:r>
      <w:r w:rsidRPr="00493846">
        <w:rPr>
          <w:rFonts w:ascii="Times New Roman" w:hAnsi="Times New Roman" w:cs="Times New Roman"/>
        </w:rPr>
        <w:t xml:space="preserve"> na kterém je zřízena parkovací plocha, </w:t>
      </w:r>
    </w:p>
    <w:p w14:paraId="0666095C" w14:textId="77777777" w:rsidR="00F847D4" w:rsidRPr="0002757D" w:rsidRDefault="00F847D4" w:rsidP="00F847D4">
      <w:pPr>
        <w:pStyle w:val="Bezmezer"/>
        <w:ind w:left="1068"/>
        <w:jc w:val="both"/>
        <w:rPr>
          <w:rFonts w:ascii="Times New Roman" w:hAnsi="Times New Roman" w:cs="Times New Roman"/>
        </w:rPr>
      </w:pPr>
    </w:p>
    <w:p w14:paraId="1381CBA4" w14:textId="671119C4" w:rsidR="00D2144A" w:rsidRPr="00DB4D32" w:rsidRDefault="00654369" w:rsidP="00D2144A">
      <w:pPr>
        <w:pStyle w:val="Bezmezer"/>
        <w:numPr>
          <w:ilvl w:val="0"/>
          <w:numId w:val="2"/>
        </w:numPr>
        <w:jc w:val="both"/>
        <w:rPr>
          <w:rFonts w:ascii="Times New Roman" w:hAnsi="Times New Roman" w:cs="Times New Roman"/>
        </w:rPr>
      </w:pPr>
      <w:r w:rsidRPr="009A4AA5">
        <w:rPr>
          <w:rFonts w:ascii="Times New Roman" w:hAnsi="Times New Roman" w:cs="Times New Roman"/>
        </w:rPr>
        <w:t>část ulice Sklářská</w:t>
      </w:r>
      <w:r w:rsidRPr="00DB4D32">
        <w:rPr>
          <w:rFonts w:ascii="Times New Roman" w:hAnsi="Times New Roman" w:cs="Times New Roman"/>
        </w:rPr>
        <w:t xml:space="preserve"> – úsek </w:t>
      </w:r>
      <w:r w:rsidR="00D2144A" w:rsidRPr="00DB4D32">
        <w:rPr>
          <w:rFonts w:ascii="Times New Roman" w:hAnsi="Times New Roman" w:cs="Times New Roman"/>
        </w:rPr>
        <w:t>za vjezdem na tržiště na pozemku parc.</w:t>
      </w:r>
      <w:r w:rsidR="00D27D51" w:rsidRPr="00DB4D32">
        <w:rPr>
          <w:rFonts w:ascii="Times New Roman" w:hAnsi="Times New Roman" w:cs="Times New Roman"/>
        </w:rPr>
        <w:t xml:space="preserve"> </w:t>
      </w:r>
      <w:r w:rsidR="00D2144A" w:rsidRPr="00DB4D32">
        <w:rPr>
          <w:rFonts w:ascii="Times New Roman" w:hAnsi="Times New Roman" w:cs="Times New Roman"/>
        </w:rPr>
        <w:t xml:space="preserve">č. 1839 v kat. úz. Sázava, na kterém je zřízena parkovací plocha, </w:t>
      </w:r>
    </w:p>
    <w:p w14:paraId="756E1569" w14:textId="77777777" w:rsidR="00D2144A" w:rsidRPr="00493846" w:rsidRDefault="00D2144A" w:rsidP="00D2144A">
      <w:pPr>
        <w:pStyle w:val="Bezmezer"/>
        <w:jc w:val="both"/>
        <w:rPr>
          <w:rFonts w:ascii="Times New Roman" w:hAnsi="Times New Roman" w:cs="Times New Roman"/>
        </w:rPr>
      </w:pPr>
    </w:p>
    <w:p w14:paraId="1B385E40" w14:textId="1616553D" w:rsidR="00D2144A" w:rsidRPr="00DB4D32" w:rsidRDefault="00D2144A" w:rsidP="00D2144A">
      <w:pPr>
        <w:pStyle w:val="Bezmezer"/>
        <w:numPr>
          <w:ilvl w:val="0"/>
          <w:numId w:val="2"/>
        </w:numPr>
        <w:jc w:val="both"/>
        <w:rPr>
          <w:rFonts w:ascii="Times New Roman" w:hAnsi="Times New Roman" w:cs="Times New Roman"/>
        </w:rPr>
      </w:pPr>
      <w:r w:rsidRPr="009A4AA5">
        <w:rPr>
          <w:rFonts w:ascii="Times New Roman" w:hAnsi="Times New Roman" w:cs="Times New Roman"/>
        </w:rPr>
        <w:t>část náměstí Voskovce a Wericha</w:t>
      </w:r>
      <w:r w:rsidRPr="00DB4D32">
        <w:rPr>
          <w:rFonts w:ascii="Times New Roman" w:hAnsi="Times New Roman" w:cs="Times New Roman"/>
        </w:rPr>
        <w:t xml:space="preserve"> – úsek před Kulturním domem na pozemku parc.</w:t>
      </w:r>
      <w:r w:rsidR="00D27D51" w:rsidRPr="00DB4D32">
        <w:rPr>
          <w:rFonts w:ascii="Times New Roman" w:hAnsi="Times New Roman" w:cs="Times New Roman"/>
        </w:rPr>
        <w:t xml:space="preserve"> </w:t>
      </w:r>
      <w:r w:rsidRPr="00DB4D32">
        <w:rPr>
          <w:rFonts w:ascii="Times New Roman" w:hAnsi="Times New Roman" w:cs="Times New Roman"/>
        </w:rPr>
        <w:t>č. 60/12 v kat. úz. Sázava,</w:t>
      </w:r>
    </w:p>
    <w:p w14:paraId="5C846F87" w14:textId="77777777" w:rsidR="00D2144A" w:rsidRPr="00493846" w:rsidRDefault="00D2144A" w:rsidP="00D2144A">
      <w:pPr>
        <w:pStyle w:val="Bezmezer"/>
        <w:jc w:val="both"/>
        <w:rPr>
          <w:rFonts w:ascii="Times New Roman" w:hAnsi="Times New Roman" w:cs="Times New Roman"/>
        </w:rPr>
      </w:pPr>
    </w:p>
    <w:p w14:paraId="5FB7634F" w14:textId="77777777" w:rsidR="00D2144A" w:rsidRPr="00DB4D32" w:rsidRDefault="00D2144A" w:rsidP="00D2144A">
      <w:pPr>
        <w:pStyle w:val="Bezmezer"/>
        <w:numPr>
          <w:ilvl w:val="0"/>
          <w:numId w:val="2"/>
        </w:numPr>
        <w:jc w:val="both"/>
        <w:rPr>
          <w:rFonts w:ascii="Times New Roman" w:hAnsi="Times New Roman" w:cs="Times New Roman"/>
        </w:rPr>
      </w:pPr>
      <w:r w:rsidRPr="009A4AA5">
        <w:rPr>
          <w:rFonts w:ascii="Times New Roman" w:hAnsi="Times New Roman" w:cs="Times New Roman"/>
        </w:rPr>
        <w:t>část ulice Klášterní</w:t>
      </w:r>
      <w:r w:rsidRPr="00DB4D32">
        <w:rPr>
          <w:rFonts w:ascii="Times New Roman" w:hAnsi="Times New Roman" w:cs="Times New Roman"/>
        </w:rPr>
        <w:t xml:space="preserve"> – úsek u autobusové zastávky za mostem na pozemku parc.</w:t>
      </w:r>
      <w:r w:rsidR="006C5121" w:rsidRPr="00DB4D32">
        <w:rPr>
          <w:rFonts w:ascii="Times New Roman" w:hAnsi="Times New Roman" w:cs="Times New Roman"/>
        </w:rPr>
        <w:t xml:space="preserve"> </w:t>
      </w:r>
      <w:r w:rsidRPr="00DB4D32">
        <w:rPr>
          <w:rFonts w:ascii="Times New Roman" w:hAnsi="Times New Roman" w:cs="Times New Roman"/>
        </w:rPr>
        <w:t>č. 64 v kat. úz. Černé Budy,</w:t>
      </w:r>
    </w:p>
    <w:p w14:paraId="1969C2AA" w14:textId="77777777" w:rsidR="00D2144A" w:rsidRPr="00493846" w:rsidRDefault="00D2144A" w:rsidP="00D2144A">
      <w:pPr>
        <w:pStyle w:val="Bezmezer"/>
        <w:jc w:val="both"/>
        <w:rPr>
          <w:rFonts w:ascii="Times New Roman" w:hAnsi="Times New Roman" w:cs="Times New Roman"/>
        </w:rPr>
      </w:pPr>
    </w:p>
    <w:p w14:paraId="095DBBFE" w14:textId="77777777" w:rsidR="00D2144A" w:rsidRDefault="00D2144A" w:rsidP="00D2144A">
      <w:pPr>
        <w:pStyle w:val="Bezmezer"/>
        <w:numPr>
          <w:ilvl w:val="0"/>
          <w:numId w:val="2"/>
        </w:numPr>
        <w:jc w:val="both"/>
        <w:rPr>
          <w:rFonts w:ascii="Times New Roman" w:hAnsi="Times New Roman" w:cs="Times New Roman"/>
        </w:rPr>
      </w:pPr>
      <w:r w:rsidRPr="009A4AA5">
        <w:rPr>
          <w:rFonts w:ascii="Times New Roman" w:hAnsi="Times New Roman" w:cs="Times New Roman"/>
        </w:rPr>
        <w:t>část ulice Generála Vedrala Sázavského</w:t>
      </w:r>
      <w:r w:rsidRPr="00DB4D32">
        <w:rPr>
          <w:rFonts w:ascii="Times New Roman" w:hAnsi="Times New Roman" w:cs="Times New Roman"/>
        </w:rPr>
        <w:t xml:space="preserve"> – úsek</w:t>
      </w:r>
      <w:r>
        <w:rPr>
          <w:rFonts w:ascii="Times New Roman" w:hAnsi="Times New Roman" w:cs="Times New Roman"/>
        </w:rPr>
        <w:t xml:space="preserve"> </w:t>
      </w:r>
      <w:r w:rsidR="000F3A84">
        <w:rPr>
          <w:rFonts w:ascii="Times New Roman" w:hAnsi="Times New Roman" w:cs="Times New Roman"/>
        </w:rPr>
        <w:t>od výjezdu z autobusového nádraží po křižovatku s ulicí Revoluční na pozemku parc.</w:t>
      </w:r>
      <w:r w:rsidR="00D27D51">
        <w:rPr>
          <w:rFonts w:ascii="Times New Roman" w:hAnsi="Times New Roman" w:cs="Times New Roman"/>
        </w:rPr>
        <w:t xml:space="preserve"> </w:t>
      </w:r>
      <w:r w:rsidR="000F3A84">
        <w:rPr>
          <w:rFonts w:ascii="Times New Roman" w:hAnsi="Times New Roman" w:cs="Times New Roman"/>
        </w:rPr>
        <w:t>č. 1850/1 v kat. úz. Sázava, na kterém je zřízena parkovací plocha v režimu P+R a parkovací plocha ke stání silničního motorového vozidla za cenu sjednanou k stání silničního motorového vozidla na dobu časově omezenou</w:t>
      </w:r>
      <w:r w:rsidR="006C5121">
        <w:rPr>
          <w:rFonts w:ascii="Times New Roman" w:hAnsi="Times New Roman" w:cs="Times New Roman"/>
        </w:rPr>
        <w:t xml:space="preserve">. </w:t>
      </w:r>
    </w:p>
    <w:p w14:paraId="6FFC081C" w14:textId="77777777" w:rsidR="00DB4D32" w:rsidRDefault="00DB4D32" w:rsidP="00DB4D32">
      <w:pPr>
        <w:pStyle w:val="Bezmezer"/>
        <w:ind w:left="360"/>
        <w:jc w:val="both"/>
        <w:rPr>
          <w:rFonts w:ascii="Times New Roman" w:hAnsi="Times New Roman" w:cs="Times New Roman"/>
        </w:rPr>
      </w:pPr>
    </w:p>
    <w:p w14:paraId="67AF2816" w14:textId="77777777" w:rsidR="00383A56" w:rsidRDefault="00383A56" w:rsidP="00383A56">
      <w:pPr>
        <w:pStyle w:val="Bezmezer"/>
        <w:jc w:val="both"/>
        <w:rPr>
          <w:rFonts w:ascii="Times New Roman" w:hAnsi="Times New Roman" w:cs="Times New Roman"/>
        </w:rPr>
      </w:pPr>
    </w:p>
    <w:p w14:paraId="45A1C3A3" w14:textId="6E8DDA39" w:rsidR="00383A56" w:rsidRDefault="00383A56" w:rsidP="00383A56">
      <w:pPr>
        <w:pStyle w:val="Bezmezer"/>
        <w:numPr>
          <w:ilvl w:val="0"/>
          <w:numId w:val="1"/>
        </w:numPr>
        <w:jc w:val="both"/>
        <w:rPr>
          <w:rFonts w:ascii="Times New Roman" w:hAnsi="Times New Roman" w:cs="Times New Roman"/>
        </w:rPr>
      </w:pPr>
      <w:r>
        <w:rPr>
          <w:rFonts w:ascii="Times New Roman" w:hAnsi="Times New Roman" w:cs="Times New Roman"/>
        </w:rPr>
        <w:t xml:space="preserve">Provozní doba je u vymezených komunikací v odst. 2 písm. a) – d) tohoto článku nařízení: </w:t>
      </w:r>
    </w:p>
    <w:p w14:paraId="69DB106A" w14:textId="3BD2EBF3" w:rsidR="00383A56" w:rsidRDefault="00383A56" w:rsidP="00383A56">
      <w:pPr>
        <w:pStyle w:val="Bezmezer"/>
        <w:jc w:val="both"/>
        <w:rPr>
          <w:rFonts w:ascii="Times New Roman" w:hAnsi="Times New Roman" w:cs="Times New Roman"/>
        </w:rPr>
      </w:pPr>
    </w:p>
    <w:p w14:paraId="1411A84C" w14:textId="145B113C" w:rsidR="00383A56" w:rsidRDefault="00383A56" w:rsidP="00CC5F7C">
      <w:pPr>
        <w:pStyle w:val="Bezmezer"/>
        <w:numPr>
          <w:ilvl w:val="0"/>
          <w:numId w:val="9"/>
        </w:numPr>
        <w:jc w:val="both"/>
        <w:rPr>
          <w:rFonts w:ascii="Times New Roman" w:hAnsi="Times New Roman" w:cs="Times New Roman"/>
        </w:rPr>
      </w:pPr>
      <w:r>
        <w:rPr>
          <w:rFonts w:ascii="Times New Roman" w:hAnsi="Times New Roman" w:cs="Times New Roman"/>
        </w:rPr>
        <w:t>pondělí až pátek</w:t>
      </w:r>
      <w:r>
        <w:rPr>
          <w:rFonts w:ascii="Times New Roman" w:hAnsi="Times New Roman" w:cs="Times New Roman"/>
        </w:rPr>
        <w:tab/>
      </w:r>
      <w:r w:rsidR="00E94407">
        <w:rPr>
          <w:rFonts w:ascii="Times New Roman" w:hAnsi="Times New Roman" w:cs="Times New Roman"/>
        </w:rPr>
        <w:t xml:space="preserve">08:00 h </w:t>
      </w:r>
      <w:r>
        <w:rPr>
          <w:rFonts w:ascii="Times New Roman" w:hAnsi="Times New Roman" w:cs="Times New Roman"/>
        </w:rPr>
        <w:t xml:space="preserve"> až </w:t>
      </w:r>
      <w:r w:rsidR="00E94407">
        <w:rPr>
          <w:rFonts w:ascii="Times New Roman" w:hAnsi="Times New Roman" w:cs="Times New Roman"/>
        </w:rPr>
        <w:t xml:space="preserve">18:00 </w:t>
      </w:r>
      <w:r>
        <w:rPr>
          <w:rFonts w:ascii="Times New Roman" w:hAnsi="Times New Roman" w:cs="Times New Roman"/>
        </w:rPr>
        <w:t>h</w:t>
      </w:r>
    </w:p>
    <w:p w14:paraId="047233C5" w14:textId="04B0F880" w:rsidR="00383A56" w:rsidRDefault="00383A56" w:rsidP="00383A56">
      <w:pPr>
        <w:pStyle w:val="Bezmezer"/>
        <w:ind w:left="708"/>
        <w:jc w:val="both"/>
        <w:rPr>
          <w:rFonts w:ascii="Times New Roman" w:hAnsi="Times New Roman" w:cs="Times New Roman"/>
        </w:rPr>
      </w:pPr>
    </w:p>
    <w:p w14:paraId="2C38BCF9" w14:textId="5E6E5324" w:rsidR="00383A56" w:rsidRDefault="00383A56" w:rsidP="00CC5F7C">
      <w:pPr>
        <w:pStyle w:val="Bezmezer"/>
        <w:numPr>
          <w:ilvl w:val="0"/>
          <w:numId w:val="9"/>
        </w:numPr>
        <w:jc w:val="both"/>
        <w:rPr>
          <w:rFonts w:ascii="Times New Roman" w:hAnsi="Times New Roman" w:cs="Times New Roman"/>
        </w:rPr>
      </w:pPr>
      <w:r>
        <w:rPr>
          <w:rFonts w:ascii="Times New Roman" w:hAnsi="Times New Roman" w:cs="Times New Roman"/>
        </w:rPr>
        <w:t>sobota</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E94407">
        <w:rPr>
          <w:rFonts w:ascii="Times New Roman" w:hAnsi="Times New Roman" w:cs="Times New Roman"/>
        </w:rPr>
        <w:t xml:space="preserve">08:00 </w:t>
      </w:r>
      <w:r>
        <w:rPr>
          <w:rFonts w:ascii="Times New Roman" w:hAnsi="Times New Roman" w:cs="Times New Roman"/>
        </w:rPr>
        <w:t xml:space="preserve">h až </w:t>
      </w:r>
      <w:r w:rsidR="00E94407">
        <w:rPr>
          <w:rFonts w:ascii="Times New Roman" w:hAnsi="Times New Roman" w:cs="Times New Roman"/>
        </w:rPr>
        <w:t xml:space="preserve">12:00 </w:t>
      </w:r>
      <w:r>
        <w:rPr>
          <w:rFonts w:ascii="Times New Roman" w:hAnsi="Times New Roman" w:cs="Times New Roman"/>
        </w:rPr>
        <w:t>h</w:t>
      </w:r>
    </w:p>
    <w:p w14:paraId="17B65CF9" w14:textId="49786E4F" w:rsidR="00383A56" w:rsidRDefault="00383A56" w:rsidP="00383A56">
      <w:pPr>
        <w:pStyle w:val="Bezmezer"/>
        <w:jc w:val="both"/>
        <w:rPr>
          <w:rFonts w:ascii="Times New Roman" w:hAnsi="Times New Roman" w:cs="Times New Roman"/>
        </w:rPr>
      </w:pPr>
    </w:p>
    <w:p w14:paraId="4A197EFE" w14:textId="52F99FC3" w:rsidR="00383A56" w:rsidRDefault="00383A56" w:rsidP="00383A56">
      <w:pPr>
        <w:pStyle w:val="Bezmezer"/>
        <w:numPr>
          <w:ilvl w:val="0"/>
          <w:numId w:val="1"/>
        </w:numPr>
        <w:jc w:val="both"/>
        <w:rPr>
          <w:rFonts w:ascii="Times New Roman" w:hAnsi="Times New Roman" w:cs="Times New Roman"/>
        </w:rPr>
      </w:pPr>
      <w:r>
        <w:rPr>
          <w:rFonts w:ascii="Times New Roman" w:hAnsi="Times New Roman" w:cs="Times New Roman"/>
        </w:rPr>
        <w:t xml:space="preserve">Provozní doba je u vymezených komunikací v odst. 2 písm. e) tohoto článku nařízení: </w:t>
      </w:r>
    </w:p>
    <w:p w14:paraId="4F29BB80" w14:textId="4B3AE7E6" w:rsidR="00383A56" w:rsidRDefault="00383A56" w:rsidP="00383A56">
      <w:pPr>
        <w:pStyle w:val="Bezmezer"/>
        <w:ind w:left="720"/>
        <w:jc w:val="both"/>
        <w:rPr>
          <w:rFonts w:ascii="Times New Roman" w:hAnsi="Times New Roman" w:cs="Times New Roman"/>
        </w:rPr>
      </w:pPr>
    </w:p>
    <w:p w14:paraId="0F0B068E" w14:textId="6A222915" w:rsidR="00383A56" w:rsidRDefault="00383A56" w:rsidP="00CC5F7C">
      <w:pPr>
        <w:pStyle w:val="Bezmezer"/>
        <w:numPr>
          <w:ilvl w:val="0"/>
          <w:numId w:val="10"/>
        </w:numPr>
        <w:jc w:val="both"/>
        <w:rPr>
          <w:rFonts w:ascii="Times New Roman" w:hAnsi="Times New Roman" w:cs="Times New Roman"/>
        </w:rPr>
      </w:pPr>
      <w:r>
        <w:rPr>
          <w:rFonts w:ascii="Times New Roman" w:hAnsi="Times New Roman" w:cs="Times New Roman"/>
        </w:rPr>
        <w:t xml:space="preserve">pondělí až neděle </w:t>
      </w:r>
      <w:r>
        <w:rPr>
          <w:rFonts w:ascii="Times New Roman" w:hAnsi="Times New Roman" w:cs="Times New Roman"/>
        </w:rPr>
        <w:tab/>
        <w:t>24 hodin</w:t>
      </w:r>
    </w:p>
    <w:p w14:paraId="35071C06" w14:textId="77777777" w:rsidR="00383A56" w:rsidRDefault="00383A56" w:rsidP="00383A56">
      <w:pPr>
        <w:pStyle w:val="Bezmezer"/>
        <w:jc w:val="both"/>
        <w:rPr>
          <w:rFonts w:ascii="Times New Roman" w:hAnsi="Times New Roman" w:cs="Times New Roman"/>
        </w:rPr>
      </w:pPr>
    </w:p>
    <w:p w14:paraId="66522E01" w14:textId="3B95A538" w:rsidR="0002757D" w:rsidRDefault="0002757D" w:rsidP="0002757D">
      <w:pPr>
        <w:pStyle w:val="Bezmezer"/>
        <w:numPr>
          <w:ilvl w:val="0"/>
          <w:numId w:val="1"/>
        </w:numPr>
        <w:jc w:val="both"/>
        <w:rPr>
          <w:rFonts w:ascii="Times New Roman" w:hAnsi="Times New Roman" w:cs="Times New Roman"/>
        </w:rPr>
      </w:pPr>
      <w:r>
        <w:rPr>
          <w:rFonts w:ascii="Times New Roman" w:hAnsi="Times New Roman" w:cs="Times New Roman"/>
        </w:rPr>
        <w:t>Mimo provozní dobu parkovacího automatu je stání na zpoplatněném úseku místní komunikace bezplatné.</w:t>
      </w:r>
    </w:p>
    <w:p w14:paraId="76F0395F" w14:textId="77777777" w:rsidR="000C4260" w:rsidRPr="0002757D" w:rsidRDefault="000C4260" w:rsidP="000C4260">
      <w:pPr>
        <w:pStyle w:val="Bezmezer"/>
        <w:ind w:left="720"/>
        <w:jc w:val="both"/>
        <w:rPr>
          <w:rFonts w:ascii="Times New Roman" w:hAnsi="Times New Roman" w:cs="Times New Roman"/>
        </w:rPr>
      </w:pPr>
    </w:p>
    <w:p w14:paraId="6CCAF2FC" w14:textId="1E142D17" w:rsidR="00383A56" w:rsidRDefault="00383A56" w:rsidP="00383A56">
      <w:pPr>
        <w:pStyle w:val="Bezmezer"/>
        <w:numPr>
          <w:ilvl w:val="0"/>
          <w:numId w:val="1"/>
        </w:numPr>
        <w:jc w:val="both"/>
        <w:rPr>
          <w:rFonts w:ascii="Times New Roman" w:hAnsi="Times New Roman" w:cs="Times New Roman"/>
        </w:rPr>
      </w:pPr>
      <w:r>
        <w:rPr>
          <w:rFonts w:ascii="Times New Roman" w:hAnsi="Times New Roman" w:cs="Times New Roman"/>
        </w:rPr>
        <w:t xml:space="preserve">V případě, že bude pravomocně vydáno rozhodnutí o povolení zvláštního užívání místní komunikace nebo její části podle § 25 zákona č. 13/1997 Sb., o pozemních komunikacích, ve znění pozdějších předpisů, po dobu zvláštního užívání nelze užít vymezenou komunikaci nebo její část ke stání silničních motorových vozidel podle tohoto nařízení. </w:t>
      </w:r>
    </w:p>
    <w:p w14:paraId="40D8A176" w14:textId="1E041976" w:rsidR="00A3151E" w:rsidRDefault="00A3151E" w:rsidP="00A3151E">
      <w:pPr>
        <w:pStyle w:val="Bezmezer"/>
        <w:ind w:left="360"/>
        <w:jc w:val="both"/>
        <w:rPr>
          <w:rFonts w:ascii="Times New Roman" w:hAnsi="Times New Roman" w:cs="Times New Roman"/>
        </w:rPr>
      </w:pPr>
    </w:p>
    <w:p w14:paraId="1E5179F8" w14:textId="77777777" w:rsidR="0002757D" w:rsidRDefault="0002757D" w:rsidP="00A3151E">
      <w:pPr>
        <w:pStyle w:val="Bezmezer"/>
        <w:ind w:left="360"/>
        <w:jc w:val="both"/>
        <w:rPr>
          <w:rFonts w:ascii="Times New Roman" w:hAnsi="Times New Roman" w:cs="Times New Roman"/>
        </w:rPr>
      </w:pPr>
    </w:p>
    <w:p w14:paraId="51B705B5" w14:textId="77777777" w:rsidR="00A3151E" w:rsidRPr="0059080E" w:rsidRDefault="00A3151E" w:rsidP="0059080E">
      <w:pPr>
        <w:pStyle w:val="Bezmezer"/>
        <w:ind w:left="360"/>
        <w:jc w:val="center"/>
        <w:rPr>
          <w:rFonts w:ascii="Times New Roman" w:hAnsi="Times New Roman" w:cs="Times New Roman"/>
          <w:b/>
        </w:rPr>
      </w:pPr>
      <w:r w:rsidRPr="0059080E">
        <w:rPr>
          <w:rFonts w:ascii="Times New Roman" w:hAnsi="Times New Roman" w:cs="Times New Roman"/>
          <w:b/>
        </w:rPr>
        <w:t>Čl. 2</w:t>
      </w:r>
    </w:p>
    <w:p w14:paraId="7562C26C" w14:textId="77777777" w:rsidR="00A3151E" w:rsidRPr="0059080E" w:rsidRDefault="00A3151E" w:rsidP="0059080E">
      <w:pPr>
        <w:pStyle w:val="Bezmezer"/>
        <w:ind w:left="360"/>
        <w:jc w:val="center"/>
        <w:rPr>
          <w:rFonts w:ascii="Times New Roman" w:hAnsi="Times New Roman" w:cs="Times New Roman"/>
          <w:b/>
        </w:rPr>
      </w:pPr>
      <w:r w:rsidRPr="0059080E">
        <w:rPr>
          <w:rFonts w:ascii="Times New Roman" w:hAnsi="Times New Roman" w:cs="Times New Roman"/>
          <w:b/>
        </w:rPr>
        <w:t>Režim zpoplatnění stání na místních komunikacích</w:t>
      </w:r>
    </w:p>
    <w:p w14:paraId="68C9A8FC" w14:textId="77777777" w:rsidR="00A3151E" w:rsidRDefault="00A3151E" w:rsidP="00A3151E">
      <w:pPr>
        <w:pStyle w:val="Bezmezer"/>
        <w:ind w:left="360"/>
        <w:jc w:val="both"/>
        <w:rPr>
          <w:rFonts w:ascii="Times New Roman" w:hAnsi="Times New Roman" w:cs="Times New Roman"/>
        </w:rPr>
      </w:pPr>
    </w:p>
    <w:p w14:paraId="1B64C036" w14:textId="77777777" w:rsidR="00D4408C" w:rsidRDefault="00A3151E" w:rsidP="00A3151E">
      <w:pPr>
        <w:pStyle w:val="Bezmezer"/>
        <w:numPr>
          <w:ilvl w:val="0"/>
          <w:numId w:val="3"/>
        </w:numPr>
        <w:jc w:val="both"/>
        <w:rPr>
          <w:rFonts w:ascii="Times New Roman" w:hAnsi="Times New Roman" w:cs="Times New Roman"/>
        </w:rPr>
      </w:pPr>
      <w:r>
        <w:rPr>
          <w:rFonts w:ascii="Times New Roman" w:hAnsi="Times New Roman" w:cs="Times New Roman"/>
        </w:rPr>
        <w:t>Na místních komunikacích nebo jejich úsecích vymezených v čl. 1 tohoto nařízení je povoleno stání silničních motorových vozidel na dobu časově omezenou, nejvýše však na dobu 24 hodin, pouze po zaplacení ceny za parkování</w:t>
      </w:r>
      <w:r w:rsidR="00D4408C">
        <w:rPr>
          <w:rFonts w:ascii="Times New Roman" w:hAnsi="Times New Roman" w:cs="Times New Roman"/>
        </w:rPr>
        <w:t>.</w:t>
      </w:r>
    </w:p>
    <w:p w14:paraId="032EAA58" w14:textId="77777777" w:rsidR="00D4408C" w:rsidRDefault="00D4408C" w:rsidP="00D4408C">
      <w:pPr>
        <w:pStyle w:val="Bezmezer"/>
        <w:numPr>
          <w:ilvl w:val="0"/>
          <w:numId w:val="3"/>
        </w:numPr>
        <w:jc w:val="both"/>
        <w:rPr>
          <w:rFonts w:ascii="Times New Roman" w:hAnsi="Times New Roman" w:cs="Times New Roman"/>
        </w:rPr>
      </w:pPr>
      <w:r w:rsidRPr="00D4408C">
        <w:rPr>
          <w:rFonts w:ascii="Times New Roman" w:hAnsi="Times New Roman" w:cs="Times New Roman"/>
        </w:rPr>
        <w:t>Placení stanovené ceny za stání silničního motorového vozidla je možné zakoupením parkovacího lístku v parkovacím automatu (papírový parkovací lístek) nebo bezhotovostní platbou prostřednictvím mobilní aplikace (elektronický parkovací lístek).</w:t>
      </w:r>
    </w:p>
    <w:p w14:paraId="30499377" w14:textId="77777777" w:rsidR="00D4408C" w:rsidRDefault="00D4408C" w:rsidP="00D4408C">
      <w:pPr>
        <w:pStyle w:val="Bezmezer"/>
        <w:numPr>
          <w:ilvl w:val="0"/>
          <w:numId w:val="3"/>
        </w:numPr>
        <w:jc w:val="both"/>
        <w:rPr>
          <w:rFonts w:ascii="Times New Roman" w:hAnsi="Times New Roman" w:cs="Times New Roman"/>
        </w:rPr>
      </w:pPr>
      <w:r w:rsidRPr="00D4408C">
        <w:rPr>
          <w:rFonts w:ascii="Times New Roman" w:hAnsi="Times New Roman" w:cs="Times New Roman"/>
        </w:rPr>
        <w:t>Cena za stání vozidla musí být zaplacena předem, a to na celou dobu stání vozidla. Zaplacení sjednané ceny se prokazuje umístěním platného papírového parkovacího lístku po celou dobu stání silničního motorového vozidla na viditelném místě za předním sklem vozidla lícní stranou směrem ven tak, aby byly veškeré údaje uvedené na tomto dokladu čitelné z vnějšku vozidla. U jednostopého motorového vozidla se zaplacení sjednané ceny prokazuje přímo orgánu dohledu. Zaplacení sjednané ceny prostřednictvím mobilní aplikace</w:t>
      </w:r>
      <w:r>
        <w:rPr>
          <w:rFonts w:ascii="Times New Roman" w:hAnsi="Times New Roman" w:cs="Times New Roman"/>
        </w:rPr>
        <w:t xml:space="preserve"> </w:t>
      </w:r>
      <w:r w:rsidRPr="00D4408C">
        <w:rPr>
          <w:rFonts w:ascii="Times New Roman" w:hAnsi="Times New Roman" w:cs="Times New Roman"/>
        </w:rPr>
        <w:t>(elektronický parkovací lístek) je prokazatelné přes elektronický evidenční systém.</w:t>
      </w:r>
    </w:p>
    <w:p w14:paraId="11AAF721" w14:textId="77777777" w:rsidR="00D4408C" w:rsidRDefault="00D4408C" w:rsidP="00D4408C">
      <w:pPr>
        <w:pStyle w:val="Bezmezer"/>
        <w:numPr>
          <w:ilvl w:val="0"/>
          <w:numId w:val="3"/>
        </w:numPr>
        <w:jc w:val="both"/>
        <w:rPr>
          <w:rFonts w:ascii="Times New Roman" w:hAnsi="Times New Roman" w:cs="Times New Roman"/>
        </w:rPr>
      </w:pPr>
      <w:r w:rsidRPr="00D4408C">
        <w:rPr>
          <w:rFonts w:ascii="Times New Roman" w:hAnsi="Times New Roman" w:cs="Times New Roman"/>
        </w:rPr>
        <w:t>Jeden papírový parkovací lístek platí pouze pro jedno silniční motorové vozidlo, za které se pro účely tohoto nařízení považuje automobil, autobus nebo motocykl, které svými rozměry nepřesahuje velikost vyznačených parkovacích míst. Elektronický parkovací lístek platí pouze pro konkrétní registrační značku zaparkovaného vozidla.</w:t>
      </w:r>
    </w:p>
    <w:p w14:paraId="02B42960" w14:textId="77777777" w:rsidR="0059080E" w:rsidRDefault="0059080E" w:rsidP="0059080E">
      <w:pPr>
        <w:pStyle w:val="Odstavecseseznamem"/>
        <w:rPr>
          <w:rFonts w:ascii="Times New Roman" w:hAnsi="Times New Roman" w:cs="Times New Roman"/>
        </w:rPr>
      </w:pPr>
    </w:p>
    <w:p w14:paraId="54A404DE" w14:textId="77777777" w:rsidR="0059080E" w:rsidRPr="00CC5F7C" w:rsidRDefault="0059080E" w:rsidP="00CC5F7C">
      <w:pPr>
        <w:pStyle w:val="Bezmezer"/>
        <w:jc w:val="center"/>
        <w:rPr>
          <w:rFonts w:ascii="Times New Roman" w:hAnsi="Times New Roman" w:cs="Times New Roman"/>
          <w:b/>
        </w:rPr>
      </w:pPr>
      <w:r w:rsidRPr="00CC5F7C">
        <w:rPr>
          <w:rFonts w:ascii="Times New Roman" w:hAnsi="Times New Roman" w:cs="Times New Roman"/>
          <w:b/>
        </w:rPr>
        <w:t>Čl. 3</w:t>
      </w:r>
    </w:p>
    <w:p w14:paraId="335B8CF2" w14:textId="77777777" w:rsidR="0059080E" w:rsidRPr="00CC5F7C" w:rsidRDefault="0059080E" w:rsidP="00CC5F7C">
      <w:pPr>
        <w:pStyle w:val="Bezmezer"/>
        <w:jc w:val="center"/>
        <w:rPr>
          <w:rFonts w:ascii="Times New Roman" w:hAnsi="Times New Roman" w:cs="Times New Roman"/>
          <w:b/>
        </w:rPr>
      </w:pPr>
      <w:r w:rsidRPr="00CC5F7C">
        <w:rPr>
          <w:rFonts w:ascii="Times New Roman" w:hAnsi="Times New Roman" w:cs="Times New Roman"/>
          <w:b/>
        </w:rPr>
        <w:t>Bezplatné parkování</w:t>
      </w:r>
    </w:p>
    <w:p w14:paraId="5A3AF7A7" w14:textId="77777777" w:rsidR="0059080E" w:rsidRDefault="0059080E" w:rsidP="0059080E">
      <w:pPr>
        <w:pStyle w:val="Bezmezer"/>
        <w:jc w:val="both"/>
        <w:rPr>
          <w:rFonts w:ascii="Times New Roman" w:hAnsi="Times New Roman" w:cs="Times New Roman"/>
        </w:rPr>
      </w:pPr>
    </w:p>
    <w:p w14:paraId="233BB669" w14:textId="77777777" w:rsidR="0059080E" w:rsidRDefault="0059080E" w:rsidP="00B777B8">
      <w:pPr>
        <w:pStyle w:val="Bezmezer"/>
        <w:jc w:val="both"/>
        <w:rPr>
          <w:rFonts w:ascii="Times New Roman" w:hAnsi="Times New Roman" w:cs="Times New Roman"/>
        </w:rPr>
      </w:pPr>
      <w:r>
        <w:rPr>
          <w:rFonts w:ascii="Times New Roman" w:hAnsi="Times New Roman" w:cs="Times New Roman"/>
        </w:rPr>
        <w:t>Vymezen</w:t>
      </w:r>
      <w:r w:rsidR="006C5121">
        <w:rPr>
          <w:rFonts w:ascii="Times New Roman" w:hAnsi="Times New Roman" w:cs="Times New Roman"/>
        </w:rPr>
        <w:t>é</w:t>
      </w:r>
      <w:r>
        <w:rPr>
          <w:rFonts w:ascii="Times New Roman" w:hAnsi="Times New Roman" w:cs="Times New Roman"/>
        </w:rPr>
        <w:t xml:space="preserve"> místní komunikace nebo jejich úseky ve vymezených oblastech za cenu sjednanou v souladu s cenovými předpisy, mohou užívat bezplatně: </w:t>
      </w:r>
    </w:p>
    <w:p w14:paraId="44D18D78" w14:textId="77777777" w:rsidR="00CC5F7C" w:rsidRDefault="001A23A5" w:rsidP="00CC5F7C">
      <w:pPr>
        <w:pStyle w:val="Bezmezer"/>
        <w:numPr>
          <w:ilvl w:val="1"/>
          <w:numId w:val="8"/>
        </w:numPr>
        <w:jc w:val="both"/>
        <w:rPr>
          <w:rFonts w:ascii="Times New Roman" w:hAnsi="Times New Roman" w:cs="Times New Roman"/>
        </w:rPr>
      </w:pPr>
      <w:r>
        <w:rPr>
          <w:rFonts w:ascii="Times New Roman" w:hAnsi="Times New Roman" w:cs="Times New Roman"/>
        </w:rPr>
        <w:t>Č</w:t>
      </w:r>
      <w:r w:rsidR="00CC5F7C">
        <w:rPr>
          <w:rFonts w:ascii="Times New Roman" w:hAnsi="Times New Roman" w:cs="Times New Roman"/>
        </w:rPr>
        <w:t>lenové Zastupitelstva města Sázavy. Vozidlo musí být označeno povolenkou vydanou Městským úřadem Sázava</w:t>
      </w:r>
      <w:r w:rsidR="006C5121">
        <w:rPr>
          <w:rFonts w:ascii="Times New Roman" w:hAnsi="Times New Roman" w:cs="Times New Roman"/>
        </w:rPr>
        <w:t>.</w:t>
      </w:r>
    </w:p>
    <w:p w14:paraId="362D1EB1" w14:textId="77777777" w:rsidR="00CC5F7C" w:rsidRDefault="001A23A5" w:rsidP="00CC5F7C">
      <w:pPr>
        <w:pStyle w:val="Bezmezer"/>
        <w:numPr>
          <w:ilvl w:val="1"/>
          <w:numId w:val="8"/>
        </w:numPr>
        <w:jc w:val="both"/>
        <w:rPr>
          <w:rFonts w:ascii="Times New Roman" w:hAnsi="Times New Roman" w:cs="Times New Roman"/>
        </w:rPr>
      </w:pPr>
      <w:r>
        <w:rPr>
          <w:rFonts w:ascii="Times New Roman" w:hAnsi="Times New Roman" w:cs="Times New Roman"/>
        </w:rPr>
        <w:t>O</w:t>
      </w:r>
      <w:r w:rsidR="00CC5F7C">
        <w:rPr>
          <w:rFonts w:ascii="Times New Roman" w:hAnsi="Times New Roman" w:cs="Times New Roman"/>
        </w:rPr>
        <w:t>značená vozidla správců inženýrských sítí, vozidla integrovaného záchranného systému, správce komunikací a vozidla města Sázava</w:t>
      </w:r>
      <w:r w:rsidR="006C5121">
        <w:rPr>
          <w:rFonts w:ascii="Times New Roman" w:hAnsi="Times New Roman" w:cs="Times New Roman"/>
        </w:rPr>
        <w:t>.</w:t>
      </w:r>
    </w:p>
    <w:p w14:paraId="7BFF4DEE" w14:textId="77777777" w:rsidR="00CC5F7C" w:rsidRDefault="001A23A5" w:rsidP="00CC5F7C">
      <w:pPr>
        <w:pStyle w:val="Bezmezer"/>
        <w:numPr>
          <w:ilvl w:val="1"/>
          <w:numId w:val="8"/>
        </w:numPr>
        <w:jc w:val="both"/>
        <w:rPr>
          <w:rFonts w:ascii="Times New Roman" w:hAnsi="Times New Roman" w:cs="Times New Roman"/>
        </w:rPr>
      </w:pPr>
      <w:r>
        <w:rPr>
          <w:rFonts w:ascii="Times New Roman" w:hAnsi="Times New Roman" w:cs="Times New Roman"/>
        </w:rPr>
        <w:t>V</w:t>
      </w:r>
      <w:r w:rsidR="00CC5F7C">
        <w:rPr>
          <w:rFonts w:ascii="Times New Roman" w:hAnsi="Times New Roman" w:cs="Times New Roman"/>
        </w:rPr>
        <w:t>ozidla přepravující osobu těžce zdravotně postiženou a označena podle platných právních předpisů, může stát při přepravě této osoby na parkovištích dle článku 1 po dobu max. 2 hodiny zdarma. Doba příjezdu musí být viditelně označena parkovacím kotoučem, jinak stání zdarma pro tato vozidla neplatí</w:t>
      </w:r>
      <w:r>
        <w:rPr>
          <w:rFonts w:ascii="Times New Roman" w:hAnsi="Times New Roman" w:cs="Times New Roman"/>
        </w:rPr>
        <w:t>.</w:t>
      </w:r>
    </w:p>
    <w:p w14:paraId="0C5D974E" w14:textId="77777777" w:rsidR="0059080E" w:rsidRDefault="0059080E" w:rsidP="00CC5F7C">
      <w:pPr>
        <w:pStyle w:val="Bezmezer"/>
        <w:jc w:val="both"/>
        <w:rPr>
          <w:rFonts w:ascii="Times New Roman" w:hAnsi="Times New Roman" w:cs="Times New Roman"/>
        </w:rPr>
      </w:pPr>
    </w:p>
    <w:p w14:paraId="7D8237EA" w14:textId="77777777" w:rsidR="00A3151E" w:rsidRDefault="00A3151E" w:rsidP="00A3151E">
      <w:pPr>
        <w:pStyle w:val="Bezmezer"/>
        <w:jc w:val="both"/>
        <w:rPr>
          <w:rFonts w:ascii="Times New Roman" w:hAnsi="Times New Roman" w:cs="Times New Roman"/>
        </w:rPr>
      </w:pPr>
    </w:p>
    <w:p w14:paraId="07A80F23" w14:textId="77777777" w:rsidR="00A3151E" w:rsidRPr="0059080E" w:rsidRDefault="00A3151E" w:rsidP="0059080E">
      <w:pPr>
        <w:pStyle w:val="Bezmezer"/>
        <w:jc w:val="center"/>
        <w:rPr>
          <w:rFonts w:ascii="Times New Roman" w:hAnsi="Times New Roman" w:cs="Times New Roman"/>
          <w:b/>
        </w:rPr>
      </w:pPr>
      <w:r w:rsidRPr="0059080E">
        <w:rPr>
          <w:rFonts w:ascii="Times New Roman" w:hAnsi="Times New Roman" w:cs="Times New Roman"/>
          <w:b/>
        </w:rPr>
        <w:t xml:space="preserve">Čl. </w:t>
      </w:r>
      <w:r w:rsidR="00CC5F7C">
        <w:rPr>
          <w:rFonts w:ascii="Times New Roman" w:hAnsi="Times New Roman" w:cs="Times New Roman"/>
          <w:b/>
        </w:rPr>
        <w:t>4</w:t>
      </w:r>
    </w:p>
    <w:p w14:paraId="55596065" w14:textId="4A3FBD17" w:rsidR="00A3151E" w:rsidRPr="0059080E" w:rsidRDefault="00B777B8" w:rsidP="0059080E">
      <w:pPr>
        <w:pStyle w:val="Bezmezer"/>
        <w:jc w:val="center"/>
        <w:rPr>
          <w:rFonts w:ascii="Times New Roman" w:hAnsi="Times New Roman" w:cs="Times New Roman"/>
          <w:b/>
        </w:rPr>
      </w:pPr>
      <w:r>
        <w:rPr>
          <w:rFonts w:ascii="Times New Roman" w:hAnsi="Times New Roman" w:cs="Times New Roman"/>
          <w:b/>
        </w:rPr>
        <w:t>Kontrola</w:t>
      </w:r>
    </w:p>
    <w:p w14:paraId="3BAEB458" w14:textId="77777777" w:rsidR="008F1EA2" w:rsidRDefault="008F1EA2" w:rsidP="00B777B8">
      <w:pPr>
        <w:pStyle w:val="Bezmezer"/>
        <w:jc w:val="both"/>
        <w:rPr>
          <w:rFonts w:ascii="Times New Roman" w:hAnsi="Times New Roman" w:cs="Times New Roman"/>
        </w:rPr>
      </w:pPr>
    </w:p>
    <w:p w14:paraId="38497095" w14:textId="77777777" w:rsidR="00CB112A" w:rsidRDefault="00CB112A" w:rsidP="00B777B8">
      <w:pPr>
        <w:pStyle w:val="Bezmezer"/>
        <w:jc w:val="both"/>
        <w:rPr>
          <w:rFonts w:ascii="Times New Roman" w:hAnsi="Times New Roman" w:cs="Times New Roman"/>
        </w:rPr>
      </w:pPr>
      <w:r>
        <w:rPr>
          <w:rFonts w:ascii="Times New Roman" w:hAnsi="Times New Roman" w:cs="Times New Roman"/>
        </w:rPr>
        <w:t>Kontrolu dodržování povinností stanovených tímto nařízení provádí Městská policie Sázava</w:t>
      </w:r>
      <w:r w:rsidR="001A23A5">
        <w:rPr>
          <w:rFonts w:ascii="Times New Roman" w:hAnsi="Times New Roman" w:cs="Times New Roman"/>
        </w:rPr>
        <w:t xml:space="preserve"> nebo pověřený zaměstnanec Městského úřadu Sázava</w:t>
      </w:r>
      <w:r>
        <w:rPr>
          <w:rFonts w:ascii="Times New Roman" w:hAnsi="Times New Roman" w:cs="Times New Roman"/>
        </w:rPr>
        <w:t xml:space="preserve">. </w:t>
      </w:r>
    </w:p>
    <w:p w14:paraId="7470CB15" w14:textId="77777777" w:rsidR="00CB112A" w:rsidRDefault="00CB112A" w:rsidP="00A3151E">
      <w:pPr>
        <w:pStyle w:val="Bezmezer"/>
        <w:jc w:val="both"/>
        <w:rPr>
          <w:rFonts w:ascii="Times New Roman" w:hAnsi="Times New Roman" w:cs="Times New Roman"/>
        </w:rPr>
      </w:pPr>
    </w:p>
    <w:p w14:paraId="262BE55C" w14:textId="77777777" w:rsidR="001A23A5" w:rsidRDefault="001A23A5" w:rsidP="00A3151E">
      <w:pPr>
        <w:pStyle w:val="Bezmezer"/>
        <w:jc w:val="both"/>
        <w:rPr>
          <w:rFonts w:ascii="Times New Roman" w:hAnsi="Times New Roman" w:cs="Times New Roman"/>
        </w:rPr>
      </w:pPr>
    </w:p>
    <w:p w14:paraId="7D0AB04B" w14:textId="77777777" w:rsidR="00CB112A" w:rsidRPr="0059080E" w:rsidRDefault="00CB112A" w:rsidP="0059080E">
      <w:pPr>
        <w:pStyle w:val="Bezmezer"/>
        <w:jc w:val="center"/>
        <w:rPr>
          <w:rFonts w:ascii="Times New Roman" w:hAnsi="Times New Roman" w:cs="Times New Roman"/>
          <w:b/>
        </w:rPr>
      </w:pPr>
      <w:r w:rsidRPr="0059080E">
        <w:rPr>
          <w:rFonts w:ascii="Times New Roman" w:hAnsi="Times New Roman" w:cs="Times New Roman"/>
          <w:b/>
        </w:rPr>
        <w:t xml:space="preserve">Čl. </w:t>
      </w:r>
      <w:r w:rsidR="00CC5F7C">
        <w:rPr>
          <w:rFonts w:ascii="Times New Roman" w:hAnsi="Times New Roman" w:cs="Times New Roman"/>
          <w:b/>
        </w:rPr>
        <w:t>5</w:t>
      </w:r>
    </w:p>
    <w:p w14:paraId="1E1A1E17" w14:textId="77777777" w:rsidR="00CB112A" w:rsidRPr="0059080E" w:rsidRDefault="00CB112A" w:rsidP="0059080E">
      <w:pPr>
        <w:pStyle w:val="Bezmezer"/>
        <w:jc w:val="center"/>
        <w:rPr>
          <w:rFonts w:ascii="Times New Roman" w:hAnsi="Times New Roman" w:cs="Times New Roman"/>
          <w:b/>
        </w:rPr>
      </w:pPr>
      <w:r w:rsidRPr="0059080E">
        <w:rPr>
          <w:rFonts w:ascii="Times New Roman" w:hAnsi="Times New Roman" w:cs="Times New Roman"/>
          <w:b/>
        </w:rPr>
        <w:t>Sankce</w:t>
      </w:r>
    </w:p>
    <w:p w14:paraId="6B01211C" w14:textId="77777777" w:rsidR="00CB112A" w:rsidRDefault="00CB112A" w:rsidP="00A3151E">
      <w:pPr>
        <w:pStyle w:val="Bezmezer"/>
        <w:jc w:val="both"/>
        <w:rPr>
          <w:rFonts w:ascii="Times New Roman" w:hAnsi="Times New Roman" w:cs="Times New Roman"/>
        </w:rPr>
      </w:pPr>
    </w:p>
    <w:p w14:paraId="25601753" w14:textId="77777777" w:rsidR="00CB112A" w:rsidRDefault="00CB112A" w:rsidP="00A3151E">
      <w:pPr>
        <w:pStyle w:val="Bezmezer"/>
        <w:jc w:val="both"/>
        <w:rPr>
          <w:rFonts w:ascii="Times New Roman" w:hAnsi="Times New Roman" w:cs="Times New Roman"/>
        </w:rPr>
      </w:pPr>
      <w:r>
        <w:rPr>
          <w:rFonts w:ascii="Times New Roman" w:hAnsi="Times New Roman" w:cs="Times New Roman"/>
        </w:rPr>
        <w:t xml:space="preserve">Porušení tohoto nařízení je přestupkem podle zákona č. </w:t>
      </w:r>
      <w:r w:rsidR="008F1EA2">
        <w:rPr>
          <w:rFonts w:ascii="Times New Roman" w:hAnsi="Times New Roman" w:cs="Times New Roman"/>
        </w:rPr>
        <w:t xml:space="preserve">251/2016 Sb., o některých přestupcích, v platném znění, nejedná-li se o jiný přestupek. </w:t>
      </w:r>
    </w:p>
    <w:p w14:paraId="726B9135" w14:textId="77777777" w:rsidR="006C226C" w:rsidRDefault="006C226C" w:rsidP="00A3151E">
      <w:pPr>
        <w:pStyle w:val="Bezmezer"/>
        <w:jc w:val="both"/>
        <w:rPr>
          <w:rFonts w:ascii="Times New Roman" w:hAnsi="Times New Roman" w:cs="Times New Roman"/>
        </w:rPr>
      </w:pPr>
    </w:p>
    <w:p w14:paraId="23AE9817" w14:textId="77777777" w:rsidR="006C226C" w:rsidRDefault="006C226C" w:rsidP="00A3151E">
      <w:pPr>
        <w:pStyle w:val="Bezmezer"/>
        <w:jc w:val="both"/>
        <w:rPr>
          <w:rFonts w:ascii="Times New Roman" w:hAnsi="Times New Roman" w:cs="Times New Roman"/>
        </w:rPr>
      </w:pPr>
    </w:p>
    <w:p w14:paraId="7C0D6B51" w14:textId="77777777" w:rsidR="008F1EA2" w:rsidRDefault="008F1EA2" w:rsidP="00A3151E">
      <w:pPr>
        <w:pStyle w:val="Bezmezer"/>
        <w:jc w:val="both"/>
        <w:rPr>
          <w:rFonts w:ascii="Times New Roman" w:hAnsi="Times New Roman" w:cs="Times New Roman"/>
        </w:rPr>
      </w:pPr>
    </w:p>
    <w:p w14:paraId="29DAEEC6" w14:textId="77777777" w:rsidR="00CC5F7C" w:rsidRDefault="00CC5F7C" w:rsidP="00A3151E">
      <w:pPr>
        <w:pStyle w:val="Bezmezer"/>
        <w:jc w:val="both"/>
        <w:rPr>
          <w:rFonts w:ascii="Times New Roman" w:hAnsi="Times New Roman" w:cs="Times New Roman"/>
        </w:rPr>
      </w:pPr>
    </w:p>
    <w:p w14:paraId="4F06EE95" w14:textId="77777777" w:rsidR="008F1EA2" w:rsidRPr="0059080E" w:rsidRDefault="008F1EA2" w:rsidP="0059080E">
      <w:pPr>
        <w:pStyle w:val="Bezmezer"/>
        <w:jc w:val="center"/>
        <w:rPr>
          <w:rFonts w:ascii="Times New Roman" w:hAnsi="Times New Roman" w:cs="Times New Roman"/>
          <w:b/>
        </w:rPr>
      </w:pPr>
      <w:r w:rsidRPr="0059080E">
        <w:rPr>
          <w:rFonts w:ascii="Times New Roman" w:hAnsi="Times New Roman" w:cs="Times New Roman"/>
          <w:b/>
        </w:rPr>
        <w:t xml:space="preserve">Čl. </w:t>
      </w:r>
      <w:r w:rsidR="00CC5F7C">
        <w:rPr>
          <w:rFonts w:ascii="Times New Roman" w:hAnsi="Times New Roman" w:cs="Times New Roman"/>
          <w:b/>
        </w:rPr>
        <w:t>6</w:t>
      </w:r>
    </w:p>
    <w:p w14:paraId="57FB9D00" w14:textId="77777777" w:rsidR="008F1EA2" w:rsidRPr="0059080E" w:rsidRDefault="008F1EA2" w:rsidP="0059080E">
      <w:pPr>
        <w:pStyle w:val="Bezmezer"/>
        <w:jc w:val="center"/>
        <w:rPr>
          <w:rFonts w:ascii="Times New Roman" w:hAnsi="Times New Roman" w:cs="Times New Roman"/>
          <w:b/>
        </w:rPr>
      </w:pPr>
      <w:r w:rsidRPr="0059080E">
        <w:rPr>
          <w:rFonts w:ascii="Times New Roman" w:hAnsi="Times New Roman" w:cs="Times New Roman"/>
          <w:b/>
        </w:rPr>
        <w:t>Společná a závěrečná ustanovení</w:t>
      </w:r>
    </w:p>
    <w:p w14:paraId="6AC2DECA" w14:textId="77777777" w:rsidR="008F1EA2" w:rsidRDefault="008F1EA2" w:rsidP="00A3151E">
      <w:pPr>
        <w:pStyle w:val="Bezmezer"/>
        <w:jc w:val="both"/>
        <w:rPr>
          <w:rFonts w:ascii="Times New Roman" w:hAnsi="Times New Roman" w:cs="Times New Roman"/>
        </w:rPr>
      </w:pPr>
    </w:p>
    <w:p w14:paraId="50E9EAC3" w14:textId="77777777" w:rsidR="008F1EA2" w:rsidRDefault="008F1EA2" w:rsidP="008F1EA2">
      <w:pPr>
        <w:pStyle w:val="Bezmezer"/>
        <w:numPr>
          <w:ilvl w:val="0"/>
          <w:numId w:val="4"/>
        </w:numPr>
        <w:jc w:val="both"/>
        <w:rPr>
          <w:rFonts w:ascii="Times New Roman" w:hAnsi="Times New Roman" w:cs="Times New Roman"/>
        </w:rPr>
      </w:pPr>
      <w:r>
        <w:rPr>
          <w:rFonts w:ascii="Times New Roman" w:hAnsi="Times New Roman" w:cs="Times New Roman"/>
        </w:rPr>
        <w:t xml:space="preserve">Stání (parkování) na úsecích místních komunikací vymezených v čl. 1 odst. 2 se řídí ustanoveními tohoto nařízení od okamžiku označení těchto úseků místních komunikací příslušnou dopravní značkou podle zákona č. 361/2000 Sb., o provozu na pozemních komunikacích a o změnách některých zákonů (zákon o silničním provozu), ve znění pozdějších předpisů. </w:t>
      </w:r>
    </w:p>
    <w:p w14:paraId="38E00C96" w14:textId="77777777" w:rsidR="008F1EA2" w:rsidRDefault="008F1EA2" w:rsidP="008F1EA2">
      <w:pPr>
        <w:pStyle w:val="Bezmezer"/>
        <w:ind w:left="360"/>
        <w:jc w:val="both"/>
        <w:rPr>
          <w:rFonts w:ascii="Times New Roman" w:hAnsi="Times New Roman" w:cs="Times New Roman"/>
        </w:rPr>
      </w:pPr>
    </w:p>
    <w:p w14:paraId="064FB6DB" w14:textId="3C397388" w:rsidR="008F1EA2" w:rsidRDefault="00B777B8" w:rsidP="008F1EA2">
      <w:pPr>
        <w:pStyle w:val="Bezmezer"/>
        <w:numPr>
          <w:ilvl w:val="0"/>
          <w:numId w:val="4"/>
        </w:numPr>
        <w:jc w:val="both"/>
        <w:rPr>
          <w:rFonts w:ascii="Times New Roman" w:hAnsi="Times New Roman" w:cs="Times New Roman"/>
        </w:rPr>
      </w:pPr>
      <w:r>
        <w:rPr>
          <w:rFonts w:ascii="Times New Roman" w:hAnsi="Times New Roman" w:cs="Times New Roman"/>
        </w:rPr>
        <w:t>Dnem nabytí účinnosti tohoto nařízení se zrušuje</w:t>
      </w:r>
      <w:r w:rsidR="007E53FF">
        <w:rPr>
          <w:rFonts w:ascii="Times New Roman" w:hAnsi="Times New Roman" w:cs="Times New Roman"/>
        </w:rPr>
        <w:t xml:space="preserve"> </w:t>
      </w:r>
      <w:r w:rsidR="008F1EA2">
        <w:rPr>
          <w:rFonts w:ascii="Times New Roman" w:hAnsi="Times New Roman" w:cs="Times New Roman"/>
        </w:rPr>
        <w:t xml:space="preserve">nařízení </w:t>
      </w:r>
      <w:r>
        <w:rPr>
          <w:rFonts w:ascii="Times New Roman" w:hAnsi="Times New Roman" w:cs="Times New Roman"/>
        </w:rPr>
        <w:t>města Sázavy</w:t>
      </w:r>
      <w:r w:rsidR="008F1EA2">
        <w:rPr>
          <w:rFonts w:ascii="Times New Roman" w:hAnsi="Times New Roman" w:cs="Times New Roman"/>
        </w:rPr>
        <w:t xml:space="preserve"> č. </w:t>
      </w:r>
      <w:r w:rsidR="001A23A5" w:rsidRPr="00E94653">
        <w:rPr>
          <w:rFonts w:ascii="Times New Roman" w:hAnsi="Times New Roman" w:cs="Times New Roman"/>
        </w:rPr>
        <w:t>1/2017</w:t>
      </w:r>
      <w:r w:rsidR="001A23A5">
        <w:rPr>
          <w:rFonts w:ascii="Times New Roman" w:hAnsi="Times New Roman" w:cs="Times New Roman"/>
        </w:rPr>
        <w:t xml:space="preserve"> </w:t>
      </w:r>
      <w:r w:rsidR="008F1EA2">
        <w:rPr>
          <w:rFonts w:ascii="Times New Roman" w:hAnsi="Times New Roman" w:cs="Times New Roman"/>
        </w:rPr>
        <w:t xml:space="preserve">o </w:t>
      </w:r>
      <w:r w:rsidR="007E53FF">
        <w:rPr>
          <w:rFonts w:ascii="Times New Roman" w:hAnsi="Times New Roman" w:cs="Times New Roman"/>
        </w:rPr>
        <w:t>v</w:t>
      </w:r>
      <w:r w:rsidR="001A23A5">
        <w:rPr>
          <w:rFonts w:ascii="Times New Roman" w:hAnsi="Times New Roman" w:cs="Times New Roman"/>
        </w:rPr>
        <w:t xml:space="preserve">ymezení oblastí placeného stání motorových vozidel. </w:t>
      </w:r>
    </w:p>
    <w:p w14:paraId="5CAC518C" w14:textId="77777777" w:rsidR="00B777B8" w:rsidRDefault="00B777B8" w:rsidP="00B777B8">
      <w:pPr>
        <w:pStyle w:val="Bezmezer"/>
        <w:ind w:left="720"/>
        <w:jc w:val="both"/>
        <w:rPr>
          <w:rFonts w:ascii="Times New Roman" w:hAnsi="Times New Roman" w:cs="Times New Roman"/>
        </w:rPr>
      </w:pPr>
    </w:p>
    <w:p w14:paraId="59C14F09" w14:textId="77777777" w:rsidR="00B777B8" w:rsidRDefault="00B777B8" w:rsidP="00B777B8">
      <w:pPr>
        <w:pStyle w:val="Bezmezer"/>
        <w:jc w:val="center"/>
        <w:rPr>
          <w:rFonts w:ascii="Times New Roman" w:hAnsi="Times New Roman" w:cs="Times New Roman"/>
          <w:b/>
        </w:rPr>
      </w:pPr>
    </w:p>
    <w:p w14:paraId="7282B63B" w14:textId="14E846AF" w:rsidR="00B777B8" w:rsidRPr="0059080E" w:rsidRDefault="00B777B8" w:rsidP="00B777B8">
      <w:pPr>
        <w:pStyle w:val="Bezmezer"/>
        <w:jc w:val="center"/>
        <w:rPr>
          <w:rFonts w:ascii="Times New Roman" w:hAnsi="Times New Roman" w:cs="Times New Roman"/>
          <w:b/>
        </w:rPr>
      </w:pPr>
      <w:r w:rsidRPr="0059080E">
        <w:rPr>
          <w:rFonts w:ascii="Times New Roman" w:hAnsi="Times New Roman" w:cs="Times New Roman"/>
          <w:b/>
        </w:rPr>
        <w:t xml:space="preserve">Čl. </w:t>
      </w:r>
      <w:r>
        <w:rPr>
          <w:rFonts w:ascii="Times New Roman" w:hAnsi="Times New Roman" w:cs="Times New Roman"/>
          <w:b/>
        </w:rPr>
        <w:t>7</w:t>
      </w:r>
    </w:p>
    <w:p w14:paraId="1B95F304" w14:textId="490EED24" w:rsidR="00B777B8" w:rsidRPr="0059080E" w:rsidRDefault="00B777B8" w:rsidP="00B777B8">
      <w:pPr>
        <w:pStyle w:val="Bezmezer"/>
        <w:jc w:val="center"/>
        <w:rPr>
          <w:rFonts w:ascii="Times New Roman" w:hAnsi="Times New Roman" w:cs="Times New Roman"/>
          <w:b/>
        </w:rPr>
      </w:pPr>
      <w:r>
        <w:rPr>
          <w:rFonts w:ascii="Times New Roman" w:hAnsi="Times New Roman" w:cs="Times New Roman"/>
          <w:b/>
        </w:rPr>
        <w:t>Účinnost</w:t>
      </w:r>
    </w:p>
    <w:p w14:paraId="3B26934D" w14:textId="77777777" w:rsidR="008F1EA2" w:rsidRDefault="008F1EA2" w:rsidP="008F1EA2">
      <w:pPr>
        <w:pStyle w:val="Bezmezer"/>
        <w:ind w:left="360"/>
        <w:jc w:val="both"/>
        <w:rPr>
          <w:rFonts w:ascii="Times New Roman" w:hAnsi="Times New Roman" w:cs="Times New Roman"/>
        </w:rPr>
      </w:pPr>
    </w:p>
    <w:p w14:paraId="51EDBD19" w14:textId="0A45E90F" w:rsidR="008F1EA2" w:rsidRDefault="008F1EA2" w:rsidP="00B777B8">
      <w:pPr>
        <w:pStyle w:val="Bezmezer"/>
        <w:jc w:val="both"/>
        <w:rPr>
          <w:rFonts w:ascii="Times New Roman" w:hAnsi="Times New Roman" w:cs="Times New Roman"/>
        </w:rPr>
      </w:pPr>
      <w:r>
        <w:rPr>
          <w:rFonts w:ascii="Times New Roman" w:hAnsi="Times New Roman" w:cs="Times New Roman"/>
        </w:rPr>
        <w:t>Toto nařízení nabývá účinnosti patnáctým dnem následujícím po dni jeho vyhlášení, který</w:t>
      </w:r>
      <w:r w:rsidR="00B777B8">
        <w:rPr>
          <w:rFonts w:ascii="Times New Roman" w:hAnsi="Times New Roman" w:cs="Times New Roman"/>
        </w:rPr>
        <w:t>m</w:t>
      </w:r>
      <w:r>
        <w:rPr>
          <w:rFonts w:ascii="Times New Roman" w:hAnsi="Times New Roman" w:cs="Times New Roman"/>
        </w:rPr>
        <w:t xml:space="preserve"> se rozumí den vyvěšení nařízení na úřední desce Městského úřadu Sázava. </w:t>
      </w:r>
    </w:p>
    <w:p w14:paraId="287C56E7" w14:textId="77777777" w:rsidR="0059080E" w:rsidRPr="0059080E" w:rsidRDefault="0059080E" w:rsidP="0059080E">
      <w:pPr>
        <w:pStyle w:val="Bezmezer"/>
        <w:jc w:val="both"/>
        <w:rPr>
          <w:rFonts w:ascii="Times New Roman" w:hAnsi="Times New Roman" w:cs="Times New Roman"/>
        </w:rPr>
      </w:pPr>
    </w:p>
    <w:p w14:paraId="451EA832" w14:textId="71804743" w:rsidR="008F1EA2" w:rsidRPr="008F1EA2" w:rsidRDefault="008F1EA2" w:rsidP="00B777B8">
      <w:pPr>
        <w:pStyle w:val="Bezmezer"/>
        <w:jc w:val="both"/>
        <w:rPr>
          <w:rFonts w:ascii="Times New Roman" w:hAnsi="Times New Roman" w:cs="Times New Roman"/>
        </w:rPr>
      </w:pPr>
    </w:p>
    <w:p w14:paraId="44275C8E" w14:textId="77777777" w:rsidR="007D2ADF" w:rsidRDefault="007D2ADF" w:rsidP="007D2ADF">
      <w:pPr>
        <w:pStyle w:val="Bezmezer"/>
        <w:rPr>
          <w:rFonts w:ascii="Times New Roman" w:hAnsi="Times New Roman" w:cs="Times New Roman"/>
        </w:rPr>
      </w:pPr>
    </w:p>
    <w:p w14:paraId="35169DFC" w14:textId="77777777" w:rsidR="008F1EA2" w:rsidRDefault="008F1EA2" w:rsidP="007D2ADF">
      <w:pPr>
        <w:pStyle w:val="Bezmezer"/>
        <w:rPr>
          <w:rFonts w:ascii="Times New Roman" w:hAnsi="Times New Roman" w:cs="Times New Roman"/>
        </w:rPr>
      </w:pPr>
    </w:p>
    <w:p w14:paraId="3FB7A3B0" w14:textId="77777777" w:rsidR="008F1EA2" w:rsidRDefault="008F1EA2" w:rsidP="007D2ADF">
      <w:pPr>
        <w:pStyle w:val="Bezmezer"/>
        <w:rPr>
          <w:rFonts w:ascii="Times New Roman" w:hAnsi="Times New Roman" w:cs="Times New Roman"/>
        </w:rPr>
      </w:pPr>
    </w:p>
    <w:p w14:paraId="030F7A4C" w14:textId="77777777" w:rsidR="008F1EA2" w:rsidRDefault="008F1EA2" w:rsidP="007D2ADF">
      <w:pPr>
        <w:pStyle w:val="Bezmezer"/>
        <w:rPr>
          <w:rFonts w:ascii="Times New Roman" w:hAnsi="Times New Roman" w:cs="Times New Roman"/>
        </w:rPr>
      </w:pPr>
      <w:r>
        <w:rPr>
          <w:rFonts w:ascii="Times New Roman" w:hAnsi="Times New Roman" w:cs="Times New Roman"/>
        </w:rPr>
        <w:tab/>
        <w: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w:t>
      </w:r>
    </w:p>
    <w:p w14:paraId="03D3638B" w14:textId="7D1A4A61" w:rsidR="008F1EA2" w:rsidRDefault="008F1EA2" w:rsidP="007D2ADF">
      <w:pPr>
        <w:pStyle w:val="Bezmezer"/>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sidR="000C4260">
        <w:rPr>
          <w:rFonts w:ascii="Times New Roman" w:hAnsi="Times New Roman" w:cs="Times New Roman"/>
        </w:rPr>
        <w:t>Mgr. Monika Pospíšilová</w:t>
      </w:r>
      <w:r w:rsidR="000C4260" w:rsidRPr="000C4260">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0C4260">
        <w:rPr>
          <w:rFonts w:ascii="Times New Roman" w:hAnsi="Times New Roman" w:cs="Times New Roman"/>
        </w:rPr>
        <w:t>Ing. Ivan Koldcsiter, IWE</w:t>
      </w:r>
    </w:p>
    <w:p w14:paraId="5F9E8C3C" w14:textId="37AF8D64" w:rsidR="008F1EA2" w:rsidRDefault="008F1EA2" w:rsidP="000C4260">
      <w:pPr>
        <w:pStyle w:val="Bezmezer"/>
        <w:rPr>
          <w:rFonts w:ascii="Times New Roman" w:hAnsi="Times New Roman" w:cs="Times New Roman"/>
        </w:rPr>
      </w:pPr>
      <w:r>
        <w:rPr>
          <w:rFonts w:ascii="Times New Roman" w:hAnsi="Times New Roman" w:cs="Times New Roman"/>
        </w:rPr>
        <w:t xml:space="preserve">                    </w:t>
      </w:r>
      <w:r w:rsidR="000C4260">
        <w:rPr>
          <w:rFonts w:ascii="Times New Roman" w:hAnsi="Times New Roman" w:cs="Times New Roman"/>
        </w:rPr>
        <w:t>místostarostka</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Pr>
          <w:rFonts w:ascii="Times New Roman" w:hAnsi="Times New Roman" w:cs="Times New Roman"/>
        </w:rPr>
        <w:tab/>
      </w:r>
      <w:r>
        <w:rPr>
          <w:rFonts w:ascii="Times New Roman" w:hAnsi="Times New Roman" w:cs="Times New Roman"/>
        </w:rPr>
        <w:tab/>
        <w:t xml:space="preserve">          </w:t>
      </w:r>
      <w:r w:rsidR="000C4260">
        <w:rPr>
          <w:rFonts w:ascii="Times New Roman" w:hAnsi="Times New Roman" w:cs="Times New Roman"/>
        </w:rPr>
        <w:tab/>
        <w:t>starosta</w:t>
      </w:r>
    </w:p>
    <w:p w14:paraId="6076C83B" w14:textId="77777777" w:rsidR="007D2ADF" w:rsidRDefault="007D2ADF" w:rsidP="007D2ADF">
      <w:pPr>
        <w:pStyle w:val="Bezmezer"/>
        <w:rPr>
          <w:rFonts w:ascii="Times New Roman" w:hAnsi="Times New Roman" w:cs="Times New Roman"/>
        </w:rPr>
      </w:pPr>
    </w:p>
    <w:p w14:paraId="4A1A2577" w14:textId="77777777" w:rsidR="00DB4D32" w:rsidRDefault="00DB4D32">
      <w:pPr>
        <w:rPr>
          <w:rFonts w:ascii="Times New Roman" w:hAnsi="Times New Roman" w:cs="Times New Roman"/>
        </w:rPr>
      </w:pPr>
    </w:p>
    <w:p w14:paraId="3752E8EE" w14:textId="77777777" w:rsidR="00DB4D32" w:rsidRDefault="00DB4D32" w:rsidP="00DB4D32">
      <w:pPr>
        <w:rPr>
          <w:rFonts w:ascii="Times New Roman" w:hAnsi="Times New Roman" w:cs="Times New Roman"/>
        </w:rPr>
      </w:pPr>
    </w:p>
    <w:p w14:paraId="6A0FD5E8" w14:textId="77777777" w:rsidR="00DB4D32" w:rsidRDefault="00DB4D32" w:rsidP="00DB4D32">
      <w:pPr>
        <w:rPr>
          <w:rFonts w:ascii="Times New Roman" w:hAnsi="Times New Roman" w:cs="Times New Roman"/>
        </w:rPr>
      </w:pPr>
    </w:p>
    <w:p w14:paraId="6F1651B7" w14:textId="02BEBAC5" w:rsidR="00DB4D32" w:rsidRPr="00DB4D32" w:rsidRDefault="00DB4D32" w:rsidP="00DB4D32">
      <w:pPr>
        <w:rPr>
          <w:rFonts w:ascii="Times New Roman" w:hAnsi="Times New Roman" w:cs="Times New Roman"/>
        </w:rPr>
      </w:pPr>
      <w:r w:rsidRPr="00DB4D32">
        <w:rPr>
          <w:rFonts w:ascii="Times New Roman" w:hAnsi="Times New Roman" w:cs="Times New Roman"/>
        </w:rPr>
        <w:t>Vyvěšeno na úřední desce dne:</w:t>
      </w:r>
    </w:p>
    <w:p w14:paraId="613ABEEA" w14:textId="77777777" w:rsidR="00B777B8" w:rsidRDefault="00DB4D32" w:rsidP="00DB4D32">
      <w:pPr>
        <w:rPr>
          <w:rFonts w:ascii="Times New Roman" w:hAnsi="Times New Roman" w:cs="Times New Roman"/>
        </w:rPr>
      </w:pPr>
      <w:r w:rsidRPr="00DB4D32">
        <w:rPr>
          <w:rFonts w:ascii="Times New Roman" w:hAnsi="Times New Roman" w:cs="Times New Roman"/>
        </w:rPr>
        <w:t>Sejmuto z úřední desky dne:</w:t>
      </w:r>
    </w:p>
    <w:p w14:paraId="47EC664F" w14:textId="59FBCB84" w:rsidR="00CC5F7C" w:rsidRDefault="00B777B8" w:rsidP="00DB4D32">
      <w:pPr>
        <w:rPr>
          <w:rFonts w:ascii="Times New Roman" w:hAnsi="Times New Roman" w:cs="Times New Roman"/>
        </w:rPr>
      </w:pPr>
      <w:r>
        <w:rPr>
          <w:rFonts w:ascii="Times New Roman" w:hAnsi="Times New Roman" w:cs="Times New Roman"/>
        </w:rPr>
        <w:lastRenderedPageBreak/>
        <w:t>Účinnost:</w:t>
      </w:r>
    </w:p>
    <w:sectPr w:rsidR="00CC5F7C" w:rsidSect="007D2ADF">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B709C0" w14:textId="77777777" w:rsidR="00497FA8" w:rsidRDefault="00497FA8" w:rsidP="006C226C">
      <w:pPr>
        <w:spacing w:after="0" w:line="240" w:lineRule="auto"/>
      </w:pPr>
      <w:r>
        <w:separator/>
      </w:r>
    </w:p>
  </w:endnote>
  <w:endnote w:type="continuationSeparator" w:id="0">
    <w:p w14:paraId="4D9316E1" w14:textId="77777777" w:rsidR="00497FA8" w:rsidRDefault="00497FA8" w:rsidP="006C22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D6E603" w14:textId="77777777" w:rsidR="00497FA8" w:rsidRDefault="00497FA8" w:rsidP="006C226C">
      <w:pPr>
        <w:spacing w:after="0" w:line="240" w:lineRule="auto"/>
      </w:pPr>
      <w:r>
        <w:separator/>
      </w:r>
    </w:p>
  </w:footnote>
  <w:footnote w:type="continuationSeparator" w:id="0">
    <w:p w14:paraId="57400959" w14:textId="77777777" w:rsidR="00497FA8" w:rsidRDefault="00497FA8" w:rsidP="006C22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17784"/>
    <w:multiLevelType w:val="hybridMultilevel"/>
    <w:tmpl w:val="A0DA7048"/>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 w15:restartNumberingAfterBreak="0">
    <w:nsid w:val="224F5B96"/>
    <w:multiLevelType w:val="hybridMultilevel"/>
    <w:tmpl w:val="E0141FC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 w15:restartNumberingAfterBreak="0">
    <w:nsid w:val="334F22BD"/>
    <w:multiLevelType w:val="hybridMultilevel"/>
    <w:tmpl w:val="EEDAD57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F752509"/>
    <w:multiLevelType w:val="hybridMultilevel"/>
    <w:tmpl w:val="DAB4A468"/>
    <w:lvl w:ilvl="0" w:tplc="04050017">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4" w15:restartNumberingAfterBreak="0">
    <w:nsid w:val="41081E7E"/>
    <w:multiLevelType w:val="hybridMultilevel"/>
    <w:tmpl w:val="E8B8988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5" w15:restartNumberingAfterBreak="0">
    <w:nsid w:val="42B67FA3"/>
    <w:multiLevelType w:val="hybridMultilevel"/>
    <w:tmpl w:val="E9C8565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6B267A2"/>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572576D7"/>
    <w:multiLevelType w:val="hybridMultilevel"/>
    <w:tmpl w:val="709EDD4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CAB52EB"/>
    <w:multiLevelType w:val="hybridMultilevel"/>
    <w:tmpl w:val="2528E0A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EA22B5B"/>
    <w:multiLevelType w:val="hybridMultilevel"/>
    <w:tmpl w:val="8A3A6C62"/>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0" w15:restartNumberingAfterBreak="0">
    <w:nsid w:val="616F2A0D"/>
    <w:multiLevelType w:val="hybridMultilevel"/>
    <w:tmpl w:val="3FDEB86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24B2060"/>
    <w:multiLevelType w:val="hybridMultilevel"/>
    <w:tmpl w:val="5424739E"/>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2" w15:restartNumberingAfterBreak="0">
    <w:nsid w:val="638A7EB6"/>
    <w:multiLevelType w:val="hybridMultilevel"/>
    <w:tmpl w:val="FBFEEFF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72667D12"/>
    <w:multiLevelType w:val="hybridMultilevel"/>
    <w:tmpl w:val="E0940C1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
  </w:num>
  <w:num w:numId="2">
    <w:abstractNumId w:val="3"/>
  </w:num>
  <w:num w:numId="3">
    <w:abstractNumId w:val="8"/>
  </w:num>
  <w:num w:numId="4">
    <w:abstractNumId w:val="7"/>
  </w:num>
  <w:num w:numId="5">
    <w:abstractNumId w:val="5"/>
  </w:num>
  <w:num w:numId="6">
    <w:abstractNumId w:val="10"/>
  </w:num>
  <w:num w:numId="7">
    <w:abstractNumId w:val="12"/>
  </w:num>
  <w:num w:numId="8">
    <w:abstractNumId w:val="6"/>
  </w:num>
  <w:num w:numId="9">
    <w:abstractNumId w:val="9"/>
  </w:num>
  <w:num w:numId="10">
    <w:abstractNumId w:val="1"/>
  </w:num>
  <w:num w:numId="11">
    <w:abstractNumId w:val="13"/>
  </w:num>
  <w:num w:numId="12">
    <w:abstractNumId w:val="0"/>
  </w:num>
  <w:num w:numId="13">
    <w:abstractNumId w:val="4"/>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2ADF"/>
    <w:rsid w:val="0002757D"/>
    <w:rsid w:val="000755DB"/>
    <w:rsid w:val="000C4260"/>
    <w:rsid w:val="000D6355"/>
    <w:rsid w:val="000F3A84"/>
    <w:rsid w:val="00120553"/>
    <w:rsid w:val="00125AB5"/>
    <w:rsid w:val="0015624B"/>
    <w:rsid w:val="001A23A5"/>
    <w:rsid w:val="002563E1"/>
    <w:rsid w:val="00273799"/>
    <w:rsid w:val="002947F9"/>
    <w:rsid w:val="002C047F"/>
    <w:rsid w:val="002C2ED1"/>
    <w:rsid w:val="00383A56"/>
    <w:rsid w:val="00493846"/>
    <w:rsid w:val="00497FA8"/>
    <w:rsid w:val="00577382"/>
    <w:rsid w:val="0059080E"/>
    <w:rsid w:val="005C5075"/>
    <w:rsid w:val="00654369"/>
    <w:rsid w:val="006C226C"/>
    <w:rsid w:val="006C5121"/>
    <w:rsid w:val="007D2ADF"/>
    <w:rsid w:val="007E53FF"/>
    <w:rsid w:val="007F0F76"/>
    <w:rsid w:val="0089126C"/>
    <w:rsid w:val="008F1EA2"/>
    <w:rsid w:val="0090138A"/>
    <w:rsid w:val="009A4AA5"/>
    <w:rsid w:val="009E7417"/>
    <w:rsid w:val="00A150C2"/>
    <w:rsid w:val="00A3151E"/>
    <w:rsid w:val="00B777B8"/>
    <w:rsid w:val="00BF1E81"/>
    <w:rsid w:val="00BF3E4F"/>
    <w:rsid w:val="00CB112A"/>
    <w:rsid w:val="00CC5F7C"/>
    <w:rsid w:val="00D2144A"/>
    <w:rsid w:val="00D27D51"/>
    <w:rsid w:val="00D4408C"/>
    <w:rsid w:val="00DB4D32"/>
    <w:rsid w:val="00DD147D"/>
    <w:rsid w:val="00E523FC"/>
    <w:rsid w:val="00E67A37"/>
    <w:rsid w:val="00E94407"/>
    <w:rsid w:val="00E94653"/>
    <w:rsid w:val="00EF4EFE"/>
    <w:rsid w:val="00F3770C"/>
    <w:rsid w:val="00F847D4"/>
    <w:rsid w:val="00FF4B9A"/>
    <w:rsid w:val="00FF4E9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FED8D7E"/>
  <w15:docId w15:val="{70A5A97B-0BA1-4DE4-8ADF-D46E857CB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7D2ADF"/>
    <w:pPr>
      <w:spacing w:after="0" w:line="240" w:lineRule="auto"/>
    </w:pPr>
  </w:style>
  <w:style w:type="paragraph" w:styleId="Odstavecseseznamem">
    <w:name w:val="List Paragraph"/>
    <w:basedOn w:val="Normln"/>
    <w:uiPriority w:val="34"/>
    <w:qFormat/>
    <w:rsid w:val="00BF3E4F"/>
    <w:pPr>
      <w:ind w:left="720"/>
      <w:contextualSpacing/>
    </w:pPr>
  </w:style>
  <w:style w:type="paragraph" w:styleId="Textbubliny">
    <w:name w:val="Balloon Text"/>
    <w:basedOn w:val="Normln"/>
    <w:link w:val="TextbublinyChar"/>
    <w:uiPriority w:val="99"/>
    <w:semiHidden/>
    <w:unhideWhenUsed/>
    <w:rsid w:val="00A150C2"/>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150C2"/>
    <w:rPr>
      <w:rFonts w:ascii="Segoe UI" w:hAnsi="Segoe UI" w:cs="Segoe UI"/>
      <w:sz w:val="18"/>
      <w:szCs w:val="18"/>
    </w:rPr>
  </w:style>
  <w:style w:type="paragraph" w:styleId="Zhlav">
    <w:name w:val="header"/>
    <w:basedOn w:val="Normln"/>
    <w:link w:val="ZhlavChar"/>
    <w:uiPriority w:val="99"/>
    <w:unhideWhenUsed/>
    <w:rsid w:val="006C226C"/>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C226C"/>
  </w:style>
  <w:style w:type="paragraph" w:styleId="Zpat">
    <w:name w:val="footer"/>
    <w:basedOn w:val="Normln"/>
    <w:link w:val="ZpatChar"/>
    <w:uiPriority w:val="99"/>
    <w:unhideWhenUsed/>
    <w:rsid w:val="006C226C"/>
    <w:pPr>
      <w:tabs>
        <w:tab w:val="center" w:pos="4536"/>
        <w:tab w:val="right" w:pos="9072"/>
      </w:tabs>
      <w:spacing w:after="0" w:line="240" w:lineRule="auto"/>
    </w:pPr>
  </w:style>
  <w:style w:type="character" w:customStyle="1" w:styleId="ZpatChar">
    <w:name w:val="Zápatí Char"/>
    <w:basedOn w:val="Standardnpsmoodstavce"/>
    <w:link w:val="Zpat"/>
    <w:uiPriority w:val="99"/>
    <w:rsid w:val="006C226C"/>
  </w:style>
  <w:style w:type="character" w:styleId="Odkaznakoment">
    <w:name w:val="annotation reference"/>
    <w:basedOn w:val="Standardnpsmoodstavce"/>
    <w:uiPriority w:val="99"/>
    <w:semiHidden/>
    <w:unhideWhenUsed/>
    <w:rsid w:val="00E94407"/>
    <w:rPr>
      <w:sz w:val="16"/>
      <w:szCs w:val="16"/>
    </w:rPr>
  </w:style>
  <w:style w:type="paragraph" w:styleId="Textkomente">
    <w:name w:val="annotation text"/>
    <w:basedOn w:val="Normln"/>
    <w:link w:val="TextkomenteChar"/>
    <w:uiPriority w:val="99"/>
    <w:semiHidden/>
    <w:unhideWhenUsed/>
    <w:rsid w:val="00E94407"/>
    <w:pPr>
      <w:spacing w:line="240" w:lineRule="auto"/>
    </w:pPr>
    <w:rPr>
      <w:sz w:val="20"/>
      <w:szCs w:val="20"/>
    </w:rPr>
  </w:style>
  <w:style w:type="character" w:customStyle="1" w:styleId="TextkomenteChar">
    <w:name w:val="Text komentáře Char"/>
    <w:basedOn w:val="Standardnpsmoodstavce"/>
    <w:link w:val="Textkomente"/>
    <w:uiPriority w:val="99"/>
    <w:semiHidden/>
    <w:rsid w:val="00E94407"/>
    <w:rPr>
      <w:sz w:val="20"/>
      <w:szCs w:val="20"/>
    </w:rPr>
  </w:style>
  <w:style w:type="paragraph" w:styleId="Pedmtkomente">
    <w:name w:val="annotation subject"/>
    <w:basedOn w:val="Textkomente"/>
    <w:next w:val="Textkomente"/>
    <w:link w:val="PedmtkomenteChar"/>
    <w:uiPriority w:val="99"/>
    <w:semiHidden/>
    <w:unhideWhenUsed/>
    <w:rsid w:val="00E94407"/>
    <w:rPr>
      <w:b/>
      <w:bCs/>
    </w:rPr>
  </w:style>
  <w:style w:type="character" w:customStyle="1" w:styleId="PedmtkomenteChar">
    <w:name w:val="Předmět komentáře Char"/>
    <w:basedOn w:val="TextkomenteChar"/>
    <w:link w:val="Pedmtkomente"/>
    <w:uiPriority w:val="99"/>
    <w:semiHidden/>
    <w:rsid w:val="00E9440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1035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539423-176F-4622-839E-6D935EF073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852</Words>
  <Characters>5033</Characters>
  <Application>Microsoft Office Word</Application>
  <DocSecurity>4</DocSecurity>
  <Lines>41</Lines>
  <Paragraphs>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Jana van Bebberová</dc:creator>
  <cp:lastModifiedBy>Adéla Vosáhlová</cp:lastModifiedBy>
  <cp:revision>2</cp:revision>
  <cp:lastPrinted>2019-06-13T08:34:00Z</cp:lastPrinted>
  <dcterms:created xsi:type="dcterms:W3CDTF">2024-01-19T08:08:00Z</dcterms:created>
  <dcterms:modified xsi:type="dcterms:W3CDTF">2024-01-19T08:08:00Z</dcterms:modified>
</cp:coreProperties>
</file>