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A7E7" w14:textId="77777777" w:rsidR="000A11CE" w:rsidRPr="00344E42" w:rsidRDefault="000A11CE" w:rsidP="00F468E3">
      <w:pPr>
        <w:spacing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344E42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58A11186" w14:textId="1A452B3E" w:rsidR="000A11CE" w:rsidRPr="00962276" w:rsidRDefault="000A11CE" w:rsidP="00F468E3">
      <w:pPr>
        <w:pStyle w:val="Nzev"/>
        <w:spacing w:after="240"/>
        <w:jc w:val="center"/>
        <w:rPr>
          <w:color w:val="0845A3"/>
          <w:sz w:val="32"/>
          <w:szCs w:val="32"/>
        </w:rPr>
      </w:pPr>
      <w:r w:rsidRPr="00962276">
        <w:rPr>
          <w:color w:val="0845A3"/>
          <w:sz w:val="32"/>
          <w:szCs w:val="32"/>
        </w:rPr>
        <w:t>Obecně závazná vyhláška</w:t>
      </w:r>
      <w:r w:rsidR="00D20ACE">
        <w:rPr>
          <w:color w:val="0845A3"/>
          <w:sz w:val="32"/>
          <w:szCs w:val="32"/>
        </w:rPr>
        <w:t>, kterou se mění obecně závazná vyhláška</w:t>
      </w:r>
      <w:r w:rsidR="009C4801">
        <w:rPr>
          <w:color w:val="0845A3"/>
          <w:sz w:val="32"/>
          <w:szCs w:val="32"/>
        </w:rPr>
        <w:t xml:space="preserve"> města</w:t>
      </w:r>
      <w:r w:rsidR="00D20ACE">
        <w:rPr>
          <w:color w:val="0845A3"/>
          <w:sz w:val="32"/>
          <w:szCs w:val="32"/>
        </w:rPr>
        <w:t xml:space="preserve"> Chýně č. 1/2026</w:t>
      </w:r>
      <w:r w:rsidR="00A84D3A">
        <w:rPr>
          <w:color w:val="0845A3"/>
          <w:sz w:val="32"/>
          <w:szCs w:val="32"/>
        </w:rPr>
        <w:t xml:space="preserve"> o místním poplatku za odkládání komunálního odpadu z nemovité věci</w:t>
      </w:r>
    </w:p>
    <w:p w14:paraId="362A1BE5" w14:textId="76F4CAA5" w:rsidR="000A11CE" w:rsidRPr="00253069" w:rsidRDefault="00E7524A" w:rsidP="000A11CE">
      <w:r w:rsidRPr="00E7524A">
        <w:t xml:space="preserve">Zastupitelstvo </w:t>
      </w:r>
      <w:r>
        <w:t>města</w:t>
      </w:r>
      <w:r w:rsidRPr="00E7524A">
        <w:t xml:space="preserve"> Chýně se na svém zasedání dne </w:t>
      </w:r>
      <w:r w:rsidR="00A821DD">
        <w:t>15. 4. 2026</w:t>
      </w:r>
      <w:r>
        <w:t xml:space="preserve"> 2026</w:t>
      </w:r>
      <w:r w:rsidRPr="00E7524A">
        <w:t xml:space="preserve">, usnesením č. </w:t>
      </w:r>
      <w:r w:rsidR="00A821DD">
        <w:t>UZ-51-3</w:t>
      </w:r>
      <w:r w:rsidR="008B017E">
        <w:t>/26</w:t>
      </w:r>
      <w:r w:rsidRPr="00E7524A">
        <w:t>, usneslo vydat na základě § 14 zákona č. 565/1990 Sb., o místních poplatcích, ve znění pozdějších předpisů (dále jen „zákon o místních poplatcích“) a v souladu s § 10 písm. d) a §</w:t>
      </w:r>
      <w:r>
        <w:t> </w:t>
      </w:r>
      <w:r w:rsidRPr="00E7524A">
        <w:t>84 odst. 2 písm. h) zákona č. 128/2000 Sb., o obcích (obecní zřízení), ve znění pozdějších předpisů, tuto obecně závaznou vyhlášk</w:t>
      </w:r>
      <w:r w:rsidR="00D20ACE">
        <w:t xml:space="preserve">u, </w:t>
      </w:r>
      <w:r w:rsidR="00D20ACE" w:rsidRPr="00D20ACE">
        <w:t>kterou se mění obecně závazná vyhláška obce Chýně č. 1/2026 o místním poplatku za odkládání komunálního odpadu z</w:t>
      </w:r>
      <w:r w:rsidR="008B017E">
        <w:t> </w:t>
      </w:r>
      <w:r w:rsidR="00D20ACE" w:rsidRPr="00D20ACE">
        <w:t>nemovité věci</w:t>
      </w:r>
      <w:r w:rsidRPr="00E7524A">
        <w:t>:</w:t>
      </w:r>
      <w:r w:rsidR="000A11CE" w:rsidRPr="00253069">
        <w:t xml:space="preserve"> </w:t>
      </w:r>
    </w:p>
    <w:p w14:paraId="160B7E21" w14:textId="6D671B04" w:rsidR="000A11CE" w:rsidRPr="00253069" w:rsidRDefault="00D20ACE" w:rsidP="00F468E3">
      <w:pPr>
        <w:pStyle w:val="lnek1"/>
        <w:spacing w:before="240"/>
      </w:pPr>
      <w:r>
        <w:t>Změnové ustanovení</w:t>
      </w:r>
    </w:p>
    <w:p w14:paraId="5E1C22F2" w14:textId="0F5F8B0C" w:rsidR="00E7524A" w:rsidRDefault="006F0C29" w:rsidP="00D20ACE">
      <w:pPr>
        <w:pStyle w:val="lnek2"/>
        <w:numPr>
          <w:ilvl w:val="0"/>
          <w:numId w:val="0"/>
        </w:numPr>
        <w:ind w:left="567"/>
      </w:pPr>
      <w:r>
        <w:t>Č</w:t>
      </w:r>
      <w:r w:rsidR="00D20ACE">
        <w:t>l. 7</w:t>
      </w:r>
      <w:r w:rsidR="00CA0EA1">
        <w:t xml:space="preserve"> </w:t>
      </w:r>
      <w:r>
        <w:t>zní:</w:t>
      </w:r>
    </w:p>
    <w:p w14:paraId="6783A2B0" w14:textId="00645103" w:rsidR="00CA0EA1" w:rsidRDefault="006F0C29" w:rsidP="006F0C29">
      <w:pPr>
        <w:pStyle w:val="lnek2"/>
        <w:numPr>
          <w:ilvl w:val="0"/>
          <w:numId w:val="0"/>
        </w:numPr>
        <w:tabs>
          <w:tab w:val="left" w:pos="1134"/>
        </w:tabs>
        <w:ind w:left="1134" w:hanging="567"/>
      </w:pPr>
      <w:r>
        <w:t>„7.</w:t>
      </w:r>
      <w:r w:rsidR="00CA0EA1">
        <w:t>1</w:t>
      </w:r>
      <w:r>
        <w:t>.</w:t>
      </w:r>
      <w:r>
        <w:tab/>
      </w:r>
      <w:r w:rsidR="00CA0EA1" w:rsidRPr="00CA0EA1">
        <w:t xml:space="preserve">Poplatkový subjekt </w:t>
      </w:r>
      <w:r w:rsidR="00E203B7">
        <w:t>uhradí</w:t>
      </w:r>
      <w:r w:rsidR="00CA0EA1" w:rsidRPr="00CA0EA1">
        <w:t xml:space="preserve"> poplatek správci poplatku nejpozději do 31.</w:t>
      </w:r>
      <w:r w:rsidR="00CA0EA1">
        <w:t> </w:t>
      </w:r>
      <w:r w:rsidR="00CA0EA1" w:rsidRPr="00CA0EA1">
        <w:t>1. příslušného kalendářního roku.</w:t>
      </w:r>
    </w:p>
    <w:p w14:paraId="022858EA" w14:textId="349CA2DA" w:rsidR="006F0C29" w:rsidRDefault="00CA0EA1" w:rsidP="006F0C29">
      <w:pPr>
        <w:pStyle w:val="lnek2"/>
        <w:numPr>
          <w:ilvl w:val="0"/>
          <w:numId w:val="0"/>
        </w:numPr>
        <w:tabs>
          <w:tab w:val="left" w:pos="1134"/>
        </w:tabs>
        <w:ind w:left="1134" w:hanging="567"/>
      </w:pPr>
      <w:r>
        <w:t xml:space="preserve">7.2. </w:t>
      </w:r>
      <w:r w:rsidR="006F0C29">
        <w:t>Poplatkový subjekt</w:t>
      </w:r>
      <w:r w:rsidR="00E203B7">
        <w:t xml:space="preserve">, který nabyl postavení </w:t>
      </w:r>
      <w:r w:rsidR="006F0C29">
        <w:t xml:space="preserve">poplatkového subjektu po 15. 1. příslušného kalendářního roku, </w:t>
      </w:r>
      <w:r w:rsidR="00E203B7">
        <w:t>uhradí</w:t>
      </w:r>
      <w:r w:rsidR="006F0C29">
        <w:t xml:space="preserve"> poplatek nejpozději do 15 dnů ode dne, kdy nabyl postavení poplatkového subjektu.</w:t>
      </w:r>
    </w:p>
    <w:p w14:paraId="1EDAF3FA" w14:textId="20D55EA5" w:rsidR="006F0C29" w:rsidRDefault="006F0C29" w:rsidP="006F0C29">
      <w:pPr>
        <w:pStyle w:val="lnek2"/>
        <w:numPr>
          <w:ilvl w:val="0"/>
          <w:numId w:val="0"/>
        </w:numPr>
        <w:tabs>
          <w:tab w:val="left" w:pos="1134"/>
        </w:tabs>
        <w:ind w:left="1134" w:hanging="567"/>
      </w:pPr>
      <w:r>
        <w:t>7.3.</w:t>
      </w:r>
      <w:r>
        <w:tab/>
        <w:t xml:space="preserve">Lhůta pro </w:t>
      </w:r>
      <w:r w:rsidR="00E203B7">
        <w:t xml:space="preserve">uhrazení </w:t>
      </w:r>
      <w:r>
        <w:t>poplatku neskončí poplatkovému subjektu dříve než lhůta pro podání ohlášení podle čl. 3 odst. 1 této vyhlášky.“</w:t>
      </w:r>
    </w:p>
    <w:p w14:paraId="1FA64F94" w14:textId="62577020" w:rsidR="000A11CE" w:rsidRPr="00253069" w:rsidRDefault="00DC298B" w:rsidP="00F468E3">
      <w:pPr>
        <w:pStyle w:val="lnek1"/>
        <w:spacing w:before="240"/>
      </w:pPr>
      <w:r>
        <w:t>Účinnost</w:t>
      </w:r>
    </w:p>
    <w:p w14:paraId="3BA0CB8F" w14:textId="387C9176" w:rsidR="000A11CE" w:rsidRPr="00253069" w:rsidRDefault="00DC298B" w:rsidP="00DC298B">
      <w:pPr>
        <w:pStyle w:val="lnek2"/>
        <w:numPr>
          <w:ilvl w:val="0"/>
          <w:numId w:val="0"/>
        </w:numPr>
        <w:ind w:left="567"/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726"/>
        <w:gridCol w:w="4148"/>
      </w:tblGrid>
      <w:tr w:rsidR="000A11CE" w:rsidRPr="00CF24E3" w14:paraId="35791403" w14:textId="77777777" w:rsidTr="00086E18">
        <w:trPr>
          <w:trHeight w:val="510"/>
        </w:trPr>
        <w:tc>
          <w:tcPr>
            <w:tcW w:w="4677" w:type="dxa"/>
          </w:tcPr>
          <w:p w14:paraId="11DFAE80" w14:textId="078E1049" w:rsidR="000A11CE" w:rsidRDefault="000A11CE" w:rsidP="00086E18">
            <w:pPr>
              <w:pStyle w:val="Bezmezer"/>
            </w:pPr>
          </w:p>
          <w:p w14:paraId="46C15025" w14:textId="77777777" w:rsidR="00007139" w:rsidRDefault="00007139" w:rsidP="00086E18">
            <w:pPr>
              <w:pStyle w:val="Bezmezer"/>
            </w:pPr>
          </w:p>
          <w:p w14:paraId="3523C86A" w14:textId="77777777" w:rsidR="001A3FA2" w:rsidRDefault="001A3FA2" w:rsidP="00086E18">
            <w:pPr>
              <w:pStyle w:val="Bezmezer"/>
            </w:pPr>
          </w:p>
          <w:p w14:paraId="50B29C97" w14:textId="77777777" w:rsidR="000A11CE" w:rsidRPr="00CF24E3" w:rsidRDefault="000A11CE" w:rsidP="00086E18">
            <w:pPr>
              <w:pStyle w:val="Bezmezer"/>
            </w:pPr>
          </w:p>
        </w:tc>
        <w:tc>
          <w:tcPr>
            <w:tcW w:w="850" w:type="dxa"/>
          </w:tcPr>
          <w:p w14:paraId="6F2E3381" w14:textId="77777777" w:rsidR="000A11CE" w:rsidRPr="00CF24E3" w:rsidRDefault="000A11CE" w:rsidP="00086E18">
            <w:pPr>
              <w:pStyle w:val="Bezmezer"/>
            </w:pPr>
          </w:p>
        </w:tc>
        <w:tc>
          <w:tcPr>
            <w:tcW w:w="4677" w:type="dxa"/>
          </w:tcPr>
          <w:p w14:paraId="5A7AD638" w14:textId="3570F55E" w:rsidR="000A11CE" w:rsidRPr="00CF24E3" w:rsidRDefault="000A11CE" w:rsidP="00086E18">
            <w:pPr>
              <w:pStyle w:val="Bezmezer"/>
            </w:pPr>
          </w:p>
        </w:tc>
      </w:tr>
      <w:tr w:rsidR="000A11CE" w14:paraId="2CF40822" w14:textId="77777777" w:rsidTr="00086E18">
        <w:tc>
          <w:tcPr>
            <w:tcW w:w="4677" w:type="dxa"/>
            <w:tcBorders>
              <w:top w:val="single" w:sz="4" w:space="0" w:color="auto"/>
            </w:tcBorders>
          </w:tcPr>
          <w:p w14:paraId="01017FA0" w14:textId="3E6FF7B8" w:rsidR="000A11CE" w:rsidRDefault="000A11CE" w:rsidP="00086E18">
            <w:pPr>
              <w:pStyle w:val="Bezmezer"/>
              <w:jc w:val="center"/>
            </w:pPr>
            <w:r>
              <w:t>Marcela Czerwinski</w:t>
            </w:r>
            <w:r w:rsidR="00DC298B">
              <w:t>, v.r.</w:t>
            </w:r>
          </w:p>
          <w:p w14:paraId="3189CA02" w14:textId="77777777" w:rsidR="000A11CE" w:rsidRDefault="000A11CE" w:rsidP="00086E18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0E178101" w14:textId="77777777" w:rsidR="000A11CE" w:rsidRDefault="000A11CE" w:rsidP="00086E18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6BCACE9" w14:textId="06F344A5" w:rsidR="000A11CE" w:rsidRDefault="000A11CE" w:rsidP="00086E18">
            <w:pPr>
              <w:pStyle w:val="Bezmezer"/>
              <w:jc w:val="center"/>
            </w:pPr>
            <w:r>
              <w:t>Mgr. Anna Chvojková</w:t>
            </w:r>
            <w:r w:rsidR="00DC298B">
              <w:t>, v.r.</w:t>
            </w:r>
          </w:p>
          <w:p w14:paraId="7F4248E9" w14:textId="77777777" w:rsidR="000A11CE" w:rsidRDefault="000A11CE" w:rsidP="00086E18">
            <w:pPr>
              <w:pStyle w:val="Bezmezer"/>
              <w:jc w:val="center"/>
            </w:pPr>
            <w:r>
              <w:t>starostka</w:t>
            </w:r>
          </w:p>
        </w:tc>
      </w:tr>
    </w:tbl>
    <w:p w14:paraId="4D3489BA" w14:textId="77777777" w:rsidR="00CF24E3" w:rsidRPr="000A11CE" w:rsidRDefault="00CF24E3" w:rsidP="000A11CE"/>
    <w:sectPr w:rsidR="00CF24E3" w:rsidRPr="000A11CE" w:rsidSect="00007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6CF9" w14:textId="77777777" w:rsidR="0033535C" w:rsidRDefault="0033535C" w:rsidP="000809E0">
      <w:pPr>
        <w:spacing w:after="0"/>
      </w:pPr>
      <w:r>
        <w:separator/>
      </w:r>
    </w:p>
  </w:endnote>
  <w:endnote w:type="continuationSeparator" w:id="0">
    <w:p w14:paraId="3A88879F" w14:textId="77777777" w:rsidR="0033535C" w:rsidRDefault="0033535C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8FC9" w14:textId="77777777" w:rsidR="00002F9E" w:rsidRDefault="00002F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4A79ABA" w14:textId="77777777" w:rsidTr="006428AD">
      <w:tc>
        <w:tcPr>
          <w:tcW w:w="9071" w:type="dxa"/>
          <w:vMerge w:val="restart"/>
          <w:vAlign w:val="bottom"/>
        </w:tcPr>
        <w:p w14:paraId="76F28650" w14:textId="7A03461E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117AF29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1078CAE" w14:textId="77777777" w:rsidTr="006428AD">
      <w:tc>
        <w:tcPr>
          <w:tcW w:w="9071" w:type="dxa"/>
          <w:vMerge/>
          <w:vAlign w:val="bottom"/>
        </w:tcPr>
        <w:p w14:paraId="7CE79B72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C43685D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24B6658" w14:textId="77777777" w:rsidTr="006428AD">
      <w:tc>
        <w:tcPr>
          <w:tcW w:w="9071" w:type="dxa"/>
          <w:vMerge/>
          <w:vAlign w:val="bottom"/>
        </w:tcPr>
        <w:p w14:paraId="39ACC155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3381B6B7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71A20BF7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096CA9CB" w14:textId="77777777" w:rsidTr="005E4712">
      <w:tc>
        <w:tcPr>
          <w:tcW w:w="2211" w:type="dxa"/>
          <w:vAlign w:val="bottom"/>
        </w:tcPr>
        <w:p w14:paraId="649BD9FF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4A06FC07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08FF8412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4D7A4CC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67DF5403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7DA6F75D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7638388B" w14:textId="77777777" w:rsidTr="005E4712">
      <w:tc>
        <w:tcPr>
          <w:tcW w:w="2211" w:type="dxa"/>
          <w:vAlign w:val="bottom"/>
        </w:tcPr>
        <w:p w14:paraId="28BA7FBA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15C2D824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6EEAA12F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3A368C8C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59BAB618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6AE88B63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96E6972" w14:textId="77777777" w:rsidTr="005E4712">
      <w:tc>
        <w:tcPr>
          <w:tcW w:w="2211" w:type="dxa"/>
          <w:vAlign w:val="bottom"/>
        </w:tcPr>
        <w:p w14:paraId="65DE15C5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proofErr w:type="gramStart"/>
          <w:r w:rsidRPr="004D5C76">
            <w:t>03</w:t>
          </w:r>
          <w:r>
            <w:t>  </w:t>
          </w:r>
          <w:r w:rsidR="00A2102F" w:rsidRPr="004D5C76">
            <w:t>Chýně</w:t>
          </w:r>
          <w:proofErr w:type="gramEnd"/>
        </w:p>
      </w:tc>
      <w:tc>
        <w:tcPr>
          <w:tcW w:w="340" w:type="dxa"/>
          <w:vAlign w:val="bottom"/>
        </w:tcPr>
        <w:p w14:paraId="13F6085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60AB19BE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1F077EF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7D9DB31F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5EDA8B8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0BD002A6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522D" w14:textId="77777777" w:rsidR="0033535C" w:rsidRDefault="0033535C" w:rsidP="000809E0">
      <w:pPr>
        <w:spacing w:after="0"/>
      </w:pPr>
      <w:r>
        <w:separator/>
      </w:r>
    </w:p>
  </w:footnote>
  <w:footnote w:type="continuationSeparator" w:id="0">
    <w:p w14:paraId="4250579F" w14:textId="77777777" w:rsidR="0033535C" w:rsidRDefault="0033535C" w:rsidP="000809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0DBE" w14:textId="77777777" w:rsidR="00002F9E" w:rsidRDefault="00002F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6147"/>
    </w:tblGrid>
    <w:tr w:rsidR="005F11DB" w14:paraId="16E6C4CC" w14:textId="77777777" w:rsidTr="00FA4BB7">
      <w:tc>
        <w:tcPr>
          <w:tcW w:w="3061" w:type="dxa"/>
        </w:tcPr>
        <w:p w14:paraId="5C95037D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5795C938" wp14:editId="28554B0D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5BB3AC53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2E187504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2D062A" wp14:editId="39526E4C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8E15B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5E28F6" wp14:editId="7956268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C0BD2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7911F079" wp14:editId="4043388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DB3DC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DDCACDE" wp14:editId="45E0BD54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796CD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59CC22F2" wp14:editId="0765792E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4CBA3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5AE69654" wp14:editId="5B21EC55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D355F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744E39" wp14:editId="6BE9B64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24CA8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6147"/>
    </w:tblGrid>
    <w:tr w:rsidR="00A2102F" w14:paraId="4F5BFB56" w14:textId="77777777" w:rsidTr="005E4712">
      <w:tc>
        <w:tcPr>
          <w:tcW w:w="3061" w:type="dxa"/>
        </w:tcPr>
        <w:p w14:paraId="78A8B6AC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00285E8" wp14:editId="7BD7CD19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7B74EAA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16C60243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E444A7" wp14:editId="702A72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840A4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828B19" wp14:editId="561EFE25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D1FDE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E08B6E4" wp14:editId="2F5D46C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AE778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714D89" wp14:editId="1DB8434F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8E1333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FAEC90" wp14:editId="7552395C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13EBC5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E6F7196" wp14:editId="44656860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565D0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161FF79" wp14:editId="27927B3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B6B438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11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11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0"/>
  </w:num>
  <w:num w:numId="18" w16cid:durableId="1760052971">
    <w:abstractNumId w:val="12"/>
  </w:num>
  <w:num w:numId="19" w16cid:durableId="896933053">
    <w:abstractNumId w:val="7"/>
    <w:lvlOverride w:ilvl="0">
      <w:startOverride w:val="1"/>
    </w:lvlOverride>
  </w:num>
  <w:num w:numId="20" w16cid:durableId="900217117">
    <w:abstractNumId w:val="6"/>
  </w:num>
  <w:num w:numId="21" w16cid:durableId="890962713">
    <w:abstractNumId w:val="10"/>
  </w:num>
  <w:num w:numId="22" w16cid:durableId="1456177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CE"/>
    <w:rsid w:val="00001693"/>
    <w:rsid w:val="00002F9E"/>
    <w:rsid w:val="0000419E"/>
    <w:rsid w:val="00007139"/>
    <w:rsid w:val="00030516"/>
    <w:rsid w:val="00045586"/>
    <w:rsid w:val="00045876"/>
    <w:rsid w:val="00045CCC"/>
    <w:rsid w:val="00052B61"/>
    <w:rsid w:val="00054317"/>
    <w:rsid w:val="00060733"/>
    <w:rsid w:val="00062FE1"/>
    <w:rsid w:val="000809E0"/>
    <w:rsid w:val="000816C7"/>
    <w:rsid w:val="0009175C"/>
    <w:rsid w:val="000A11CE"/>
    <w:rsid w:val="000A2B18"/>
    <w:rsid w:val="000A6AAB"/>
    <w:rsid w:val="000D0EB9"/>
    <w:rsid w:val="000E3B30"/>
    <w:rsid w:val="000E4C0B"/>
    <w:rsid w:val="00101B65"/>
    <w:rsid w:val="00112BB9"/>
    <w:rsid w:val="001136DC"/>
    <w:rsid w:val="001249EA"/>
    <w:rsid w:val="0017089E"/>
    <w:rsid w:val="00180052"/>
    <w:rsid w:val="00186CFC"/>
    <w:rsid w:val="00191A5C"/>
    <w:rsid w:val="00192CFE"/>
    <w:rsid w:val="001959E7"/>
    <w:rsid w:val="001A3FA2"/>
    <w:rsid w:val="001C4366"/>
    <w:rsid w:val="001D7312"/>
    <w:rsid w:val="001F6F0D"/>
    <w:rsid w:val="002003B9"/>
    <w:rsid w:val="00206CA4"/>
    <w:rsid w:val="00211263"/>
    <w:rsid w:val="00214433"/>
    <w:rsid w:val="0023418A"/>
    <w:rsid w:val="002461AC"/>
    <w:rsid w:val="00250350"/>
    <w:rsid w:val="00266C84"/>
    <w:rsid w:val="00274253"/>
    <w:rsid w:val="002773FD"/>
    <w:rsid w:val="00295197"/>
    <w:rsid w:val="002A0506"/>
    <w:rsid w:val="002B3941"/>
    <w:rsid w:val="002C5961"/>
    <w:rsid w:val="002C6E14"/>
    <w:rsid w:val="002D2E73"/>
    <w:rsid w:val="00312F02"/>
    <w:rsid w:val="003140B9"/>
    <w:rsid w:val="00322C1B"/>
    <w:rsid w:val="00323B33"/>
    <w:rsid w:val="003251F9"/>
    <w:rsid w:val="00333E8A"/>
    <w:rsid w:val="0033535C"/>
    <w:rsid w:val="00340444"/>
    <w:rsid w:val="00387350"/>
    <w:rsid w:val="003A3E39"/>
    <w:rsid w:val="003B323A"/>
    <w:rsid w:val="003B382E"/>
    <w:rsid w:val="003D3CD1"/>
    <w:rsid w:val="003D692A"/>
    <w:rsid w:val="003F12A1"/>
    <w:rsid w:val="003F759D"/>
    <w:rsid w:val="00422C21"/>
    <w:rsid w:val="00432ECB"/>
    <w:rsid w:val="00447BDB"/>
    <w:rsid w:val="004608A5"/>
    <w:rsid w:val="0047466B"/>
    <w:rsid w:val="004A1AB2"/>
    <w:rsid w:val="004B1A38"/>
    <w:rsid w:val="004B5980"/>
    <w:rsid w:val="004C1711"/>
    <w:rsid w:val="004D095F"/>
    <w:rsid w:val="004D1B3A"/>
    <w:rsid w:val="004D5C76"/>
    <w:rsid w:val="004F1036"/>
    <w:rsid w:val="00525952"/>
    <w:rsid w:val="00530668"/>
    <w:rsid w:val="00532187"/>
    <w:rsid w:val="005373A4"/>
    <w:rsid w:val="00540BF6"/>
    <w:rsid w:val="00547FEE"/>
    <w:rsid w:val="005572C8"/>
    <w:rsid w:val="0056764E"/>
    <w:rsid w:val="00567A0C"/>
    <w:rsid w:val="00583BCD"/>
    <w:rsid w:val="005A1B00"/>
    <w:rsid w:val="005C59A2"/>
    <w:rsid w:val="005C6513"/>
    <w:rsid w:val="005D1D13"/>
    <w:rsid w:val="005D240A"/>
    <w:rsid w:val="005E2257"/>
    <w:rsid w:val="005E29CC"/>
    <w:rsid w:val="005E512B"/>
    <w:rsid w:val="005F11DB"/>
    <w:rsid w:val="005F2B95"/>
    <w:rsid w:val="005F48DB"/>
    <w:rsid w:val="006055EE"/>
    <w:rsid w:val="00606A26"/>
    <w:rsid w:val="00620341"/>
    <w:rsid w:val="006303BB"/>
    <w:rsid w:val="00647C10"/>
    <w:rsid w:val="00657F3F"/>
    <w:rsid w:val="00664223"/>
    <w:rsid w:val="00665BC5"/>
    <w:rsid w:val="00667CAC"/>
    <w:rsid w:val="00686BD8"/>
    <w:rsid w:val="0069186C"/>
    <w:rsid w:val="006A79F5"/>
    <w:rsid w:val="006F0C29"/>
    <w:rsid w:val="006F1B76"/>
    <w:rsid w:val="007061BA"/>
    <w:rsid w:val="00711727"/>
    <w:rsid w:val="00730275"/>
    <w:rsid w:val="0073726B"/>
    <w:rsid w:val="00740AA2"/>
    <w:rsid w:val="0075333B"/>
    <w:rsid w:val="0075724D"/>
    <w:rsid w:val="00773627"/>
    <w:rsid w:val="007762D6"/>
    <w:rsid w:val="007962F6"/>
    <w:rsid w:val="00797A59"/>
    <w:rsid w:val="007B7EDB"/>
    <w:rsid w:val="007C3D0E"/>
    <w:rsid w:val="007C4A9C"/>
    <w:rsid w:val="007C5EDE"/>
    <w:rsid w:val="007C6429"/>
    <w:rsid w:val="00805F6B"/>
    <w:rsid w:val="008075FA"/>
    <w:rsid w:val="008208BF"/>
    <w:rsid w:val="00826985"/>
    <w:rsid w:val="008369E0"/>
    <w:rsid w:val="008434B2"/>
    <w:rsid w:val="00893873"/>
    <w:rsid w:val="008B017E"/>
    <w:rsid w:val="008C19CE"/>
    <w:rsid w:val="008D0BB9"/>
    <w:rsid w:val="008D2F07"/>
    <w:rsid w:val="008D4AF1"/>
    <w:rsid w:val="008D6F67"/>
    <w:rsid w:val="008E5D35"/>
    <w:rsid w:val="008F0E4E"/>
    <w:rsid w:val="009006B8"/>
    <w:rsid w:val="00900CDC"/>
    <w:rsid w:val="009079CF"/>
    <w:rsid w:val="00916875"/>
    <w:rsid w:val="00941134"/>
    <w:rsid w:val="00962276"/>
    <w:rsid w:val="0097759C"/>
    <w:rsid w:val="009815E5"/>
    <w:rsid w:val="00984F97"/>
    <w:rsid w:val="00997392"/>
    <w:rsid w:val="009B5A0C"/>
    <w:rsid w:val="009B63B4"/>
    <w:rsid w:val="009C4801"/>
    <w:rsid w:val="009C7A19"/>
    <w:rsid w:val="009E3D30"/>
    <w:rsid w:val="00A06337"/>
    <w:rsid w:val="00A10B8A"/>
    <w:rsid w:val="00A2102F"/>
    <w:rsid w:val="00A421A5"/>
    <w:rsid w:val="00A71601"/>
    <w:rsid w:val="00A73357"/>
    <w:rsid w:val="00A821DD"/>
    <w:rsid w:val="00A84D3A"/>
    <w:rsid w:val="00A8543A"/>
    <w:rsid w:val="00AA2C1C"/>
    <w:rsid w:val="00AA321C"/>
    <w:rsid w:val="00AA464F"/>
    <w:rsid w:val="00AB0D96"/>
    <w:rsid w:val="00AB2876"/>
    <w:rsid w:val="00AB29DD"/>
    <w:rsid w:val="00AC7693"/>
    <w:rsid w:val="00AD36BD"/>
    <w:rsid w:val="00AE7C32"/>
    <w:rsid w:val="00AF5CD2"/>
    <w:rsid w:val="00AF7E55"/>
    <w:rsid w:val="00B043D4"/>
    <w:rsid w:val="00B109B7"/>
    <w:rsid w:val="00B14179"/>
    <w:rsid w:val="00B15FD6"/>
    <w:rsid w:val="00B21480"/>
    <w:rsid w:val="00B417A5"/>
    <w:rsid w:val="00B43B47"/>
    <w:rsid w:val="00B45009"/>
    <w:rsid w:val="00B72949"/>
    <w:rsid w:val="00B741F3"/>
    <w:rsid w:val="00B74D25"/>
    <w:rsid w:val="00B93A38"/>
    <w:rsid w:val="00BA4936"/>
    <w:rsid w:val="00BA4C22"/>
    <w:rsid w:val="00BB0B3B"/>
    <w:rsid w:val="00BC4CA6"/>
    <w:rsid w:val="00BD4B5B"/>
    <w:rsid w:val="00C011DB"/>
    <w:rsid w:val="00C03D87"/>
    <w:rsid w:val="00C07F04"/>
    <w:rsid w:val="00C161FA"/>
    <w:rsid w:val="00C305F0"/>
    <w:rsid w:val="00C345C5"/>
    <w:rsid w:val="00C729E1"/>
    <w:rsid w:val="00C76019"/>
    <w:rsid w:val="00C97871"/>
    <w:rsid w:val="00CA0EA1"/>
    <w:rsid w:val="00CB01C5"/>
    <w:rsid w:val="00CB0365"/>
    <w:rsid w:val="00CB26F8"/>
    <w:rsid w:val="00CD63EC"/>
    <w:rsid w:val="00CE6125"/>
    <w:rsid w:val="00CF24E3"/>
    <w:rsid w:val="00D20ACE"/>
    <w:rsid w:val="00D445B7"/>
    <w:rsid w:val="00D600F3"/>
    <w:rsid w:val="00DB698E"/>
    <w:rsid w:val="00DB7848"/>
    <w:rsid w:val="00DC298B"/>
    <w:rsid w:val="00DC4894"/>
    <w:rsid w:val="00E16EE0"/>
    <w:rsid w:val="00E16F99"/>
    <w:rsid w:val="00E203B7"/>
    <w:rsid w:val="00E42C36"/>
    <w:rsid w:val="00E42CB6"/>
    <w:rsid w:val="00E46028"/>
    <w:rsid w:val="00E4753B"/>
    <w:rsid w:val="00E552AB"/>
    <w:rsid w:val="00E73FC3"/>
    <w:rsid w:val="00E7524A"/>
    <w:rsid w:val="00E813D9"/>
    <w:rsid w:val="00E824D7"/>
    <w:rsid w:val="00E9185F"/>
    <w:rsid w:val="00EC08BB"/>
    <w:rsid w:val="00EC3786"/>
    <w:rsid w:val="00EC41B1"/>
    <w:rsid w:val="00EF64EC"/>
    <w:rsid w:val="00F4497E"/>
    <w:rsid w:val="00F45E41"/>
    <w:rsid w:val="00F468E3"/>
    <w:rsid w:val="00F75D74"/>
    <w:rsid w:val="00F804E9"/>
    <w:rsid w:val="00F83BC8"/>
    <w:rsid w:val="00F9627E"/>
    <w:rsid w:val="00FA12E8"/>
    <w:rsid w:val="00FA435D"/>
    <w:rsid w:val="00FA4BB7"/>
    <w:rsid w:val="00FA5B81"/>
    <w:rsid w:val="00FB0288"/>
    <w:rsid w:val="00FB5093"/>
    <w:rsid w:val="00FC3CC2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687D"/>
  <w15:chartTrackingRefBased/>
  <w15:docId w15:val="{963ACEA8-E316-49CA-B148-6ED9CAC4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CE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3B323A"/>
    <w:pPr>
      <w:numPr>
        <w:numId w:val="3"/>
      </w:numPr>
      <w:spacing w:before="120"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nhideWhenUsed/>
    <w:rsid w:val="000A11C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11CE"/>
    <w:rPr>
      <w:sz w:val="20"/>
      <w:szCs w:val="20"/>
    </w:rPr>
  </w:style>
  <w:style w:type="character" w:styleId="Znakapoznpodarou">
    <w:name w:val="footnote reference"/>
    <w:unhideWhenUsed/>
    <w:rsid w:val="000A11C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C43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C43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C4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7447-7359-4729-8EA8-8B07F1B5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4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3</cp:revision>
  <cp:lastPrinted>2025-12-30T07:48:00Z</cp:lastPrinted>
  <dcterms:created xsi:type="dcterms:W3CDTF">2026-04-16T11:22:00Z</dcterms:created>
  <dcterms:modified xsi:type="dcterms:W3CDTF">2026-04-16T11:25:00Z</dcterms:modified>
</cp:coreProperties>
</file>