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F60B" w14:textId="77777777" w:rsidR="00000000" w:rsidRDefault="00000000">
      <w:pPr>
        <w:pStyle w:val="Nadpis"/>
        <w:rPr>
          <w:rFonts w:ascii="Arial" w:hAnsi="Arial" w:cs="Arial"/>
          <w:sz w:val="24"/>
        </w:rPr>
      </w:pPr>
    </w:p>
    <w:p w14:paraId="121FBEAB" w14:textId="77777777" w:rsidR="00000000" w:rsidRDefault="00000000">
      <w:pPr>
        <w:pStyle w:val="Nadpis"/>
      </w:pPr>
      <w:r>
        <w:rPr>
          <w:rFonts w:ascii="Arial" w:hAnsi="Arial" w:cs="Arial"/>
          <w:sz w:val="24"/>
        </w:rPr>
        <w:t>Obec Ovčáry</w:t>
      </w:r>
    </w:p>
    <w:p w14:paraId="66E26236" w14:textId="77777777" w:rsidR="00000000" w:rsidRDefault="00000000">
      <w:pPr>
        <w:pStyle w:val="Nadpis"/>
      </w:pPr>
      <w:r>
        <w:rPr>
          <w:rFonts w:ascii="Arial" w:hAnsi="Arial" w:cs="Arial"/>
          <w:b w:val="0"/>
          <w:sz w:val="24"/>
        </w:rPr>
        <w:t>Zastupitelstvo obce Ovčáry</w:t>
      </w:r>
    </w:p>
    <w:p w14:paraId="15DEA562" w14:textId="77777777" w:rsidR="00000000" w:rsidRDefault="00000000">
      <w:pPr>
        <w:pStyle w:val="Nadpis"/>
        <w:rPr>
          <w:rFonts w:ascii="Arial" w:hAnsi="Arial" w:cs="Arial"/>
          <w:b w:val="0"/>
          <w:sz w:val="24"/>
        </w:rPr>
      </w:pPr>
    </w:p>
    <w:p w14:paraId="197B6C6F" w14:textId="77777777" w:rsidR="00000000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Obecně závazná vyhláška obce Ovčáry</w:t>
      </w:r>
    </w:p>
    <w:p w14:paraId="2EFB8AE8" w14:textId="77777777" w:rsidR="00000000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o začlenění dětí do školských obvodů základních škol </w:t>
      </w:r>
      <w:r>
        <w:fldChar w:fldCharType="begin"/>
      </w:r>
      <w:r>
        <w:instrText xml:space="preserve"> TC "spádových" \l 1 </w:instrText>
      </w:r>
      <w:r>
        <w:fldChar w:fldCharType="end"/>
      </w:r>
      <w:r>
        <w:rPr>
          <w:rFonts w:ascii="Arial" w:hAnsi="Arial" w:cs="Arial"/>
          <w:b/>
          <w:sz w:val="24"/>
          <w:szCs w:val="24"/>
        </w:rPr>
        <w:t>ve městě Kolín</w:t>
      </w:r>
    </w:p>
    <w:p w14:paraId="030CC30C" w14:textId="77777777" w:rsidR="00000000" w:rsidRDefault="00000000">
      <w:pPr>
        <w:jc w:val="center"/>
        <w:rPr>
          <w:rFonts w:ascii="Arial" w:hAnsi="Arial" w:cs="Arial"/>
          <w:b/>
          <w:sz w:val="24"/>
          <w:szCs w:val="24"/>
        </w:rPr>
      </w:pPr>
    </w:p>
    <w:p w14:paraId="1BA351E4" w14:textId="77777777" w:rsidR="00000000" w:rsidRDefault="00000000">
      <w:pPr>
        <w:ind w:right="567"/>
        <w:jc w:val="both"/>
        <w:rPr>
          <w:rFonts w:ascii="Arial" w:hAnsi="Arial" w:cs="Arial"/>
          <w:b/>
          <w:sz w:val="22"/>
          <w:szCs w:val="22"/>
        </w:rPr>
      </w:pPr>
    </w:p>
    <w:p w14:paraId="638969F3" w14:textId="77777777" w:rsidR="00000000" w:rsidRDefault="00000000">
      <w:pPr>
        <w:pStyle w:val="BlockText"/>
        <w:ind w:left="0"/>
        <w:rPr>
          <w:rFonts w:ascii="Arial" w:hAnsi="Arial" w:cs="Arial"/>
          <w:b/>
          <w:sz w:val="22"/>
          <w:szCs w:val="22"/>
        </w:rPr>
      </w:pPr>
    </w:p>
    <w:p w14:paraId="29B2831E" w14:textId="77777777" w:rsidR="00000000" w:rsidRDefault="00000000">
      <w:pPr>
        <w:pStyle w:val="BlockText"/>
        <w:ind w:left="0" w:right="22"/>
      </w:pPr>
      <w:r>
        <w:rPr>
          <w:rFonts w:ascii="Arial" w:hAnsi="Arial" w:cs="Arial"/>
          <w:sz w:val="22"/>
          <w:szCs w:val="22"/>
        </w:rPr>
        <w:t xml:space="preserve">Zastupitelstvo obce Ovčáry se na svém zasedání dne </w:t>
      </w:r>
      <w:r w:rsidR="00E031FF">
        <w:rPr>
          <w:rFonts w:ascii="Arial" w:hAnsi="Arial" w:cs="Arial"/>
          <w:sz w:val="22"/>
          <w:szCs w:val="22"/>
        </w:rPr>
        <w:t>2.8.</w:t>
      </w:r>
      <w:r>
        <w:rPr>
          <w:rFonts w:ascii="Arial" w:hAnsi="Arial" w:cs="Arial"/>
          <w:sz w:val="22"/>
          <w:szCs w:val="22"/>
        </w:rPr>
        <w:t>2023</w:t>
      </w:r>
      <w:r w:rsidR="00E031F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usn.č.</w:t>
      </w:r>
      <w:r w:rsidR="00E031FF">
        <w:rPr>
          <w:rFonts w:ascii="Arial" w:hAnsi="Arial" w:cs="Arial"/>
          <w:sz w:val="22"/>
          <w:szCs w:val="22"/>
        </w:rPr>
        <w:t xml:space="preserve">104/5/2023 </w:t>
      </w:r>
      <w:r>
        <w:rPr>
          <w:rFonts w:ascii="Arial" w:hAnsi="Arial" w:cs="Arial"/>
          <w:sz w:val="22"/>
          <w:szCs w:val="22"/>
        </w:rPr>
        <w:t>usneslo vydat na základě § 10 písm. d), § 35 a § 84 odst. 2 písm. h) zákona č. 128/2000 Sb., o obcích (obecní zřízení), ve znění pozdějších předpisů, a v souladu s ustanovením § 178 odst. 2 písm. b), c) a § 179 odst. 2 a 3 zákona č. 561/2004 Sb., o předškolním, základním, středním, vyšším odborném a jiném vzdělávání (školský zákon), ve znění pozdějších předpisů tuto obecně závaznou vyhlášku:</w:t>
      </w:r>
    </w:p>
    <w:p w14:paraId="405CE8B2" w14:textId="77777777" w:rsidR="00000000" w:rsidRDefault="00000000">
      <w:pPr>
        <w:rPr>
          <w:rFonts w:ascii="Arial" w:eastAsia="Arial" w:hAnsi="Arial" w:cs="Arial"/>
          <w:sz w:val="22"/>
          <w:szCs w:val="22"/>
        </w:rPr>
      </w:pPr>
      <w:r>
        <w:fldChar w:fldCharType="begin"/>
      </w:r>
      <w:r>
        <w:instrText xml:space="preserve"> TC "městě" \l 1 </w:instrText>
      </w:r>
      <w:r>
        <w:fldChar w:fldCharType="end"/>
      </w:r>
    </w:p>
    <w:p w14:paraId="4757C37D" w14:textId="77777777" w:rsidR="00000000" w:rsidRDefault="00000000">
      <w:pPr>
        <w:pStyle w:val="Seznam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</w:t>
      </w:r>
    </w:p>
    <w:p w14:paraId="0CF36F8D" w14:textId="77777777" w:rsidR="00000000" w:rsidRDefault="00000000">
      <w:pPr>
        <w:pStyle w:val="Seznam"/>
        <w:rPr>
          <w:rFonts w:ascii="Arial" w:eastAsia="Arial" w:hAnsi="Arial" w:cs="Arial"/>
          <w:sz w:val="22"/>
          <w:szCs w:val="22"/>
        </w:rPr>
      </w:pPr>
    </w:p>
    <w:p w14:paraId="720B1F3B" w14:textId="77777777" w:rsidR="00000000" w:rsidRDefault="00000000">
      <w:pPr>
        <w:pStyle w:val="Seznam"/>
        <w:rPr>
          <w:rFonts w:ascii="Arial" w:eastAsia="Arial" w:hAnsi="Arial" w:cs="Arial"/>
          <w:sz w:val="22"/>
          <w:szCs w:val="22"/>
        </w:rPr>
      </w:pPr>
    </w:p>
    <w:p w14:paraId="2FB9FE50" w14:textId="77777777" w:rsidR="00000000" w:rsidRDefault="00000000">
      <w:pPr>
        <w:pStyle w:val="Seznam"/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D5E21DA" w14:textId="77777777" w:rsidR="00000000" w:rsidRDefault="00000000">
      <w:pPr>
        <w:pStyle w:val="Seznam"/>
        <w:rPr>
          <w:rFonts w:ascii="Arial" w:eastAsia="Arial" w:hAnsi="Arial" w:cs="Arial"/>
          <w:sz w:val="22"/>
          <w:szCs w:val="22"/>
        </w:rPr>
      </w:pPr>
    </w:p>
    <w:p w14:paraId="6F45530D" w14:textId="77777777" w:rsidR="00000000" w:rsidRDefault="00000000">
      <w:pPr>
        <w:pStyle w:val="Seznam"/>
        <w:rPr>
          <w:rFonts w:ascii="Arial" w:eastAsia="Arial" w:hAnsi="Arial" w:cs="Arial"/>
          <w:sz w:val="22"/>
          <w:szCs w:val="22"/>
        </w:rPr>
      </w:pPr>
    </w:p>
    <w:p w14:paraId="51901607" w14:textId="77777777" w:rsidR="00000000" w:rsidRDefault="00000000">
      <w:pPr>
        <w:pStyle w:val="Seznam"/>
        <w:ind w:left="284" w:hanging="284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1FA9F192" w14:textId="77777777" w:rsidR="00000000" w:rsidRDefault="00000000">
      <w:pPr>
        <w:pStyle w:val="Seznam"/>
        <w:ind w:left="0" w:firstLine="0"/>
        <w:jc w:val="center"/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5A53E83" w14:textId="77777777" w:rsidR="00000000" w:rsidRDefault="00000000">
      <w:pPr>
        <w:pStyle w:val="Seznam"/>
        <w:ind w:left="0" w:firstLine="0"/>
        <w:rPr>
          <w:rFonts w:cs="Arial"/>
          <w:bCs/>
          <w:sz w:val="22"/>
          <w:szCs w:val="22"/>
        </w:rPr>
      </w:pPr>
      <w:r>
        <w:fldChar w:fldCharType="begin"/>
      </w:r>
      <w:r>
        <w:instrText xml:space="preserve"> TC "1“" \l 1 </w:instrText>
      </w:r>
      <w:r>
        <w:fldChar w:fldCharType="end"/>
      </w:r>
    </w:p>
    <w:p w14:paraId="3F5C0494" w14:textId="77777777" w:rsidR="00000000" w:rsidRDefault="00000000">
      <w:pPr>
        <w:pStyle w:val="Nadpis1"/>
        <w:jc w:val="both"/>
      </w:pPr>
      <w:r>
        <w:rPr>
          <w:b w:val="0"/>
          <w:bCs/>
          <w:sz w:val="22"/>
          <w:szCs w:val="22"/>
        </w:rPr>
        <w:t xml:space="preserve">Obec Ovčáry je povinna zajistit podmínky pro plnění povinné školní docházky dětí s místem trvalého pobytu na jejím území, v případě cizince s místem pobytu, a dětí umístěných na jejím území ve školských zařízeních pro výkon ústavní výchovy nebo ochranné výchovy, které se v souladu se zvláštním právním předpisem nevzdělávají ve školách zřízených při těchto školských zařízeních.  </w:t>
      </w:r>
    </w:p>
    <w:p w14:paraId="48286533" w14:textId="77777777" w:rsidR="00000000" w:rsidRDefault="00000000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50BF41A6" w14:textId="77777777" w:rsidR="00000000" w:rsidRDefault="00000000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465B44" w14:textId="77777777" w:rsidR="00000000" w:rsidRDefault="00000000">
      <w:pPr>
        <w:pStyle w:val="Zkladntext"/>
        <w:jc w:val="center"/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2A281101" w14:textId="77777777" w:rsidR="00000000" w:rsidRDefault="00000000">
      <w:pPr>
        <w:pStyle w:val="Zkladntext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Vymezení školských obvodů </w:t>
      </w:r>
      <w:hyperlink r:id="rId5" w:history="1">
        <w:r>
          <w:rPr>
            <w:rStyle w:val="Hypertextovodkaz"/>
            <w:rFonts w:ascii="Arial" w:hAnsi="Arial" w:cs="Arial"/>
            <w:sz w:val="22"/>
            <w:szCs w:val="22"/>
            <w:lang w:val="en-US"/>
          </w:rPr>
          <w:t>https://kolin.obce.gepro.cz/</w:t>
        </w:r>
      </w:hyperlink>
      <w:r>
        <w:rPr>
          <w:rFonts w:ascii="Arial" w:hAnsi="Arial" w:cs="Arial"/>
          <w:sz w:val="22"/>
          <w:szCs w:val="22"/>
          <w:lang w:val="en-US"/>
        </w:rPr>
        <w:t> </w:t>
      </w:r>
    </w:p>
    <w:p w14:paraId="5E2109E9" w14:textId="77777777" w:rsidR="00000000" w:rsidRDefault="0000000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486127A" w14:textId="77777777" w:rsidR="00000000" w:rsidRDefault="00000000">
      <w:pPr>
        <w:pStyle w:val="Zkladntext"/>
      </w:pPr>
    </w:p>
    <w:p w14:paraId="167F9C34" w14:textId="77777777" w:rsidR="00000000" w:rsidRDefault="00000000">
      <w:pPr>
        <w:jc w:val="both"/>
      </w:pPr>
      <w:r>
        <w:rPr>
          <w:rFonts w:ascii="Arial" w:hAnsi="Arial" w:cs="Arial"/>
          <w:sz w:val="22"/>
          <w:szCs w:val="22"/>
        </w:rPr>
        <w:t xml:space="preserve">Na základě uzavřené dohody mezi obcí Ovčáry (vztahuje se na II. stupeň ZŠ) a městem Kolín ze dne </w:t>
      </w:r>
      <w:r w:rsidR="00E031FF">
        <w:rPr>
          <w:rFonts w:ascii="Arial" w:hAnsi="Arial" w:cs="Arial"/>
          <w:sz w:val="22"/>
          <w:szCs w:val="22"/>
        </w:rPr>
        <w:t xml:space="preserve">20.6.2023 </w:t>
      </w:r>
      <w:r>
        <w:rPr>
          <w:rFonts w:ascii="Arial" w:hAnsi="Arial" w:cs="Arial"/>
          <w:sz w:val="22"/>
          <w:szCs w:val="22"/>
        </w:rPr>
        <w:t xml:space="preserve">o vytvoření společného školského obvodu základní školy, jejímž zřizovatelem je město Kolín, bude obec Ovčáry začleněna do školských obvodů následujících spádových základních škol – příspěvkových organizací jejichž zřizovatelem je město Kolín: </w:t>
      </w:r>
    </w:p>
    <w:p w14:paraId="38982E1D" w14:textId="77777777" w:rsidR="00000000" w:rsidRDefault="00000000">
      <w:pPr>
        <w:pStyle w:val="Nadpis3"/>
        <w:jc w:val="both"/>
      </w:pPr>
      <w:r>
        <w:rPr>
          <w:b/>
          <w:sz w:val="22"/>
          <w:szCs w:val="22"/>
          <w:u w:val="single"/>
        </w:rPr>
        <w:t>Základní škola Kolín II., Bezručova 980</w:t>
      </w:r>
    </w:p>
    <w:p w14:paraId="412DE35B" w14:textId="77777777" w:rsidR="00000000" w:rsidRDefault="00000000">
      <w:pPr>
        <w:pStyle w:val="Zkladntext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Základní škola Kolín II., Kmochova 943</w:t>
      </w:r>
    </w:p>
    <w:p w14:paraId="1877E537" w14:textId="77777777" w:rsidR="00000000" w:rsidRDefault="00000000">
      <w:pPr>
        <w:pStyle w:val="Zkladntext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Základní škola Kolín III., Lipanská 420</w:t>
      </w:r>
    </w:p>
    <w:p w14:paraId="4AA12993" w14:textId="77777777" w:rsidR="00000000" w:rsidRDefault="00000000">
      <w:pPr>
        <w:pStyle w:val="Zkladntext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Základní škola Kolín III., Masarykova 412</w:t>
      </w:r>
    </w:p>
    <w:p w14:paraId="23C4C7E4" w14:textId="77777777" w:rsidR="00000000" w:rsidRDefault="00000000">
      <w:pPr>
        <w:pStyle w:val="Zkladntext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Základní škola Kolín IV., Prokopa Velikého 633</w:t>
      </w:r>
    </w:p>
    <w:p w14:paraId="4F354759" w14:textId="77777777" w:rsidR="00000000" w:rsidRDefault="00000000">
      <w:pPr>
        <w:pStyle w:val="Zkladntext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Základní škola Kolín V., Mnichovická 62</w:t>
      </w:r>
    </w:p>
    <w:p w14:paraId="49FF1326" w14:textId="77777777" w:rsidR="00000000" w:rsidRDefault="00000000">
      <w:pPr>
        <w:pStyle w:val="Zkladntext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Základní škola Kolín V., Ovčárecká 374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98E6F45" w14:textId="77777777" w:rsidR="00000000" w:rsidRDefault="00000000">
      <w:pPr>
        <w:pStyle w:val="Zkladntext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Základní škola Kolín-Sendražice, Hlavní 210</w:t>
      </w:r>
    </w:p>
    <w:p w14:paraId="484F9B6F" w14:textId="77777777" w:rsidR="00000000" w:rsidRDefault="00000000">
      <w:pPr>
        <w:jc w:val="both"/>
        <w:rPr>
          <w:rFonts w:ascii="Arial" w:hAnsi="Arial" w:cs="Arial"/>
          <w:sz w:val="22"/>
          <w:szCs w:val="22"/>
        </w:rPr>
      </w:pPr>
    </w:p>
    <w:p w14:paraId="310AC459" w14:textId="77777777" w:rsidR="00000000" w:rsidRDefault="00000000">
      <w:pPr>
        <w:jc w:val="both"/>
        <w:rPr>
          <w:rFonts w:ascii="Arial" w:hAnsi="Arial" w:cs="Arial"/>
          <w:sz w:val="22"/>
          <w:szCs w:val="22"/>
        </w:rPr>
      </w:pPr>
    </w:p>
    <w:p w14:paraId="051B47B4" w14:textId="77777777" w:rsidR="00000000" w:rsidRDefault="00000000">
      <w:pPr>
        <w:jc w:val="both"/>
      </w:pPr>
    </w:p>
    <w:p w14:paraId="029A6ECE" w14:textId="77777777" w:rsidR="00000000" w:rsidRDefault="00000000">
      <w:pPr>
        <w:jc w:val="both"/>
        <w:rPr>
          <w:rFonts w:ascii="Arial" w:hAnsi="Arial" w:cs="Arial"/>
          <w:sz w:val="22"/>
          <w:szCs w:val="22"/>
        </w:rPr>
      </w:pPr>
    </w:p>
    <w:p w14:paraId="799980F7" w14:textId="77777777" w:rsidR="00000000" w:rsidRDefault="00000000">
      <w:pPr>
        <w:jc w:val="both"/>
        <w:rPr>
          <w:rFonts w:ascii="Arial" w:hAnsi="Arial" w:cs="Arial"/>
          <w:sz w:val="22"/>
          <w:szCs w:val="22"/>
        </w:rPr>
      </w:pPr>
    </w:p>
    <w:p w14:paraId="10F5836A" w14:textId="77777777" w:rsidR="00000000" w:rsidRDefault="00000000">
      <w:pPr>
        <w:jc w:val="both"/>
        <w:rPr>
          <w:rFonts w:ascii="Arial" w:hAnsi="Arial" w:cs="Arial"/>
          <w:sz w:val="22"/>
          <w:szCs w:val="22"/>
        </w:rPr>
      </w:pPr>
    </w:p>
    <w:p w14:paraId="35BF317B" w14:textId="77777777" w:rsidR="00000000" w:rsidRDefault="00000000">
      <w:pPr>
        <w:pStyle w:val="Nadpis4"/>
      </w:pPr>
      <w:r>
        <w:rPr>
          <w:rFonts w:ascii="Arial" w:hAnsi="Arial" w:cs="Arial"/>
          <w:sz w:val="22"/>
          <w:szCs w:val="22"/>
        </w:rPr>
        <w:t>Čl. 3</w:t>
      </w:r>
    </w:p>
    <w:p w14:paraId="02DA0977" w14:textId="77777777" w:rsidR="00000000" w:rsidRDefault="00000000">
      <w:pPr>
        <w:pStyle w:val="Nadpis5"/>
      </w:pPr>
      <w:r>
        <w:rPr>
          <w:rFonts w:ascii="Arial" w:hAnsi="Arial" w:cs="Arial"/>
          <w:sz w:val="22"/>
          <w:szCs w:val="22"/>
        </w:rPr>
        <w:t>Účinnost</w:t>
      </w:r>
    </w:p>
    <w:p w14:paraId="01A9BC2D" w14:textId="77777777" w:rsidR="00000000" w:rsidRDefault="00000000">
      <w:pPr>
        <w:rPr>
          <w:rFonts w:ascii="Arial" w:hAnsi="Arial" w:cs="Arial"/>
          <w:sz w:val="22"/>
          <w:szCs w:val="22"/>
        </w:rPr>
      </w:pPr>
    </w:p>
    <w:p w14:paraId="67A4C8B0" w14:textId="77777777" w:rsidR="00000000" w:rsidRDefault="00000000">
      <w:pPr>
        <w:rPr>
          <w:rFonts w:ascii="Arial" w:hAnsi="Arial" w:cs="Arial"/>
          <w:sz w:val="22"/>
          <w:szCs w:val="22"/>
        </w:rPr>
      </w:pPr>
    </w:p>
    <w:p w14:paraId="37B3FD92" w14:textId="77777777" w:rsidR="00000000" w:rsidRDefault="00000000">
      <w:pPr>
        <w:jc w:val="both"/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F139785" w14:textId="77777777" w:rsidR="00000000" w:rsidRDefault="00000000">
      <w:pPr>
        <w:jc w:val="both"/>
        <w:rPr>
          <w:rFonts w:ascii="Arial" w:hAnsi="Arial" w:cs="Arial"/>
          <w:sz w:val="22"/>
          <w:szCs w:val="22"/>
        </w:rPr>
      </w:pPr>
    </w:p>
    <w:p w14:paraId="7DA875BF" w14:textId="77777777" w:rsidR="00000000" w:rsidRDefault="00000000">
      <w:pPr>
        <w:ind w:right="22"/>
        <w:jc w:val="both"/>
        <w:rPr>
          <w:rFonts w:ascii="Arial" w:hAnsi="Arial" w:cs="Arial"/>
          <w:sz w:val="22"/>
          <w:szCs w:val="22"/>
        </w:rPr>
      </w:pPr>
    </w:p>
    <w:p w14:paraId="42BA1593" w14:textId="77777777" w:rsidR="00000000" w:rsidRDefault="00000000">
      <w:pPr>
        <w:ind w:right="22"/>
        <w:jc w:val="both"/>
        <w:rPr>
          <w:rFonts w:ascii="Arial" w:hAnsi="Arial" w:cs="Arial"/>
          <w:sz w:val="22"/>
          <w:szCs w:val="22"/>
        </w:rPr>
      </w:pPr>
    </w:p>
    <w:p w14:paraId="77DA8589" w14:textId="77777777" w:rsidR="00000000" w:rsidRDefault="00000000">
      <w:pPr>
        <w:ind w:right="22"/>
        <w:jc w:val="both"/>
        <w:rPr>
          <w:rFonts w:ascii="Arial" w:hAnsi="Arial" w:cs="Arial"/>
          <w:sz w:val="22"/>
          <w:szCs w:val="22"/>
        </w:rPr>
      </w:pPr>
    </w:p>
    <w:p w14:paraId="1541D082" w14:textId="77777777" w:rsidR="00000000" w:rsidRDefault="00000000">
      <w:pPr>
        <w:ind w:right="22"/>
        <w:jc w:val="both"/>
        <w:rPr>
          <w:rFonts w:ascii="Arial" w:hAnsi="Arial" w:cs="Arial"/>
          <w:sz w:val="22"/>
          <w:szCs w:val="22"/>
        </w:rPr>
      </w:pPr>
    </w:p>
    <w:p w14:paraId="18E8C8E5" w14:textId="77777777" w:rsidR="00000000" w:rsidRDefault="00000000">
      <w:pPr>
        <w:ind w:right="22"/>
        <w:jc w:val="both"/>
        <w:rPr>
          <w:rFonts w:ascii="Arial" w:hAnsi="Arial" w:cs="Arial"/>
          <w:sz w:val="22"/>
          <w:szCs w:val="22"/>
        </w:rPr>
      </w:pPr>
    </w:p>
    <w:p w14:paraId="356FBF7A" w14:textId="77777777" w:rsidR="00000000" w:rsidRDefault="00000000">
      <w:pPr>
        <w:ind w:right="22"/>
        <w:jc w:val="both"/>
        <w:rPr>
          <w:rFonts w:ascii="Arial" w:hAnsi="Arial" w:cs="Arial"/>
          <w:bCs/>
          <w:sz w:val="22"/>
          <w:szCs w:val="22"/>
        </w:rPr>
      </w:pPr>
    </w:p>
    <w:p w14:paraId="1B116D56" w14:textId="77777777" w:rsidR="00000000" w:rsidRDefault="00000000">
      <w:pPr>
        <w:ind w:right="22"/>
        <w:jc w:val="both"/>
      </w:pPr>
      <w:r>
        <w:rPr>
          <w:rFonts w:ascii="Arial" w:hAnsi="Arial" w:cs="Arial"/>
          <w:bCs/>
          <w:sz w:val="22"/>
          <w:szCs w:val="22"/>
        </w:rPr>
        <w:t xml:space="preserve">..……………………….....................                                .....................………………………..                                                      </w:t>
      </w:r>
    </w:p>
    <w:p w14:paraId="069C30B2" w14:textId="77777777" w:rsidR="00000000" w:rsidRDefault="00000000">
      <w:pPr>
        <w:ind w:right="22"/>
        <w:jc w:val="both"/>
      </w:pPr>
      <w:r>
        <w:rPr>
          <w:rFonts w:ascii="Arial" w:eastAsia="Arial" w:hAnsi="Arial" w:cs="Arial"/>
          <w:bCs/>
          <w:sz w:val="22"/>
          <w:szCs w:val="22"/>
        </w:rPr>
        <w:t xml:space="preserve">         Bohuslav Machůrka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Hynek Tichý</w:t>
      </w:r>
    </w:p>
    <w:p w14:paraId="3104D5D6" w14:textId="77777777" w:rsidR="00000000" w:rsidRDefault="00000000">
      <w:pPr>
        <w:ind w:right="22"/>
        <w:jc w:val="both"/>
      </w:pPr>
      <w:r>
        <w:rPr>
          <w:rFonts w:ascii="Arial" w:eastAsia="Arial" w:hAnsi="Arial" w:cs="Arial"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sz w:val="22"/>
          <w:szCs w:val="22"/>
        </w:rPr>
        <w:t>starosta                                                                           místostarosta</w:t>
      </w:r>
    </w:p>
    <w:p w14:paraId="218C3CEC" w14:textId="77777777" w:rsidR="00000000" w:rsidRDefault="00000000">
      <w:pPr>
        <w:jc w:val="both"/>
        <w:rPr>
          <w:rFonts w:ascii="Arial" w:hAnsi="Arial" w:cs="Arial"/>
          <w:bCs/>
          <w:sz w:val="22"/>
          <w:szCs w:val="22"/>
        </w:rPr>
      </w:pPr>
    </w:p>
    <w:p w14:paraId="1C09FCD5" w14:textId="77777777" w:rsidR="00975416" w:rsidRDefault="00975416">
      <w:pPr>
        <w:jc w:val="both"/>
        <w:rPr>
          <w:rFonts w:ascii="Arial" w:hAnsi="Arial" w:cs="Arial"/>
          <w:bCs/>
          <w:sz w:val="22"/>
          <w:szCs w:val="22"/>
        </w:rPr>
      </w:pPr>
    </w:p>
    <w:sectPr w:rsidR="0097541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877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FF"/>
    <w:rsid w:val="0094618D"/>
    <w:rsid w:val="00975416"/>
    <w:rsid w:val="00B24B9B"/>
    <w:rsid w:val="00E0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40A823"/>
  <w15:chartTrackingRefBased/>
  <w15:docId w15:val="{55D38FD9-D8AD-4067-9DFB-F8CA865B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right="22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overflowPunct/>
      <w:autoSpaceDE/>
      <w:ind w:right="567"/>
      <w:jc w:val="center"/>
      <w:textAlignment w:val="auto"/>
    </w:pPr>
    <w:rPr>
      <w:b/>
      <w:sz w:val="36"/>
      <w:szCs w:val="24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customStyle="1" w:styleId="BalloonText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BlockText">
    <w:name w:val="Block Text"/>
    <w:basedOn w:val="Normln"/>
    <w:pPr>
      <w:overflowPunct/>
      <w:autoSpaceDE/>
      <w:ind w:left="567" w:right="567"/>
      <w:jc w:val="both"/>
      <w:textAlignment w:val="auto"/>
    </w:pPr>
    <w:rPr>
      <w:bCs/>
      <w:sz w:val="24"/>
      <w:szCs w:val="24"/>
    </w:rPr>
  </w:style>
  <w:style w:type="paragraph" w:customStyle="1" w:styleId="ListBullet2">
    <w:name w:val="List Bullet 2"/>
    <w:basedOn w:val="Normln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lin.obce.gepr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KOLÍN</vt:lpstr>
    </vt:vector>
  </TitlesOfParts>
  <Company/>
  <LinksUpToDate>false</LinksUpToDate>
  <CharactersWithSpaces>2533</CharactersWithSpaces>
  <SharedDoc>false</SharedDoc>
  <HLinks>
    <vt:vector size="6" baseType="variant"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>https://kolin.obce.gepro.cz/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KOLÍN</dc:title>
  <dc:subject/>
  <dc:creator>Růžena Hůlová</dc:creator>
  <cp:keywords/>
  <cp:lastModifiedBy>Pavla Stránská</cp:lastModifiedBy>
  <cp:revision>2</cp:revision>
  <cp:lastPrinted>2023-06-20T06:58:00Z</cp:lastPrinted>
  <dcterms:created xsi:type="dcterms:W3CDTF">2023-08-08T11:13:00Z</dcterms:created>
  <dcterms:modified xsi:type="dcterms:W3CDTF">2023-08-08T11:13:00Z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36A228B39B3A40A7998424157B65D56A</vt:lpwstr>
  </property>
  <property fmtid="{D5CDD505-2E9C-101B-9397-08002B2CF9AE}" pid="3" name="KSOProductBuildVer">
    <vt:lpwstr>1033-11.2.0.11417</vt:lpwstr>
  </property>
</Properties>
</file>