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20555D" w14:textId="77777777" w:rsidR="007916D7" w:rsidRDefault="00000000">
      <w:pPr>
        <w:pStyle w:val="MSGENFONTSTYLENAMETEMPLATEROLENUMBERMSGENFONTSTYLENAMEBYROLETEXT20"/>
        <w:framePr w:w="10114" w:h="1526" w:hRule="exact" w:wrap="none" w:vAnchor="page" w:hAnchor="page" w:x="1187" w:y="1258"/>
        <w:shd w:val="clear" w:color="auto" w:fill="auto"/>
        <w:ind w:left="2820"/>
      </w:pPr>
      <w:r>
        <w:t>O B E C N Ě 3 Á V A 3 N Á V Y H L Á Š K A Č. 2/1995</w:t>
      </w:r>
      <w:r>
        <w:br/>
      </w:r>
      <w:r>
        <w:rPr>
          <w:rStyle w:val="MSGENFONTSTYLENAMETEMPLATEROLENUMBERMSGENFONTSTYLENAMEBYROLETEXT2MSGENFONTSTYLEMODIFERSPACING6"/>
        </w:rPr>
        <w:t>OBCE MALHOTICE</w:t>
      </w:r>
    </w:p>
    <w:p w14:paraId="43779066" w14:textId="77777777" w:rsidR="007916D7" w:rsidRDefault="00000000">
      <w:pPr>
        <w:pStyle w:val="MSGENFONTSTYLENAMETEMPLATEROLENUMBERMSGENFONTSTYLENAMEBYROLETEXT20"/>
        <w:framePr w:w="10114" w:h="1526" w:hRule="exact" w:wrap="none" w:vAnchor="page" w:hAnchor="page" w:x="1187" w:y="1258"/>
        <w:shd w:val="clear" w:color="auto" w:fill="auto"/>
        <w:ind w:left="780" w:firstLine="0"/>
      </w:pPr>
      <w:r>
        <w:rPr>
          <w:rStyle w:val="MSGENFONTSTYLENAMETEMPLATEROLENUMBERMSGENFONTSTYLENAMEBYROLETEXT2MSGENFONTSTYLEMODIFERSPACING6"/>
        </w:rPr>
        <w:t>O DODRŽOVÁNÍ VEŘEJNÉHO POŘÁDKU</w:t>
      </w:r>
    </w:p>
    <w:p w14:paraId="5CEB7B0F" w14:textId="77777777" w:rsidR="007916D7" w:rsidRDefault="00000000">
      <w:pPr>
        <w:pStyle w:val="MSGENFONTSTYLENAMETEMPLATEROLENUMBERMSGENFONTSTYLENAMEBYROLETEXT20"/>
        <w:framePr w:w="10114" w:h="9961" w:hRule="exact" w:wrap="none" w:vAnchor="page" w:hAnchor="page" w:x="1187" w:y="3680"/>
        <w:shd w:val="clear" w:color="auto" w:fill="auto"/>
        <w:spacing w:after="290" w:line="355" w:lineRule="exact"/>
        <w:ind w:firstLine="0"/>
      </w:pPr>
      <w:r>
        <w:t>Obecní zastupitelstvo v Malhoticích</w:t>
      </w:r>
      <w:r>
        <w:rPr>
          <w:rStyle w:val="MSGENFONTSTYLENAMETEMPLATEROLENUMBERMSGENFONTSTYLENAMEBYROLETEXT2MSGENFONTSTYLEMODIFERSPACING6"/>
        </w:rPr>
        <w:t xml:space="preserve"> schvaluje dne </w:t>
      </w:r>
      <w:r>
        <w:t>31.3.1995</w:t>
      </w:r>
      <w:r>
        <w:br/>
        <w:t xml:space="preserve">na </w:t>
      </w:r>
      <w:proofErr w:type="gramStart"/>
      <w:r>
        <w:t>základe</w:t>
      </w:r>
      <w:proofErr w:type="gramEnd"/>
      <w:r>
        <w:t xml:space="preserve"> ustanovení § 14,16 a § 36 zákona ČNR č. 367/1990 Sb.</w:t>
      </w:r>
      <w:r>
        <w:br/>
        <w:t>o obcích ve znění pozdějších předpisů, tuto obecně závaznou</w:t>
      </w:r>
      <w:r>
        <w:br/>
        <w:t>vyhlášku.</w:t>
      </w:r>
    </w:p>
    <w:p w14:paraId="50DCDEC4" w14:textId="77777777" w:rsidR="007916D7" w:rsidRDefault="00000000">
      <w:pPr>
        <w:pStyle w:val="MSGENFONTSTYLENAMETEMPLATEROLELEVELMSGENFONTSTYLENAMEBYROLEHEADING10"/>
        <w:framePr w:w="10114" w:h="9961" w:hRule="exact" w:wrap="none" w:vAnchor="page" w:hAnchor="page" w:x="1187" w:y="3680"/>
        <w:shd w:val="clear" w:color="auto" w:fill="auto"/>
        <w:spacing w:before="0" w:after="297"/>
        <w:ind w:left="3980"/>
      </w:pPr>
      <w:bookmarkStart w:id="0" w:name="bookmark0"/>
      <w:r>
        <w:t>ČI. 1</w:t>
      </w:r>
      <w:bookmarkEnd w:id="0"/>
    </w:p>
    <w:p w14:paraId="445AE9C2" w14:textId="77777777" w:rsidR="007916D7" w:rsidRDefault="00000000">
      <w:pPr>
        <w:pStyle w:val="MSGENFONTSTYLENAMETEMPLATEROLENUMBERMSGENFONTSTYLENAMEBYROLETEXT20"/>
        <w:framePr w:w="10114" w:h="9961" w:hRule="exact" w:wrap="none" w:vAnchor="page" w:hAnchor="page" w:x="1187" w:y="3680"/>
        <w:shd w:val="clear" w:color="auto" w:fill="auto"/>
        <w:spacing w:after="26" w:line="272" w:lineRule="exact"/>
        <w:ind w:left="780" w:hanging="780"/>
      </w:pPr>
      <w:r>
        <w:t>Povinnosti držitelů /chovatelů/ zvířat /psu, koček, ovcí, králíků,</w:t>
      </w:r>
    </w:p>
    <w:p w14:paraId="6EC6882C" w14:textId="77777777" w:rsidR="007916D7" w:rsidRDefault="00000000">
      <w:pPr>
        <w:pStyle w:val="MSGENFONTSTYLENAMETEMPLATEROLENUMBERMSGENFONTSTYLENAMEBYROLETEXT20"/>
        <w:framePr w:w="10114" w:h="9961" w:hRule="exact" w:wrap="none" w:vAnchor="page" w:hAnchor="page" w:x="1187" w:y="3680"/>
        <w:shd w:val="clear" w:color="auto" w:fill="auto"/>
        <w:spacing w:after="100" w:line="365" w:lineRule="exact"/>
        <w:ind w:left="6180" w:firstLine="0"/>
      </w:pPr>
      <w:r>
        <w:t>drůbeže, holubu, Skotu,</w:t>
      </w:r>
      <w:r>
        <w:br/>
        <w:t>prasat, koní a krav</w:t>
      </w:r>
      <w:proofErr w:type="gramStart"/>
      <w:r>
        <w:t>/ :</w:t>
      </w:r>
      <w:proofErr w:type="gramEnd"/>
    </w:p>
    <w:p w14:paraId="5162F1E0" w14:textId="77777777" w:rsidR="007916D7" w:rsidRDefault="00000000">
      <w:pPr>
        <w:pStyle w:val="MSGENFONTSTYLENAMETEMPLATEROLENUMBERMSGENFONTSTYLENAMEBYROLETEXT20"/>
        <w:framePr w:w="10114" w:h="9961" w:hRule="exact" w:wrap="none" w:vAnchor="page" w:hAnchor="page" w:x="1187" w:y="3680"/>
        <w:numPr>
          <w:ilvl w:val="0"/>
          <w:numId w:val="1"/>
        </w:numPr>
        <w:shd w:val="clear" w:color="auto" w:fill="auto"/>
        <w:tabs>
          <w:tab w:val="left" w:pos="726"/>
        </w:tabs>
        <w:spacing w:after="174" w:line="365" w:lineRule="exact"/>
        <w:ind w:left="780" w:hanging="780"/>
      </w:pPr>
      <w:r>
        <w:t>^</w:t>
      </w:r>
      <w:proofErr w:type="spellStart"/>
      <w:r>
        <w:t>vířata</w:t>
      </w:r>
      <w:proofErr w:type="spellEnd"/>
      <w:r>
        <w:t xml:space="preserve"> je povoleno chovat pouze v chovných zařízeních,</w:t>
      </w:r>
      <w:r>
        <w:br/>
        <w:t>odpovídajících požadavkům stanovených předpisy a nabízeními</w:t>
      </w:r>
      <w:r>
        <w:br/>
        <w:t xml:space="preserve">pro jedno </w:t>
      </w:r>
      <w:proofErr w:type="spellStart"/>
      <w:r>
        <w:t>tlivý</w:t>
      </w:r>
      <w:proofErr w:type="spellEnd"/>
      <w:r>
        <w:t xml:space="preserve"> druh zvířat a množství. Zákon č. 87/1937 Sb.,</w:t>
      </w:r>
      <w:r>
        <w:br/>
      </w:r>
      <w:proofErr w:type="spellStart"/>
      <w:r>
        <w:t>znaní</w:t>
      </w:r>
      <w:proofErr w:type="spellEnd"/>
      <w:r>
        <w:t xml:space="preserve"> zákona č. 239/1991 Sb., zákon č. 246/1992 Sb.</w:t>
      </w:r>
    </w:p>
    <w:p w14:paraId="5BE5FBCF" w14:textId="77777777" w:rsidR="007916D7" w:rsidRDefault="00000000">
      <w:pPr>
        <w:pStyle w:val="MSGENFONTSTYLENAMETEMPLATEROLENUMBERMSGENFONTSTYLENAMEBYROLETEXT20"/>
        <w:framePr w:w="10114" w:h="9961" w:hRule="exact" w:wrap="none" w:vAnchor="page" w:hAnchor="page" w:x="1187" w:y="3680"/>
        <w:numPr>
          <w:ilvl w:val="0"/>
          <w:numId w:val="1"/>
        </w:numPr>
        <w:shd w:val="clear" w:color="auto" w:fill="auto"/>
        <w:tabs>
          <w:tab w:val="left" w:pos="726"/>
        </w:tabs>
        <w:spacing w:after="30" w:line="272" w:lineRule="exact"/>
        <w:ind w:left="780" w:hanging="780"/>
      </w:pPr>
      <w:r>
        <w:t>Tato zařízení musí být umístěna mimo objekty k bydlení</w:t>
      </w:r>
    </w:p>
    <w:p w14:paraId="20FA2172" w14:textId="77777777" w:rsidR="007916D7" w:rsidRDefault="00000000">
      <w:pPr>
        <w:pStyle w:val="MSGENFONTSTYLENAMETEMPLATEROLENUMBERMSGENFONTSTYLENAMEBYROLETEXT20"/>
        <w:framePr w:w="10114" w:h="9961" w:hRule="exact" w:wrap="none" w:vAnchor="page" w:hAnchor="page" w:x="1187" w:y="3680"/>
        <w:shd w:val="clear" w:color="auto" w:fill="auto"/>
        <w:spacing w:after="100" w:line="360" w:lineRule="exact"/>
        <w:ind w:left="780" w:firstLine="0"/>
      </w:pPr>
      <w:r>
        <w:t>a zajištěna tak, aby nedocházelo k pronikání zvířat na pozemky</w:t>
      </w:r>
      <w:r>
        <w:br/>
        <w:t>sousedi a veřejná prostranství a tím nedocházelo k újmě</w:t>
      </w:r>
      <w:r>
        <w:br/>
        <w:t>na zdraví a majetku občanů.</w:t>
      </w:r>
    </w:p>
    <w:p w14:paraId="36E1E5CF" w14:textId="77777777" w:rsidR="007916D7" w:rsidRDefault="00000000">
      <w:pPr>
        <w:pStyle w:val="MSGENFONTSTYLENAMETEMPLATEROLENUMBERMSGENFONTSTYLENAMEBYROLETEXT20"/>
        <w:framePr w:w="10114" w:h="9961" w:hRule="exact" w:wrap="none" w:vAnchor="page" w:hAnchor="page" w:x="1187" w:y="3680"/>
        <w:numPr>
          <w:ilvl w:val="0"/>
          <w:numId w:val="1"/>
        </w:numPr>
        <w:shd w:val="clear" w:color="auto" w:fill="auto"/>
        <w:tabs>
          <w:tab w:val="left" w:pos="726"/>
        </w:tabs>
        <w:spacing w:line="360" w:lineRule="exact"/>
        <w:ind w:left="780" w:hanging="780"/>
      </w:pPr>
      <w:r>
        <w:t>Majitelé psu musí zajistit, aby jejich psi byli označeni</w:t>
      </w:r>
      <w:r>
        <w:br/>
        <w:t>známkou, pod niž jsou registrováni na obecním úřadě. Na veřej-</w:t>
      </w:r>
      <w:r>
        <w:br/>
        <w:t>ně přístupných místech musí vest psa na vodítku, při jeho</w:t>
      </w:r>
      <w:r>
        <w:br/>
        <w:t>volném pobíhání ho musí mít pod stálým dohledem a opatřeného</w:t>
      </w:r>
      <w:r>
        <w:br/>
        <w:t>náhubkem. Bude-li se na veřejném prostranství pohybovat pes</w:t>
      </w:r>
      <w:r>
        <w:br/>
        <w:t>bez doprovodu, bude odchycen. Odchycení psi mající známku</w:t>
      </w:r>
      <w:r>
        <w:br/>
        <w:t>budou svým majitelům navráceni zpět. S neoznačenými psy,</w:t>
      </w:r>
    </w:p>
    <w:p w14:paraId="133A1669" w14:textId="77777777" w:rsidR="007916D7" w:rsidRDefault="00000000">
      <w:pPr>
        <w:pStyle w:val="MSGENFONTSTYLENAMETEMPLATEROLENUMBERMSGENFONTSTYLENAMEBYROLETEXT20"/>
        <w:framePr w:w="10114" w:h="9961" w:hRule="exact" w:wrap="none" w:vAnchor="page" w:hAnchor="page" w:x="1187" w:y="3680"/>
        <w:shd w:val="clear" w:color="auto" w:fill="auto"/>
        <w:spacing w:line="360" w:lineRule="exact"/>
        <w:ind w:left="780" w:firstLine="0"/>
      </w:pPr>
      <w:r>
        <w:t>jež si majitelé nevyzvednou, bude v zájmu zamezení šíření</w:t>
      </w:r>
      <w:r>
        <w:br/>
        <w:t>nemocí zacházeno jako s toulavými psy.</w:t>
      </w:r>
    </w:p>
    <w:p w14:paraId="367A7650" w14:textId="77777777" w:rsidR="007916D7" w:rsidRDefault="007916D7">
      <w:pPr>
        <w:rPr>
          <w:sz w:val="2"/>
          <w:szCs w:val="2"/>
        </w:rPr>
        <w:sectPr w:rsidR="007916D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319AF6F" w14:textId="1AE3C35A" w:rsidR="007916D7" w:rsidRDefault="00000000">
      <w:pPr>
        <w:pStyle w:val="MSGENFONTSTYLENAMETEMPLATEROLENUMBERMSGENFONTSTYLENAMEBYROLETEXT30"/>
        <w:framePr w:wrap="none" w:vAnchor="page" w:hAnchor="page" w:x="1211" w:y="328"/>
        <w:shd w:val="clear" w:color="auto" w:fill="auto"/>
        <w:tabs>
          <w:tab w:val="left" w:pos="4406"/>
        </w:tabs>
        <w:spacing w:after="0"/>
        <w:ind w:left="3960"/>
      </w:pPr>
      <w:r>
        <w:lastRenderedPageBreak/>
        <w:t>_</w:t>
      </w:r>
      <w:r>
        <w:tab/>
      </w:r>
    </w:p>
    <w:p w14:paraId="5B6BFD07" w14:textId="77777777" w:rsidR="007916D7" w:rsidRDefault="00000000">
      <w:pPr>
        <w:pStyle w:val="MSGENFONTSTYLENAMETEMPLATEROLELEVELNUMBERMSGENFONTSTYLENAMEBYROLEHEADING120"/>
        <w:framePr w:w="10190" w:h="3524" w:hRule="exact" w:wrap="none" w:vAnchor="page" w:hAnchor="page" w:x="1211" w:y="1277"/>
        <w:shd w:val="clear" w:color="auto" w:fill="auto"/>
        <w:spacing w:before="0" w:after="263"/>
        <w:ind w:left="3960"/>
      </w:pPr>
      <w:bookmarkStart w:id="1" w:name="bookmark1"/>
      <w:r>
        <w:t>ČI. 2</w:t>
      </w:r>
      <w:bookmarkEnd w:id="1"/>
    </w:p>
    <w:p w14:paraId="58D6EF3A" w14:textId="77777777" w:rsidR="007916D7" w:rsidRDefault="00000000">
      <w:pPr>
        <w:pStyle w:val="MSGENFONTSTYLENAMETEMPLATEROLENUMBERMSGENFONTSTYLENAMEBYROLETEXT20"/>
        <w:framePr w:w="10190" w:h="3524" w:hRule="exact" w:wrap="none" w:vAnchor="page" w:hAnchor="page" w:x="1211" w:y="1277"/>
        <w:shd w:val="clear" w:color="auto" w:fill="auto"/>
        <w:spacing w:after="654" w:line="365" w:lineRule="exact"/>
        <w:ind w:firstLine="0"/>
      </w:pPr>
      <w:r>
        <w:t>Porušování táto vyhlášky bude postihováno podle zákona č. 200/1990 Sb.</w:t>
      </w:r>
      <w:r>
        <w:br/>
        <w:t>o přestupcích ve znění prováděcích předpisů a podle zákona</w:t>
      </w:r>
      <w:r>
        <w:br/>
        <w:t xml:space="preserve">č. 367/1990 </w:t>
      </w:r>
      <w:proofErr w:type="spellStart"/>
      <w:r>
        <w:t>Sb</w:t>
      </w:r>
      <w:proofErr w:type="spellEnd"/>
      <w:r>
        <w:t xml:space="preserve"> o obcích ve znění pozdějších předpisů.</w:t>
      </w:r>
    </w:p>
    <w:p w14:paraId="48A45D4F" w14:textId="77777777" w:rsidR="007916D7" w:rsidRDefault="00000000">
      <w:pPr>
        <w:pStyle w:val="MSGENFONTSTYLENAMETEMPLATEROLENUMBERMSGENFONTSTYLENAMEBYROLETEXT40"/>
        <w:framePr w:w="10190" w:h="3524" w:hRule="exact" w:wrap="none" w:vAnchor="page" w:hAnchor="page" w:x="1211" w:y="1277"/>
        <w:shd w:val="clear" w:color="auto" w:fill="auto"/>
        <w:spacing w:before="0"/>
        <w:ind w:left="3960"/>
      </w:pPr>
      <w:r>
        <w:t>ČI. 3</w:t>
      </w:r>
    </w:p>
    <w:p w14:paraId="649C8659" w14:textId="77777777" w:rsidR="007916D7" w:rsidRDefault="00000000">
      <w:pPr>
        <w:pStyle w:val="MSGENFONTSTYLENAMETEMPLATEROLENUMBERMSGENFONTSTYLENAMEBYROLETEXT40"/>
        <w:framePr w:w="10190" w:h="3524" w:hRule="exact" w:wrap="none" w:vAnchor="page" w:hAnchor="page" w:x="1211" w:y="1277"/>
        <w:shd w:val="clear" w:color="auto" w:fill="auto"/>
        <w:spacing w:before="0" w:after="0"/>
        <w:jc w:val="left"/>
      </w:pPr>
      <w:r>
        <w:t>Tato vyhláška nabývá účinnosti dnem 17.4.1995</w:t>
      </w:r>
    </w:p>
    <w:p w14:paraId="63DAFEB0" w14:textId="77777777" w:rsidR="007916D7" w:rsidRDefault="00000000">
      <w:pPr>
        <w:framePr w:wrap="none" w:vAnchor="page" w:hAnchor="page" w:x="1288" w:y="5798"/>
        <w:rPr>
          <w:sz w:val="2"/>
          <w:szCs w:val="2"/>
        </w:rPr>
      </w:pPr>
      <w:r>
        <w:fldChar w:fldCharType="begin"/>
      </w:r>
      <w:r>
        <w:instrText xml:space="preserve"> INCLUDEPICTURE  "C:\\Skener\\media\\image1.jpeg" \* MERGEFORMATINET </w:instrText>
      </w:r>
      <w:r>
        <w:fldChar w:fldCharType="separate"/>
      </w:r>
      <w:r w:rsidR="00C24D31">
        <w:pict w14:anchorId="0CA9EA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0.25pt;height:99.75pt">
            <v:imagedata r:id="rId7" r:href="rId8"/>
          </v:shape>
        </w:pict>
      </w:r>
      <w:r>
        <w:fldChar w:fldCharType="end"/>
      </w:r>
    </w:p>
    <w:p w14:paraId="63699787" w14:textId="77777777" w:rsidR="007916D7" w:rsidRDefault="007916D7">
      <w:pPr>
        <w:framePr w:wrap="none" w:vAnchor="page" w:hAnchor="page" w:x="1345" w:y="8417"/>
      </w:pPr>
    </w:p>
    <w:p w14:paraId="64E6FDF7" w14:textId="77777777" w:rsidR="007916D7" w:rsidRDefault="007916D7">
      <w:pPr>
        <w:rPr>
          <w:sz w:val="2"/>
          <w:szCs w:val="2"/>
        </w:rPr>
      </w:pPr>
    </w:p>
    <w:sectPr w:rsidR="007916D7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3F8A78" w14:textId="77777777" w:rsidR="000C1955" w:rsidRDefault="000C1955">
      <w:r>
        <w:separator/>
      </w:r>
    </w:p>
  </w:endnote>
  <w:endnote w:type="continuationSeparator" w:id="0">
    <w:p w14:paraId="0F2CE991" w14:textId="77777777" w:rsidR="000C1955" w:rsidRDefault="000C1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164106" w14:textId="77777777" w:rsidR="000C1955" w:rsidRDefault="000C1955"/>
  </w:footnote>
  <w:footnote w:type="continuationSeparator" w:id="0">
    <w:p w14:paraId="0203340B" w14:textId="77777777" w:rsidR="000C1955" w:rsidRDefault="000C195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A91386"/>
    <w:multiLevelType w:val="multilevel"/>
    <w:tmpl w:val="6130EF64"/>
    <w:lvl w:ilvl="0">
      <w:start w:val="1"/>
      <w:numFmt w:val="decimal"/>
      <w:lvlText w:val="%1.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85125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16D7"/>
    <w:rsid w:val="000C1955"/>
    <w:rsid w:val="00735AEC"/>
    <w:rsid w:val="007916D7"/>
    <w:rsid w:val="00C24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538FD"/>
  <w15:docId w15:val="{351241D1-E445-4B4F-95D5-62CE0BE07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MSGENFONTSTYLENAMETEMPLATEROLENUMBERMSGENFONTSTYLENAMEBYROLETEXT2">
    <w:name w:val="MSG_EN_FONT_STYLE_NAME_TEMPLATE_ROLE_NUMBER MSG_EN_FONT_STYLE_NAME_BY_ROLE_TEXT 2_"/>
    <w:basedOn w:val="Standardnpsmoodstavce"/>
    <w:link w:val="MSGENFONTSTYLENAMETEMPLATEROLENUMBERMSGENFONTSTYLENAMEBYROLETEXT2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u w:val="none"/>
    </w:rPr>
  </w:style>
  <w:style w:type="character" w:customStyle="1" w:styleId="MSGENFONTSTYLENAMETEMPLATEROLENUMBERMSGENFONTSTYLENAMEBYROLETEXT2MSGENFONTSTYLEMODIFERSPACING6">
    <w:name w:val="MSG_EN_FONT_STYLE_NAME_TEMPLATE_ROLE_NUMBER MSG_EN_FONT_STYLE_NAME_BY_ROLE_TEXT 2 + MSG_EN_FONT_STYLE_MODIFER_SPACING 6"/>
    <w:basedOn w:val="MSGENFONTSTYLENAMETEMPLATEROLENUMBERMSGENFONTSTYLENAMEBYROLETEXT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13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MSGENFONTSTYLENAMETEMPLATEROLELEVELMSGENFONTSTYLENAMEBYROLEHEADING1">
    <w:name w:val="MSG_EN_FONT_STYLE_NAME_TEMPLATE_ROLE_LEVEL MSG_EN_FONT_STYLE_NAME_BY_ROLE_HEADING 1_"/>
    <w:basedOn w:val="Standardnpsmoodstavce"/>
    <w:link w:val="MSGENFONTSTYLENAMETEMPLATEROLELEVELMSGENFONTSTYLENAMEBYROLEHEADING10"/>
    <w:rPr>
      <w:rFonts w:ascii="Courier New" w:eastAsia="Courier New" w:hAnsi="Courier New" w:cs="Courier New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MSGENFONTSTYLENAMETEMPLATEROLENUMBERMSGENFONTSTYLENAMEBYROLETEXT3">
    <w:name w:val="MSG_EN_FONT_STYLE_NAME_TEMPLATE_ROLE_NUMBER MSG_EN_FONT_STYLE_NAME_BY_ROLE_TEXT 3_"/>
    <w:basedOn w:val="Standardnpsmoodstavce"/>
    <w:link w:val="MSGENFONTSTYLENAMETEMPLATEROLENUMBERMSGENFONTSTYLENAMEBYROLETEXT3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MSGENFONTSTYLENAMETEMPLATEROLENUMBERMSGENFONTSTYLENAMEBYROLETEXT3MSGENFONTSTYLEMODIFERSIZE9MSGENFONTSTYLEMODIFERBOLD">
    <w:name w:val="MSG_EN_FONT_STYLE_NAME_TEMPLATE_ROLE_NUMBER MSG_EN_FONT_STYLE_NAME_BY_ROLE_TEXT 3 + MSG_EN_FONT_STYLE_MODIFER_SIZE 9;MSG_EN_FONT_STYLE_MODIFER_BOLD"/>
    <w:basedOn w:val="MSGENFONTSTYLENAMETEMPLATEROLENUMBERMSGENFONTSTYLENAMEBYROLETEXT3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MSGENFONTSTYLENAMETEMPLATEROLELEVELNUMBERMSGENFONTSTYLENAMEBYROLEHEADING12">
    <w:name w:val="MSG_EN_FONT_STYLE_NAME_TEMPLATE_ROLE_LEVEL_NUMBER MSG_EN_FONT_STYLE_NAME_BY_ROLE_HEADING 1 2_"/>
    <w:basedOn w:val="Standardnpsmoodstavce"/>
    <w:link w:val="MSGENFONTSTYLENAMETEMPLATEROLELEVELNUMBERMSGENFONTSTYLENAMEBYROLEHEADING12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MSGENFONTSTYLENAMETEMPLATEROLENUMBERMSGENFONTSTYLENAMEBYROLETEXT4">
    <w:name w:val="MSG_EN_FONT_STYLE_NAME_TEMPLATE_ROLE_NUMBER MSG_EN_FONT_STYLE_NAME_BY_ROLE_TEXT 4_"/>
    <w:basedOn w:val="Standardnpsmoodstavce"/>
    <w:link w:val="MSGENFONTSTYLENAMETEMPLATEROLENUMBERMSGENFONTSTYLENAMEBYROLETEXT4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u w:val="none"/>
    </w:rPr>
  </w:style>
  <w:style w:type="character" w:customStyle="1" w:styleId="MSGENFONTSTYLENAMETEMPLATEROLEMSGENFONTSTYLENAMEBYROLEOTHER">
    <w:name w:val="MSG_EN_FONT_STYLE_NAME_TEMPLATE_ROLE MSG_EN_FONT_STYLE_NAME_BY_ROLE_OTHER_"/>
    <w:basedOn w:val="Standardnpsmoodstavce"/>
    <w:link w:val="MSGENFONTSTYLENAMETEMPLATEROLEMSGENFONTSTYLENAMEBYROLEOTHER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ln"/>
    <w:link w:val="MSGENFONTSTYLENAMETEMPLATEROLENUMBERMSGENFONTSTYLENAMEBYROLETEXT2"/>
    <w:pPr>
      <w:shd w:val="clear" w:color="auto" w:fill="FFFFFF"/>
      <w:spacing w:line="485" w:lineRule="exact"/>
      <w:ind w:hanging="2040"/>
    </w:pPr>
    <w:rPr>
      <w:rFonts w:ascii="Courier New" w:eastAsia="Courier New" w:hAnsi="Courier New" w:cs="Courier New"/>
    </w:rPr>
  </w:style>
  <w:style w:type="paragraph" w:customStyle="1" w:styleId="MSGENFONTSTYLENAMETEMPLATEROLELEVELMSGENFONTSTYLENAMEBYROLEHEADING10">
    <w:name w:val="MSG_EN_FONT_STYLE_NAME_TEMPLATE_ROLE_LEVEL MSG_EN_FONT_STYLE_NAME_BY_ROLE_HEADING 1"/>
    <w:basedOn w:val="Normln"/>
    <w:link w:val="MSGENFONTSTYLENAMETEMPLATEROLELEVELMSGENFONTSTYLENAMEBYROLEHEADING1"/>
    <w:pPr>
      <w:shd w:val="clear" w:color="auto" w:fill="FFFFFF"/>
      <w:spacing w:before="260" w:after="260" w:line="318" w:lineRule="exact"/>
      <w:outlineLvl w:val="0"/>
    </w:pPr>
    <w:rPr>
      <w:rFonts w:ascii="Courier New" w:eastAsia="Courier New" w:hAnsi="Courier New" w:cs="Courier New"/>
      <w:b/>
      <w:bCs/>
      <w:sz w:val="28"/>
      <w:szCs w:val="28"/>
    </w:rPr>
  </w:style>
  <w:style w:type="paragraph" w:customStyle="1" w:styleId="MSGENFONTSTYLENAMETEMPLATEROLENUMBERMSGENFONTSTYLENAMEBYROLETEXT30">
    <w:name w:val="MSG_EN_FONT_STYLE_NAME_TEMPLATE_ROLE_NUMBER MSG_EN_FONT_STYLE_NAME_BY_ROLE_TEXT 3"/>
    <w:basedOn w:val="Normln"/>
    <w:link w:val="MSGENFONTSTYLENAMETEMPLATEROLENUMBERMSGENFONTSTYLENAMEBYROLETEXT3"/>
    <w:pPr>
      <w:shd w:val="clear" w:color="auto" w:fill="FFFFFF"/>
      <w:spacing w:after="800" w:line="226" w:lineRule="exact"/>
      <w:jc w:val="both"/>
    </w:pPr>
    <w:rPr>
      <w:rFonts w:ascii="Courier New" w:eastAsia="Courier New" w:hAnsi="Courier New" w:cs="Courier New"/>
      <w:sz w:val="20"/>
      <w:szCs w:val="20"/>
    </w:rPr>
  </w:style>
  <w:style w:type="paragraph" w:customStyle="1" w:styleId="MSGENFONTSTYLENAMETEMPLATEROLELEVELNUMBERMSGENFONTSTYLENAMEBYROLEHEADING120">
    <w:name w:val="MSG_EN_FONT_STYLE_NAME_TEMPLATE_ROLE_LEVEL_NUMBER MSG_EN_FONT_STYLE_NAME_BY_ROLE_HEADING 1 2"/>
    <w:basedOn w:val="Normln"/>
    <w:link w:val="MSGENFONTSTYLENAMETEMPLATEROLELEVELNUMBERMSGENFONTSTYLENAMEBYROLEHEADING12"/>
    <w:pPr>
      <w:shd w:val="clear" w:color="auto" w:fill="FFFFFF"/>
      <w:spacing w:before="800" w:after="300" w:line="318" w:lineRule="exact"/>
      <w:jc w:val="both"/>
      <w:outlineLvl w:val="0"/>
    </w:pPr>
    <w:rPr>
      <w:rFonts w:ascii="Courier New" w:eastAsia="Courier New" w:hAnsi="Courier New" w:cs="Courier New"/>
      <w:sz w:val="28"/>
      <w:szCs w:val="28"/>
    </w:rPr>
  </w:style>
  <w:style w:type="paragraph" w:customStyle="1" w:styleId="MSGENFONTSTYLENAMETEMPLATEROLENUMBERMSGENFONTSTYLENAMEBYROLETEXT40">
    <w:name w:val="MSG_EN_FONT_STYLE_NAME_TEMPLATE_ROLE_NUMBER MSG_EN_FONT_STYLE_NAME_BY_ROLE_TEXT 4"/>
    <w:basedOn w:val="Normln"/>
    <w:link w:val="MSGENFONTSTYLENAMETEMPLATEROLENUMBERMSGENFONTSTYLENAMEBYROLETEXT4"/>
    <w:pPr>
      <w:shd w:val="clear" w:color="auto" w:fill="FFFFFF"/>
      <w:spacing w:before="580" w:after="580" w:line="272" w:lineRule="exact"/>
      <w:jc w:val="both"/>
    </w:pPr>
    <w:rPr>
      <w:rFonts w:ascii="Courier New" w:eastAsia="Courier New" w:hAnsi="Courier New" w:cs="Courier New"/>
    </w:rPr>
  </w:style>
  <w:style w:type="paragraph" w:customStyle="1" w:styleId="MSGENFONTSTYLENAMETEMPLATEROLEMSGENFONTSTYLENAMEBYROLEOTHER0">
    <w:name w:val="MSG_EN_FONT_STYLE_NAME_TEMPLATE_ROLE MSG_EN_FONT_STYLE_NAME_BY_ROLE_OTHER"/>
    <w:basedOn w:val="Normln"/>
    <w:link w:val="MSGENFONTSTYLENAMETEMPLATEROLEMSGENFONTSTYLENAMEBYROLEOTHER"/>
    <w:pPr>
      <w:shd w:val="clear" w:color="auto" w:fill="FFFFFF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</cp:lastModifiedBy>
  <cp:revision>2</cp:revision>
  <dcterms:created xsi:type="dcterms:W3CDTF">2024-05-20T08:02:00Z</dcterms:created>
  <dcterms:modified xsi:type="dcterms:W3CDTF">2024-05-20T08:02:00Z</dcterms:modified>
</cp:coreProperties>
</file>