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D1D55" w14:textId="65A83DB4" w:rsidR="00CB25B6" w:rsidRPr="008F5BED" w:rsidRDefault="00EC0ABA" w:rsidP="009F6377">
      <w:pPr>
        <w:jc w:val="center"/>
        <w:rPr>
          <w:i/>
          <w:sz w:val="24"/>
          <w:szCs w:val="24"/>
        </w:rPr>
      </w:pPr>
      <w:bookmarkStart w:id="0" w:name="_Hlk104378004"/>
      <w:r w:rsidRPr="008F5BED">
        <w:rPr>
          <w:i/>
          <w:noProof/>
          <w:sz w:val="24"/>
          <w:szCs w:val="24"/>
        </w:rPr>
        <w:drawing>
          <wp:anchor distT="0" distB="0" distL="114300" distR="114300" simplePos="0" relativeHeight="251657728" behindDoc="0" locked="0" layoutInCell="1" allowOverlap="1" wp14:anchorId="44CF1E83" wp14:editId="44FE2A44">
            <wp:simplePos x="0" y="0"/>
            <wp:positionH relativeFrom="column">
              <wp:posOffset>2580640</wp:posOffset>
            </wp:positionH>
            <wp:positionV relativeFrom="paragraph">
              <wp:posOffset>131445</wp:posOffset>
            </wp:positionV>
            <wp:extent cx="518795" cy="620395"/>
            <wp:effectExtent l="0" t="0" r="0" b="0"/>
            <wp:wrapTopAndBottom/>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8795" cy="6203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EAFF5A" w14:textId="77777777" w:rsidR="00B11529" w:rsidRPr="008F5BED" w:rsidRDefault="00B11529" w:rsidP="009F6377">
      <w:pPr>
        <w:jc w:val="center"/>
        <w:rPr>
          <w:b/>
          <w:sz w:val="24"/>
          <w:szCs w:val="24"/>
        </w:rPr>
      </w:pPr>
    </w:p>
    <w:p w14:paraId="2252DF63" w14:textId="77777777" w:rsidR="00B11529" w:rsidRPr="008F5BED" w:rsidRDefault="00B11529" w:rsidP="009F6377">
      <w:pPr>
        <w:jc w:val="center"/>
        <w:rPr>
          <w:b/>
          <w:sz w:val="24"/>
          <w:szCs w:val="24"/>
        </w:rPr>
      </w:pPr>
    </w:p>
    <w:p w14:paraId="60509B93" w14:textId="77777777" w:rsidR="00CB25B6" w:rsidRPr="008F5BED" w:rsidRDefault="00CB25B6" w:rsidP="009F6377">
      <w:pPr>
        <w:pStyle w:val="Nzev"/>
        <w:rPr>
          <w:rFonts w:ascii="Times New Roman" w:hAnsi="Times New Roman"/>
          <w:sz w:val="36"/>
          <w:szCs w:val="36"/>
        </w:rPr>
      </w:pPr>
      <w:r w:rsidRPr="008F5BED">
        <w:rPr>
          <w:rFonts w:ascii="Times New Roman" w:hAnsi="Times New Roman"/>
          <w:sz w:val="36"/>
          <w:szCs w:val="36"/>
        </w:rPr>
        <w:t>Nařízení města Litvínov</w:t>
      </w:r>
    </w:p>
    <w:p w14:paraId="0F6D429A" w14:textId="77777777" w:rsidR="00A601D9" w:rsidRPr="008F5BED" w:rsidRDefault="009B162B" w:rsidP="00B8763C">
      <w:pPr>
        <w:pStyle w:val="Nzev"/>
        <w:rPr>
          <w:rFonts w:ascii="Times New Roman" w:hAnsi="Times New Roman"/>
          <w:sz w:val="36"/>
          <w:szCs w:val="36"/>
        </w:rPr>
      </w:pPr>
      <w:r w:rsidRPr="008F5BED">
        <w:rPr>
          <w:rFonts w:ascii="Times New Roman" w:hAnsi="Times New Roman"/>
          <w:sz w:val="36"/>
          <w:szCs w:val="36"/>
        </w:rPr>
        <w:t xml:space="preserve"> </w:t>
      </w:r>
    </w:p>
    <w:p w14:paraId="6DA0CC82" w14:textId="77777777" w:rsidR="00CB25B6" w:rsidRPr="008F5BED" w:rsidRDefault="00CB25B6" w:rsidP="009F6377">
      <w:pPr>
        <w:pStyle w:val="Nzev"/>
        <w:rPr>
          <w:rFonts w:ascii="Times New Roman" w:hAnsi="Times New Roman"/>
          <w:sz w:val="24"/>
          <w:szCs w:val="24"/>
        </w:rPr>
      </w:pPr>
    </w:p>
    <w:p w14:paraId="4CD28AC4" w14:textId="77777777" w:rsidR="00CB25B6" w:rsidRPr="008F5BED" w:rsidRDefault="00CB25B6" w:rsidP="009F6377">
      <w:pPr>
        <w:pStyle w:val="Nzev"/>
        <w:jc w:val="both"/>
        <w:rPr>
          <w:rFonts w:ascii="Times New Roman" w:hAnsi="Times New Roman"/>
          <w:i/>
          <w:sz w:val="24"/>
          <w:szCs w:val="24"/>
        </w:rPr>
      </w:pPr>
      <w:r w:rsidRPr="008F5BED">
        <w:rPr>
          <w:rFonts w:ascii="Times New Roman" w:hAnsi="Times New Roman"/>
          <w:sz w:val="24"/>
          <w:szCs w:val="24"/>
        </w:rPr>
        <w:t xml:space="preserve">kterým se stanoví rozsah, způsob a </w:t>
      </w:r>
      <w:r w:rsidR="00F92109" w:rsidRPr="008F5BED">
        <w:rPr>
          <w:rFonts w:ascii="Times New Roman" w:hAnsi="Times New Roman"/>
          <w:sz w:val="24"/>
          <w:szCs w:val="24"/>
        </w:rPr>
        <w:t xml:space="preserve">časové </w:t>
      </w:r>
      <w:r w:rsidRPr="008F5BED">
        <w:rPr>
          <w:rFonts w:ascii="Times New Roman" w:hAnsi="Times New Roman"/>
          <w:sz w:val="24"/>
          <w:szCs w:val="24"/>
        </w:rPr>
        <w:t xml:space="preserve">lhůty </w:t>
      </w:r>
      <w:r w:rsidR="009F797A" w:rsidRPr="008F5BED">
        <w:rPr>
          <w:rFonts w:ascii="Times New Roman" w:hAnsi="Times New Roman"/>
          <w:sz w:val="24"/>
          <w:szCs w:val="24"/>
        </w:rPr>
        <w:t>zmírňování</w:t>
      </w:r>
      <w:r w:rsidRPr="008F5BED">
        <w:rPr>
          <w:rFonts w:ascii="Times New Roman" w:hAnsi="Times New Roman"/>
          <w:sz w:val="24"/>
          <w:szCs w:val="24"/>
        </w:rPr>
        <w:t xml:space="preserve"> závad</w:t>
      </w:r>
      <w:r w:rsidR="00D848ED" w:rsidRPr="008F5BED">
        <w:rPr>
          <w:rFonts w:ascii="Times New Roman" w:hAnsi="Times New Roman"/>
          <w:sz w:val="24"/>
          <w:szCs w:val="24"/>
        </w:rPr>
        <w:t xml:space="preserve"> </w:t>
      </w:r>
      <w:r w:rsidRPr="008F5BED">
        <w:rPr>
          <w:rFonts w:ascii="Times New Roman" w:hAnsi="Times New Roman"/>
          <w:sz w:val="24"/>
          <w:szCs w:val="24"/>
        </w:rPr>
        <w:t xml:space="preserve">ve schůdnosti </w:t>
      </w:r>
      <w:r w:rsidR="006014BC" w:rsidRPr="008F5BED">
        <w:rPr>
          <w:rFonts w:ascii="Times New Roman" w:hAnsi="Times New Roman"/>
          <w:sz w:val="24"/>
          <w:szCs w:val="24"/>
        </w:rPr>
        <w:t>chodníků,</w:t>
      </w:r>
      <w:r w:rsidR="006014BC" w:rsidRPr="008F5BED">
        <w:rPr>
          <w:rFonts w:ascii="Times New Roman" w:hAnsi="Times New Roman"/>
          <w:color w:val="FF0000"/>
          <w:sz w:val="24"/>
          <w:szCs w:val="24"/>
        </w:rPr>
        <w:t xml:space="preserve"> </w:t>
      </w:r>
      <w:r w:rsidRPr="008F5BED">
        <w:rPr>
          <w:rFonts w:ascii="Times New Roman" w:hAnsi="Times New Roman"/>
          <w:sz w:val="24"/>
          <w:szCs w:val="24"/>
        </w:rPr>
        <w:t>místních komunikací a průjezdních úseků silnic</w:t>
      </w:r>
      <w:r w:rsidR="00B64B59" w:rsidRPr="008F5BED">
        <w:rPr>
          <w:rFonts w:ascii="Times New Roman" w:hAnsi="Times New Roman"/>
          <w:sz w:val="24"/>
          <w:szCs w:val="24"/>
        </w:rPr>
        <w:t xml:space="preserve"> na území města Litvínov</w:t>
      </w:r>
      <w:r w:rsidR="00AB1F96" w:rsidRPr="008F5BED">
        <w:rPr>
          <w:rFonts w:ascii="Times New Roman" w:hAnsi="Times New Roman"/>
          <w:sz w:val="24"/>
          <w:szCs w:val="24"/>
        </w:rPr>
        <w:t>, způsoben</w:t>
      </w:r>
      <w:r w:rsidR="00080AEA" w:rsidRPr="008F5BED">
        <w:rPr>
          <w:rFonts w:ascii="Times New Roman" w:hAnsi="Times New Roman"/>
          <w:sz w:val="24"/>
          <w:szCs w:val="24"/>
        </w:rPr>
        <w:t>ých</w:t>
      </w:r>
      <w:r w:rsidR="00AB1F96" w:rsidRPr="008F5BED">
        <w:rPr>
          <w:rFonts w:ascii="Times New Roman" w:hAnsi="Times New Roman"/>
          <w:sz w:val="24"/>
          <w:szCs w:val="24"/>
        </w:rPr>
        <w:t xml:space="preserve"> v zimním období (nepříznivými povětrnostními vlivy).</w:t>
      </w:r>
    </w:p>
    <w:p w14:paraId="44225EA4" w14:textId="77777777" w:rsidR="000D19E0" w:rsidRPr="008F5BED" w:rsidRDefault="000D19E0" w:rsidP="009F6377">
      <w:pPr>
        <w:rPr>
          <w:i/>
          <w:sz w:val="24"/>
          <w:szCs w:val="24"/>
        </w:rPr>
      </w:pPr>
    </w:p>
    <w:p w14:paraId="75958075" w14:textId="77777777" w:rsidR="00CB25B6" w:rsidRPr="008F5BED" w:rsidRDefault="00CB25B6" w:rsidP="009F6377">
      <w:pPr>
        <w:pStyle w:val="Zkladntext"/>
        <w:rPr>
          <w:rFonts w:ascii="Times New Roman" w:hAnsi="Times New Roman"/>
          <w:i/>
          <w:szCs w:val="24"/>
        </w:rPr>
      </w:pPr>
      <w:r w:rsidRPr="008F5BED">
        <w:rPr>
          <w:rFonts w:ascii="Times New Roman" w:hAnsi="Times New Roman"/>
          <w:i/>
          <w:szCs w:val="24"/>
        </w:rPr>
        <w:t xml:space="preserve">Rada města Litvínov </w:t>
      </w:r>
      <w:r w:rsidR="001C6ABF" w:rsidRPr="008F5BED">
        <w:rPr>
          <w:rFonts w:ascii="Times New Roman" w:hAnsi="Times New Roman"/>
          <w:i/>
          <w:szCs w:val="24"/>
        </w:rPr>
        <w:t>se usnesla</w:t>
      </w:r>
      <w:r w:rsidRPr="008F5BED">
        <w:rPr>
          <w:rFonts w:ascii="Times New Roman" w:hAnsi="Times New Roman"/>
          <w:i/>
          <w:szCs w:val="24"/>
        </w:rPr>
        <w:t xml:space="preserve"> dne </w:t>
      </w:r>
      <w:r w:rsidR="003B13C8">
        <w:rPr>
          <w:rFonts w:ascii="Times New Roman" w:hAnsi="Times New Roman"/>
          <w:i/>
          <w:szCs w:val="24"/>
        </w:rPr>
        <w:t>07</w:t>
      </w:r>
      <w:r w:rsidR="009B162B" w:rsidRPr="008F5BED">
        <w:rPr>
          <w:rFonts w:ascii="Times New Roman" w:hAnsi="Times New Roman"/>
          <w:i/>
          <w:szCs w:val="24"/>
        </w:rPr>
        <w:t>.</w:t>
      </w:r>
      <w:r w:rsidR="003B13C8">
        <w:rPr>
          <w:rFonts w:ascii="Times New Roman" w:hAnsi="Times New Roman"/>
          <w:i/>
          <w:szCs w:val="24"/>
        </w:rPr>
        <w:t>09</w:t>
      </w:r>
      <w:r w:rsidR="009B162B" w:rsidRPr="008F5BED">
        <w:rPr>
          <w:rFonts w:ascii="Times New Roman" w:hAnsi="Times New Roman"/>
          <w:i/>
          <w:szCs w:val="24"/>
        </w:rPr>
        <w:t>.</w:t>
      </w:r>
      <w:r w:rsidR="00070BC3" w:rsidRPr="008F5BED">
        <w:rPr>
          <w:rFonts w:ascii="Times New Roman" w:hAnsi="Times New Roman"/>
          <w:i/>
          <w:szCs w:val="24"/>
        </w:rPr>
        <w:t>20</w:t>
      </w:r>
      <w:r w:rsidR="004A00E2" w:rsidRPr="008F5BED">
        <w:rPr>
          <w:rFonts w:ascii="Times New Roman" w:hAnsi="Times New Roman"/>
          <w:i/>
          <w:szCs w:val="24"/>
        </w:rPr>
        <w:t>2</w:t>
      </w:r>
      <w:r w:rsidR="00CF4B2B" w:rsidRPr="008F5BED">
        <w:rPr>
          <w:rFonts w:ascii="Times New Roman" w:hAnsi="Times New Roman"/>
          <w:i/>
          <w:szCs w:val="24"/>
        </w:rPr>
        <w:t>2</w:t>
      </w:r>
      <w:r w:rsidRPr="008F5BED">
        <w:rPr>
          <w:rFonts w:ascii="Times New Roman" w:hAnsi="Times New Roman"/>
          <w:i/>
          <w:szCs w:val="24"/>
        </w:rPr>
        <w:t xml:space="preserve"> usn. č.</w:t>
      </w:r>
      <w:r w:rsidR="007D53B4" w:rsidRPr="008F5BED">
        <w:rPr>
          <w:rFonts w:ascii="Times New Roman" w:hAnsi="Times New Roman"/>
          <w:i/>
          <w:szCs w:val="24"/>
        </w:rPr>
        <w:t xml:space="preserve"> R/</w:t>
      </w:r>
      <w:r w:rsidR="00E37C7B">
        <w:rPr>
          <w:rFonts w:ascii="Times New Roman" w:hAnsi="Times New Roman"/>
          <w:i/>
          <w:szCs w:val="24"/>
        </w:rPr>
        <w:t>5343/103</w:t>
      </w:r>
      <w:r w:rsidR="003C5F54" w:rsidRPr="008F5BED">
        <w:rPr>
          <w:rFonts w:ascii="Times New Roman" w:hAnsi="Times New Roman"/>
          <w:i/>
          <w:szCs w:val="24"/>
        </w:rPr>
        <w:t xml:space="preserve"> </w:t>
      </w:r>
      <w:r w:rsidR="001C6ABF" w:rsidRPr="008F5BED">
        <w:rPr>
          <w:rFonts w:ascii="Times New Roman" w:hAnsi="Times New Roman"/>
          <w:i/>
          <w:szCs w:val="24"/>
        </w:rPr>
        <w:t>vydat</w:t>
      </w:r>
      <w:r w:rsidRPr="008F5BED">
        <w:rPr>
          <w:rFonts w:ascii="Times New Roman" w:hAnsi="Times New Roman"/>
          <w:i/>
          <w:szCs w:val="24"/>
        </w:rPr>
        <w:t xml:space="preserve"> podle ust. § 27 odst.</w:t>
      </w:r>
      <w:r w:rsidR="00E34277" w:rsidRPr="008F5BED">
        <w:rPr>
          <w:rFonts w:ascii="Times New Roman" w:hAnsi="Times New Roman"/>
          <w:i/>
          <w:szCs w:val="24"/>
        </w:rPr>
        <w:t xml:space="preserve"> </w:t>
      </w:r>
      <w:smartTag w:uri="urn:schemas-microsoft-com:office:smarttags" w:element="metricconverter">
        <w:smartTagPr>
          <w:attr w:name="ProductID" w:val="5 a"/>
        </w:smartTagPr>
        <w:r w:rsidR="00E34277" w:rsidRPr="008F5BED">
          <w:rPr>
            <w:rFonts w:ascii="Times New Roman" w:hAnsi="Times New Roman"/>
            <w:i/>
            <w:szCs w:val="24"/>
          </w:rPr>
          <w:t>5 a</w:t>
        </w:r>
      </w:smartTag>
      <w:r w:rsidRPr="008F5BED">
        <w:rPr>
          <w:rFonts w:ascii="Times New Roman" w:hAnsi="Times New Roman"/>
          <w:i/>
          <w:szCs w:val="24"/>
        </w:rPr>
        <w:t xml:space="preserve"> </w:t>
      </w:r>
      <w:r w:rsidR="003A63D7" w:rsidRPr="008F5BED">
        <w:rPr>
          <w:rFonts w:ascii="Times New Roman" w:hAnsi="Times New Roman"/>
          <w:i/>
          <w:szCs w:val="24"/>
        </w:rPr>
        <w:t>7</w:t>
      </w:r>
      <w:r w:rsidRPr="008F5BED">
        <w:rPr>
          <w:rFonts w:ascii="Times New Roman" w:hAnsi="Times New Roman"/>
          <w:i/>
          <w:szCs w:val="24"/>
        </w:rPr>
        <w:t xml:space="preserve"> zákona č. 13/1997 Sb.,   o pozemních komunikacích, ve znění pozdějších př</w:t>
      </w:r>
      <w:r w:rsidR="00147913" w:rsidRPr="008F5BED">
        <w:rPr>
          <w:rFonts w:ascii="Times New Roman" w:hAnsi="Times New Roman"/>
          <w:i/>
          <w:szCs w:val="24"/>
        </w:rPr>
        <w:t xml:space="preserve">edpisů, a </w:t>
      </w:r>
      <w:r w:rsidRPr="008F5BED">
        <w:rPr>
          <w:rFonts w:ascii="Times New Roman" w:hAnsi="Times New Roman"/>
          <w:i/>
          <w:szCs w:val="24"/>
        </w:rPr>
        <w:t>v souladu s ust. § 11</w:t>
      </w:r>
      <w:r w:rsidR="00E34277" w:rsidRPr="008F5BED">
        <w:rPr>
          <w:rFonts w:ascii="Times New Roman" w:hAnsi="Times New Roman"/>
          <w:i/>
          <w:szCs w:val="24"/>
        </w:rPr>
        <w:t xml:space="preserve"> odst. </w:t>
      </w:r>
      <w:smartTag w:uri="urn:schemas-microsoft-com:office:smarttags" w:element="metricconverter">
        <w:smartTagPr>
          <w:attr w:name="ProductID" w:val="1 a"/>
        </w:smartTagPr>
        <w:r w:rsidR="00E34277" w:rsidRPr="008F5BED">
          <w:rPr>
            <w:rFonts w:ascii="Times New Roman" w:hAnsi="Times New Roman"/>
            <w:i/>
            <w:szCs w:val="24"/>
          </w:rPr>
          <w:t>1</w:t>
        </w:r>
        <w:r w:rsidRPr="008F5BED">
          <w:rPr>
            <w:rFonts w:ascii="Times New Roman" w:hAnsi="Times New Roman"/>
            <w:i/>
            <w:szCs w:val="24"/>
          </w:rPr>
          <w:t xml:space="preserve"> a</w:t>
        </w:r>
      </w:smartTag>
      <w:r w:rsidRPr="008F5BED">
        <w:rPr>
          <w:rFonts w:ascii="Times New Roman" w:hAnsi="Times New Roman"/>
          <w:i/>
          <w:szCs w:val="24"/>
        </w:rPr>
        <w:t xml:space="preserve"> § 102 odst. 2 písm. d) zákona č. 128/2000 Sb., o obcích</w:t>
      </w:r>
      <w:r w:rsidR="00D848ED" w:rsidRPr="008F5BED">
        <w:rPr>
          <w:rFonts w:ascii="Times New Roman" w:hAnsi="Times New Roman"/>
          <w:i/>
          <w:szCs w:val="24"/>
        </w:rPr>
        <w:t xml:space="preserve"> (obecní zřízení)</w:t>
      </w:r>
      <w:r w:rsidRPr="008F5BED">
        <w:rPr>
          <w:rFonts w:ascii="Times New Roman" w:hAnsi="Times New Roman"/>
          <w:i/>
          <w:szCs w:val="24"/>
        </w:rPr>
        <w:t>, ve znění pozdějších předpisů, toto nařízení:</w:t>
      </w:r>
    </w:p>
    <w:p w14:paraId="036E0244" w14:textId="77777777" w:rsidR="00CB25B6" w:rsidRPr="008F5BED" w:rsidRDefault="00CB25B6" w:rsidP="009F6377">
      <w:pPr>
        <w:rPr>
          <w:i/>
          <w:sz w:val="24"/>
          <w:szCs w:val="24"/>
        </w:rPr>
      </w:pPr>
    </w:p>
    <w:p w14:paraId="2E59A4A0" w14:textId="77777777" w:rsidR="00D848ED" w:rsidRPr="008F5BED" w:rsidRDefault="00D848ED" w:rsidP="009F6377">
      <w:pPr>
        <w:rPr>
          <w:i/>
          <w:sz w:val="24"/>
          <w:szCs w:val="24"/>
        </w:rPr>
      </w:pPr>
    </w:p>
    <w:p w14:paraId="400D5143" w14:textId="77777777" w:rsidR="00CB25B6" w:rsidRPr="008F5BED" w:rsidRDefault="00CB25B6" w:rsidP="009F6377">
      <w:pPr>
        <w:pStyle w:val="Nadpis1"/>
        <w:rPr>
          <w:rFonts w:ascii="Times New Roman" w:hAnsi="Times New Roman"/>
          <w:szCs w:val="24"/>
        </w:rPr>
      </w:pPr>
      <w:r w:rsidRPr="008F5BED">
        <w:rPr>
          <w:rFonts w:ascii="Times New Roman" w:hAnsi="Times New Roman"/>
          <w:szCs w:val="24"/>
        </w:rPr>
        <w:t>článek 1</w:t>
      </w:r>
    </w:p>
    <w:p w14:paraId="59F34796" w14:textId="77777777" w:rsidR="00CB25B6" w:rsidRPr="008F5BED" w:rsidRDefault="00CB25B6" w:rsidP="009F6377">
      <w:pPr>
        <w:jc w:val="center"/>
        <w:rPr>
          <w:b/>
          <w:sz w:val="24"/>
          <w:szCs w:val="24"/>
        </w:rPr>
      </w:pPr>
      <w:r w:rsidRPr="008F5BED">
        <w:rPr>
          <w:b/>
          <w:sz w:val="24"/>
          <w:szCs w:val="24"/>
        </w:rPr>
        <w:t>Úvodní ustanovení</w:t>
      </w:r>
    </w:p>
    <w:p w14:paraId="650E33EF" w14:textId="77777777" w:rsidR="00CB25B6" w:rsidRPr="008F5BED" w:rsidRDefault="00CB25B6" w:rsidP="009F6377">
      <w:pPr>
        <w:rPr>
          <w:sz w:val="24"/>
          <w:szCs w:val="24"/>
        </w:rPr>
      </w:pPr>
    </w:p>
    <w:p w14:paraId="6CEB4DFC" w14:textId="77777777" w:rsidR="00CB25B6" w:rsidRPr="008F5BED" w:rsidRDefault="00CB25B6" w:rsidP="009F6377">
      <w:pPr>
        <w:pStyle w:val="Zkladntext"/>
        <w:rPr>
          <w:rFonts w:ascii="Times New Roman" w:hAnsi="Times New Roman"/>
          <w:szCs w:val="24"/>
        </w:rPr>
      </w:pPr>
      <w:r w:rsidRPr="008F5BED">
        <w:rPr>
          <w:rFonts w:ascii="Times New Roman" w:hAnsi="Times New Roman"/>
          <w:szCs w:val="24"/>
        </w:rPr>
        <w:t xml:space="preserve">Toto nařízení stanoví rozsah, způsob a lhůty </w:t>
      </w:r>
      <w:r w:rsidR="008B66E2" w:rsidRPr="008F5BED">
        <w:rPr>
          <w:rFonts w:ascii="Times New Roman" w:hAnsi="Times New Roman"/>
          <w:szCs w:val="24"/>
        </w:rPr>
        <w:t xml:space="preserve">zmírňování </w:t>
      </w:r>
      <w:r w:rsidRPr="008F5BED">
        <w:rPr>
          <w:rFonts w:ascii="Times New Roman" w:hAnsi="Times New Roman"/>
          <w:szCs w:val="24"/>
        </w:rPr>
        <w:t xml:space="preserve">závad ve schůdnosti </w:t>
      </w:r>
      <w:r w:rsidR="00D848ED" w:rsidRPr="008F5BED">
        <w:rPr>
          <w:rFonts w:ascii="Times New Roman" w:hAnsi="Times New Roman"/>
          <w:szCs w:val="24"/>
        </w:rPr>
        <w:t>chodníků, místních</w:t>
      </w:r>
      <w:r w:rsidRPr="008F5BED">
        <w:rPr>
          <w:rFonts w:ascii="Times New Roman" w:hAnsi="Times New Roman"/>
          <w:szCs w:val="24"/>
        </w:rPr>
        <w:t xml:space="preserve"> komunikací a průjezdních úseků silnic a vymezení úseků místních komunikací</w:t>
      </w:r>
      <w:r w:rsidR="003C5F54" w:rsidRPr="008F5BED">
        <w:rPr>
          <w:rFonts w:ascii="Times New Roman" w:hAnsi="Times New Roman"/>
          <w:szCs w:val="24"/>
        </w:rPr>
        <w:t xml:space="preserve"> a chodníků</w:t>
      </w:r>
      <w:r w:rsidRPr="008F5BED">
        <w:rPr>
          <w:rFonts w:ascii="Times New Roman" w:hAnsi="Times New Roman"/>
          <w:szCs w:val="24"/>
        </w:rPr>
        <w:t>, na kterých se pro jejich malý dopravní význam nezajišťuje schůdnost a sjízdnost odstraňováním sněhu a náledí.</w:t>
      </w:r>
    </w:p>
    <w:p w14:paraId="1A1BA78C" w14:textId="77777777" w:rsidR="00D848ED" w:rsidRPr="008F5BED" w:rsidRDefault="00D848ED" w:rsidP="009F6377">
      <w:pPr>
        <w:pStyle w:val="Zkladntext"/>
        <w:rPr>
          <w:rFonts w:ascii="Times New Roman" w:hAnsi="Times New Roman"/>
          <w:szCs w:val="24"/>
        </w:rPr>
      </w:pPr>
    </w:p>
    <w:p w14:paraId="31F76806" w14:textId="77777777" w:rsidR="00CB25B6" w:rsidRPr="008F5BED" w:rsidRDefault="00CB25B6" w:rsidP="009F6377">
      <w:pPr>
        <w:rPr>
          <w:sz w:val="24"/>
          <w:szCs w:val="24"/>
        </w:rPr>
      </w:pPr>
    </w:p>
    <w:p w14:paraId="7B5E7090" w14:textId="77777777" w:rsidR="00CB25B6" w:rsidRPr="008F5BED" w:rsidRDefault="00CB25B6" w:rsidP="009F6377">
      <w:pPr>
        <w:pStyle w:val="Nadpis1"/>
        <w:rPr>
          <w:rFonts w:ascii="Times New Roman" w:hAnsi="Times New Roman"/>
          <w:szCs w:val="24"/>
        </w:rPr>
      </w:pPr>
      <w:r w:rsidRPr="008F5BED">
        <w:rPr>
          <w:rFonts w:ascii="Times New Roman" w:hAnsi="Times New Roman"/>
          <w:szCs w:val="24"/>
        </w:rPr>
        <w:t>článek 2</w:t>
      </w:r>
    </w:p>
    <w:p w14:paraId="711141F7" w14:textId="77777777" w:rsidR="00CB25B6" w:rsidRPr="008F5BED" w:rsidRDefault="00CB25B6" w:rsidP="009F6377">
      <w:pPr>
        <w:jc w:val="center"/>
        <w:rPr>
          <w:b/>
          <w:sz w:val="24"/>
          <w:szCs w:val="24"/>
        </w:rPr>
      </w:pPr>
      <w:r w:rsidRPr="008F5BED">
        <w:rPr>
          <w:b/>
          <w:sz w:val="24"/>
          <w:szCs w:val="24"/>
        </w:rPr>
        <w:t xml:space="preserve">Rozsah </w:t>
      </w:r>
      <w:r w:rsidR="00AB1F96" w:rsidRPr="008F5BED">
        <w:rPr>
          <w:b/>
          <w:sz w:val="24"/>
          <w:szCs w:val="24"/>
        </w:rPr>
        <w:t xml:space="preserve">zmírňování </w:t>
      </w:r>
      <w:r w:rsidRPr="008F5BED">
        <w:rPr>
          <w:b/>
          <w:sz w:val="24"/>
          <w:szCs w:val="24"/>
        </w:rPr>
        <w:t>závad</w:t>
      </w:r>
      <w:r w:rsidR="003C5F54" w:rsidRPr="008F5BED">
        <w:rPr>
          <w:b/>
          <w:sz w:val="24"/>
          <w:szCs w:val="24"/>
        </w:rPr>
        <w:t xml:space="preserve"> ve schůdnosti</w:t>
      </w:r>
    </w:p>
    <w:p w14:paraId="3E1C9219" w14:textId="77777777" w:rsidR="00CB25B6" w:rsidRPr="008F5BED" w:rsidRDefault="00CB25B6" w:rsidP="009F6377">
      <w:pPr>
        <w:rPr>
          <w:i/>
          <w:sz w:val="24"/>
          <w:szCs w:val="24"/>
        </w:rPr>
      </w:pPr>
    </w:p>
    <w:p w14:paraId="691D9C2D" w14:textId="77777777" w:rsidR="00CB25B6" w:rsidRPr="008F5BED" w:rsidRDefault="00CB25B6" w:rsidP="009F6377">
      <w:pPr>
        <w:pStyle w:val="Zkladntext"/>
        <w:numPr>
          <w:ilvl w:val="0"/>
          <w:numId w:val="1"/>
        </w:numPr>
        <w:rPr>
          <w:rFonts w:ascii="Times New Roman" w:hAnsi="Times New Roman"/>
          <w:szCs w:val="24"/>
        </w:rPr>
      </w:pPr>
      <w:r w:rsidRPr="008F5BED">
        <w:rPr>
          <w:rFonts w:ascii="Times New Roman" w:hAnsi="Times New Roman"/>
          <w:szCs w:val="24"/>
        </w:rPr>
        <w:t>Zimní údržbou se podle dále uvedeného pořadí důležitosti</w:t>
      </w:r>
      <w:r w:rsidR="00080AEA" w:rsidRPr="008F5BED">
        <w:rPr>
          <w:rFonts w:ascii="Times New Roman" w:hAnsi="Times New Roman"/>
          <w:szCs w:val="24"/>
        </w:rPr>
        <w:t xml:space="preserve"> </w:t>
      </w:r>
      <w:r w:rsidR="00AB1F96" w:rsidRPr="008F5BED">
        <w:rPr>
          <w:rFonts w:ascii="Times New Roman" w:hAnsi="Times New Roman"/>
          <w:szCs w:val="24"/>
        </w:rPr>
        <w:t xml:space="preserve">zmírňují </w:t>
      </w:r>
      <w:r w:rsidRPr="008F5BED">
        <w:rPr>
          <w:rFonts w:ascii="Times New Roman" w:hAnsi="Times New Roman"/>
          <w:szCs w:val="24"/>
        </w:rPr>
        <w:t>závady vznikající povětrnostními vlivy a podmínkami za zimních situací ve schůdnosti</w:t>
      </w:r>
      <w:r w:rsidR="006014BC" w:rsidRPr="008F5BED">
        <w:rPr>
          <w:rFonts w:ascii="Times New Roman" w:hAnsi="Times New Roman"/>
          <w:szCs w:val="24"/>
        </w:rPr>
        <w:t xml:space="preserve"> chodníků</w:t>
      </w:r>
      <w:r w:rsidR="007D53B4" w:rsidRPr="008F5BED">
        <w:rPr>
          <w:rFonts w:ascii="Times New Roman" w:hAnsi="Times New Roman"/>
          <w:szCs w:val="24"/>
        </w:rPr>
        <w:t>,</w:t>
      </w:r>
      <w:r w:rsidR="00776129" w:rsidRPr="008F5BED">
        <w:rPr>
          <w:rFonts w:ascii="Times New Roman" w:hAnsi="Times New Roman"/>
          <w:szCs w:val="24"/>
        </w:rPr>
        <w:t xml:space="preserve"> </w:t>
      </w:r>
      <w:r w:rsidRPr="008F5BED">
        <w:rPr>
          <w:rFonts w:ascii="Times New Roman" w:hAnsi="Times New Roman"/>
          <w:szCs w:val="24"/>
        </w:rPr>
        <w:t>místních komunikací a průjezdních úseků silnic</w:t>
      </w:r>
      <w:r w:rsidR="00F1537B" w:rsidRPr="008F5BED">
        <w:rPr>
          <w:rFonts w:ascii="Times New Roman" w:hAnsi="Times New Roman"/>
          <w:szCs w:val="24"/>
        </w:rPr>
        <w:t>, zastávek MHD.</w:t>
      </w:r>
    </w:p>
    <w:p w14:paraId="2FFD550C" w14:textId="77777777" w:rsidR="00F5385D" w:rsidRPr="008F5BED" w:rsidRDefault="00F5385D" w:rsidP="009F6377">
      <w:pPr>
        <w:pStyle w:val="Zkladntext"/>
        <w:rPr>
          <w:rFonts w:ascii="Times New Roman" w:hAnsi="Times New Roman"/>
          <w:szCs w:val="24"/>
        </w:rPr>
      </w:pPr>
    </w:p>
    <w:p w14:paraId="24B47A03" w14:textId="77777777" w:rsidR="00D848ED" w:rsidRPr="008F5BED" w:rsidRDefault="00A24CD0" w:rsidP="009F6377">
      <w:pPr>
        <w:pStyle w:val="Zkladntext"/>
        <w:numPr>
          <w:ilvl w:val="0"/>
          <w:numId w:val="1"/>
        </w:numPr>
        <w:rPr>
          <w:rFonts w:ascii="Times New Roman" w:hAnsi="Times New Roman"/>
          <w:szCs w:val="24"/>
        </w:rPr>
      </w:pPr>
      <w:r w:rsidRPr="008F5BED">
        <w:rPr>
          <w:rFonts w:ascii="Times New Roman" w:hAnsi="Times New Roman"/>
          <w:szCs w:val="24"/>
        </w:rPr>
        <w:t xml:space="preserve">Závady ve schůdnosti se </w:t>
      </w:r>
      <w:r w:rsidR="00926087" w:rsidRPr="008F5BED">
        <w:rPr>
          <w:rFonts w:ascii="Times New Roman" w:hAnsi="Times New Roman"/>
          <w:szCs w:val="24"/>
        </w:rPr>
        <w:t>zmírňují</w:t>
      </w:r>
      <w:r w:rsidRPr="008F5BED">
        <w:rPr>
          <w:rFonts w:ascii="Times New Roman" w:hAnsi="Times New Roman"/>
          <w:szCs w:val="24"/>
        </w:rPr>
        <w:t xml:space="preserve"> na chodnících v minimální šíři 1 metr</w:t>
      </w:r>
      <w:r w:rsidR="000C5E8F" w:rsidRPr="008F5BED">
        <w:rPr>
          <w:rFonts w:ascii="Times New Roman" w:hAnsi="Times New Roman"/>
          <w:szCs w:val="24"/>
        </w:rPr>
        <w:t>, a to alespoň po jedné straně komunikace,</w:t>
      </w:r>
      <w:r w:rsidR="00A601D9" w:rsidRPr="008F5BED">
        <w:rPr>
          <w:rFonts w:ascii="Times New Roman" w:hAnsi="Times New Roman"/>
          <w:szCs w:val="24"/>
        </w:rPr>
        <w:t xml:space="preserve"> </w:t>
      </w:r>
      <w:r w:rsidRPr="008F5BED">
        <w:rPr>
          <w:rFonts w:ascii="Times New Roman" w:hAnsi="Times New Roman"/>
          <w:szCs w:val="24"/>
        </w:rPr>
        <w:t>na místních komunikacích a průjezdních úsecích silnic</w:t>
      </w:r>
      <w:r w:rsidR="00352AF3" w:rsidRPr="008F5BED">
        <w:rPr>
          <w:rFonts w:ascii="Times New Roman" w:hAnsi="Times New Roman"/>
          <w:szCs w:val="24"/>
        </w:rPr>
        <w:t xml:space="preserve"> vždy</w:t>
      </w:r>
      <w:r w:rsidRPr="008F5BED">
        <w:rPr>
          <w:rFonts w:ascii="Times New Roman" w:hAnsi="Times New Roman"/>
          <w:szCs w:val="24"/>
        </w:rPr>
        <w:t xml:space="preserve"> v celé šíři přechodů pro chodce a kde nejsou chodníky v minimální šíři </w:t>
      </w:r>
      <w:smartTag w:uri="urn:schemas-microsoft-com:office:smarttags" w:element="metricconverter">
        <w:smartTagPr>
          <w:attr w:name="ProductID" w:val="0,75 metru"/>
        </w:smartTagPr>
        <w:r w:rsidRPr="008F5BED">
          <w:rPr>
            <w:rFonts w:ascii="Times New Roman" w:hAnsi="Times New Roman"/>
            <w:szCs w:val="24"/>
          </w:rPr>
          <w:t>0,75 metru</w:t>
        </w:r>
      </w:smartTag>
      <w:r w:rsidRPr="008F5BED">
        <w:rPr>
          <w:rFonts w:ascii="Times New Roman" w:hAnsi="Times New Roman"/>
          <w:szCs w:val="24"/>
        </w:rPr>
        <w:t xml:space="preserve"> po jedné straně místních komunikací a průjezdních úsecích sil</w:t>
      </w:r>
      <w:r w:rsidR="00A601D9" w:rsidRPr="008F5BED">
        <w:rPr>
          <w:rFonts w:ascii="Times New Roman" w:hAnsi="Times New Roman"/>
          <w:szCs w:val="24"/>
        </w:rPr>
        <w:t xml:space="preserve">nic. </w:t>
      </w:r>
    </w:p>
    <w:p w14:paraId="3AB997F6" w14:textId="77777777" w:rsidR="000C5B20" w:rsidRPr="008F5BED" w:rsidRDefault="000C5B20" w:rsidP="009F6377">
      <w:pPr>
        <w:pStyle w:val="Zkladntext"/>
        <w:rPr>
          <w:rFonts w:ascii="Times New Roman" w:hAnsi="Times New Roman"/>
          <w:szCs w:val="24"/>
        </w:rPr>
      </w:pPr>
    </w:p>
    <w:p w14:paraId="7D078E28" w14:textId="77777777" w:rsidR="00953C47" w:rsidRDefault="00953C47" w:rsidP="009F6377">
      <w:pPr>
        <w:pStyle w:val="Zkladntext"/>
        <w:numPr>
          <w:ilvl w:val="0"/>
          <w:numId w:val="1"/>
        </w:numPr>
        <w:rPr>
          <w:rFonts w:ascii="Times New Roman" w:hAnsi="Times New Roman"/>
          <w:szCs w:val="24"/>
        </w:rPr>
      </w:pPr>
      <w:r w:rsidRPr="008F5BED">
        <w:rPr>
          <w:rFonts w:ascii="Times New Roman" w:hAnsi="Times New Roman"/>
          <w:szCs w:val="24"/>
        </w:rPr>
        <w:t>Za chodníky, které nejsou ve vlastnictví města Litvínova</w:t>
      </w:r>
      <w:r w:rsidR="000C5B20" w:rsidRPr="008F5BED">
        <w:rPr>
          <w:rFonts w:ascii="Times New Roman" w:hAnsi="Times New Roman"/>
          <w:szCs w:val="24"/>
        </w:rPr>
        <w:t>,</w:t>
      </w:r>
      <w:r w:rsidRPr="008F5BED">
        <w:rPr>
          <w:rFonts w:ascii="Times New Roman" w:hAnsi="Times New Roman"/>
          <w:szCs w:val="24"/>
        </w:rPr>
        <w:t xml:space="preserve"> ale jsou ve vlastnictví fyzických nebo právnických osob, odpovídá </w:t>
      </w:r>
      <w:r w:rsidR="000C5B20" w:rsidRPr="008F5BED">
        <w:rPr>
          <w:rFonts w:ascii="Times New Roman" w:hAnsi="Times New Roman"/>
          <w:szCs w:val="24"/>
        </w:rPr>
        <w:t>příslušn</w:t>
      </w:r>
      <w:r w:rsidR="00926087" w:rsidRPr="008F5BED">
        <w:rPr>
          <w:rFonts w:ascii="Times New Roman" w:hAnsi="Times New Roman"/>
          <w:szCs w:val="24"/>
        </w:rPr>
        <w:t>ý vlastník</w:t>
      </w:r>
      <w:r w:rsidR="000C5B20" w:rsidRPr="008F5BED">
        <w:rPr>
          <w:rFonts w:ascii="Times New Roman" w:hAnsi="Times New Roman"/>
          <w:szCs w:val="24"/>
        </w:rPr>
        <w:t xml:space="preserve">. </w:t>
      </w:r>
    </w:p>
    <w:p w14:paraId="25E593E9" w14:textId="77777777" w:rsidR="00B8763C" w:rsidRDefault="00B8763C" w:rsidP="00B8763C">
      <w:pPr>
        <w:pStyle w:val="Odstavecseseznamem"/>
        <w:rPr>
          <w:szCs w:val="24"/>
        </w:rPr>
      </w:pPr>
    </w:p>
    <w:p w14:paraId="73682363" w14:textId="77777777" w:rsidR="00B8763C" w:rsidRPr="008F5BED" w:rsidRDefault="00B8763C" w:rsidP="00B8763C">
      <w:pPr>
        <w:pStyle w:val="Zkladntext"/>
        <w:rPr>
          <w:rFonts w:ascii="Times New Roman" w:hAnsi="Times New Roman"/>
          <w:szCs w:val="24"/>
        </w:rPr>
      </w:pPr>
    </w:p>
    <w:p w14:paraId="7D2293AF" w14:textId="77777777" w:rsidR="00CB25B6" w:rsidRPr="008F5BED" w:rsidRDefault="00CB25B6" w:rsidP="009F6377">
      <w:pPr>
        <w:pStyle w:val="Nadpis2"/>
        <w:jc w:val="center"/>
        <w:rPr>
          <w:rFonts w:ascii="Times New Roman" w:hAnsi="Times New Roman"/>
          <w:szCs w:val="24"/>
        </w:rPr>
      </w:pPr>
      <w:r w:rsidRPr="008F5BED">
        <w:rPr>
          <w:rFonts w:ascii="Times New Roman" w:hAnsi="Times New Roman"/>
          <w:szCs w:val="24"/>
        </w:rPr>
        <w:lastRenderedPageBreak/>
        <w:t>článek 3</w:t>
      </w:r>
    </w:p>
    <w:p w14:paraId="32889131" w14:textId="77777777" w:rsidR="00CB25B6" w:rsidRPr="008F5BED" w:rsidRDefault="00CB25B6" w:rsidP="009F6377">
      <w:pPr>
        <w:pStyle w:val="Nadpis2"/>
        <w:jc w:val="center"/>
        <w:rPr>
          <w:rFonts w:ascii="Times New Roman" w:hAnsi="Times New Roman"/>
          <w:szCs w:val="24"/>
        </w:rPr>
      </w:pPr>
      <w:r w:rsidRPr="008F5BED">
        <w:rPr>
          <w:rFonts w:ascii="Times New Roman" w:hAnsi="Times New Roman"/>
          <w:szCs w:val="24"/>
        </w:rPr>
        <w:t xml:space="preserve">Lhůty pro </w:t>
      </w:r>
      <w:r w:rsidR="00E7242F" w:rsidRPr="008F5BED">
        <w:rPr>
          <w:rFonts w:ascii="Times New Roman" w:hAnsi="Times New Roman"/>
          <w:szCs w:val="24"/>
        </w:rPr>
        <w:t>zmírňování</w:t>
      </w:r>
      <w:r w:rsidRPr="008F5BED">
        <w:rPr>
          <w:rFonts w:ascii="Times New Roman" w:hAnsi="Times New Roman"/>
          <w:szCs w:val="24"/>
        </w:rPr>
        <w:t xml:space="preserve"> závad</w:t>
      </w:r>
      <w:r w:rsidR="003C5F54" w:rsidRPr="008F5BED">
        <w:rPr>
          <w:rFonts w:ascii="Times New Roman" w:hAnsi="Times New Roman"/>
          <w:szCs w:val="24"/>
        </w:rPr>
        <w:t xml:space="preserve"> ve schůdnosti</w:t>
      </w:r>
    </w:p>
    <w:p w14:paraId="3C36DEF1" w14:textId="77777777" w:rsidR="00CB25B6" w:rsidRPr="008F5BED" w:rsidRDefault="00CB25B6" w:rsidP="009F6377">
      <w:pPr>
        <w:pStyle w:val="Nadpis2"/>
        <w:rPr>
          <w:rFonts w:ascii="Times New Roman" w:hAnsi="Times New Roman"/>
          <w:szCs w:val="24"/>
        </w:rPr>
      </w:pPr>
    </w:p>
    <w:p w14:paraId="20138ABC" w14:textId="77777777" w:rsidR="00D93212" w:rsidRPr="008F5BED" w:rsidRDefault="00D93212" w:rsidP="009F6377">
      <w:pPr>
        <w:pStyle w:val="Nadpis2"/>
        <w:numPr>
          <w:ilvl w:val="0"/>
          <w:numId w:val="8"/>
        </w:numPr>
        <w:rPr>
          <w:rFonts w:ascii="Times New Roman" w:hAnsi="Times New Roman"/>
          <w:b w:val="0"/>
          <w:szCs w:val="24"/>
        </w:rPr>
      </w:pPr>
      <w:r w:rsidRPr="008F5BED">
        <w:rPr>
          <w:rFonts w:ascii="Times New Roman" w:hAnsi="Times New Roman"/>
          <w:b w:val="0"/>
          <w:szCs w:val="24"/>
        </w:rPr>
        <w:t xml:space="preserve">Závady ve </w:t>
      </w:r>
      <w:r w:rsidR="00D848ED" w:rsidRPr="008F5BED">
        <w:rPr>
          <w:rFonts w:ascii="Times New Roman" w:hAnsi="Times New Roman"/>
          <w:b w:val="0"/>
          <w:szCs w:val="24"/>
        </w:rPr>
        <w:t>schůdnosti na</w:t>
      </w:r>
      <w:r w:rsidRPr="008F5BED">
        <w:rPr>
          <w:rFonts w:ascii="Times New Roman" w:hAnsi="Times New Roman"/>
          <w:b w:val="0"/>
          <w:szCs w:val="24"/>
        </w:rPr>
        <w:t xml:space="preserve"> chodnících, místních komunikacích a průjezdních úsecích silnic</w:t>
      </w:r>
      <w:r w:rsidR="00D848ED" w:rsidRPr="008F5BED">
        <w:rPr>
          <w:rFonts w:ascii="Times New Roman" w:hAnsi="Times New Roman"/>
          <w:b w:val="0"/>
          <w:szCs w:val="24"/>
        </w:rPr>
        <w:t xml:space="preserve"> </w:t>
      </w:r>
      <w:r w:rsidRPr="008F5BED">
        <w:rPr>
          <w:rFonts w:ascii="Times New Roman" w:hAnsi="Times New Roman"/>
          <w:b w:val="0"/>
          <w:szCs w:val="24"/>
        </w:rPr>
        <w:t xml:space="preserve">se </w:t>
      </w:r>
      <w:r w:rsidR="00E7242F" w:rsidRPr="008F5BED">
        <w:rPr>
          <w:rFonts w:ascii="Times New Roman" w:hAnsi="Times New Roman"/>
          <w:b w:val="0"/>
          <w:szCs w:val="24"/>
        </w:rPr>
        <w:t>zmírňují</w:t>
      </w:r>
      <w:r w:rsidR="00AC3A3B" w:rsidRPr="008F5BED">
        <w:rPr>
          <w:rFonts w:ascii="Times New Roman" w:hAnsi="Times New Roman"/>
          <w:b w:val="0"/>
          <w:szCs w:val="24"/>
        </w:rPr>
        <w:t xml:space="preserve"> po posledním spadu sněhu nebo při vzniku náledí</w:t>
      </w:r>
      <w:r w:rsidRPr="008F5BED">
        <w:rPr>
          <w:rFonts w:ascii="Times New Roman" w:hAnsi="Times New Roman"/>
          <w:b w:val="0"/>
          <w:szCs w:val="24"/>
        </w:rPr>
        <w:t xml:space="preserve"> v následujících lhůtách:</w:t>
      </w:r>
    </w:p>
    <w:p w14:paraId="28BE1734" w14:textId="77777777" w:rsidR="00CB25B6" w:rsidRPr="008F5BED" w:rsidRDefault="00B539D1" w:rsidP="009F6377">
      <w:pPr>
        <w:ind w:left="708" w:firstLine="708"/>
        <w:rPr>
          <w:bCs/>
          <w:sz w:val="24"/>
          <w:szCs w:val="24"/>
        </w:rPr>
      </w:pPr>
      <w:r w:rsidRPr="008F5BED">
        <w:rPr>
          <w:bCs/>
          <w:sz w:val="24"/>
          <w:szCs w:val="24"/>
        </w:rPr>
        <w:t xml:space="preserve">I. </w:t>
      </w:r>
      <w:r w:rsidR="00CB25B6" w:rsidRPr="008F5BED">
        <w:rPr>
          <w:bCs/>
          <w:sz w:val="24"/>
          <w:szCs w:val="24"/>
        </w:rPr>
        <w:t>pořadí – do 4 hodin</w:t>
      </w:r>
    </w:p>
    <w:p w14:paraId="1F8CF59E" w14:textId="77777777" w:rsidR="00CB25B6" w:rsidRPr="008F5BED" w:rsidRDefault="00B539D1" w:rsidP="009F6377">
      <w:pPr>
        <w:ind w:left="708" w:firstLine="708"/>
        <w:rPr>
          <w:bCs/>
          <w:sz w:val="24"/>
          <w:szCs w:val="24"/>
        </w:rPr>
      </w:pPr>
      <w:r w:rsidRPr="008F5BED">
        <w:rPr>
          <w:bCs/>
          <w:sz w:val="24"/>
          <w:szCs w:val="24"/>
        </w:rPr>
        <w:t xml:space="preserve">II. </w:t>
      </w:r>
      <w:r w:rsidR="00CB25B6" w:rsidRPr="008F5BED">
        <w:rPr>
          <w:bCs/>
          <w:sz w:val="24"/>
          <w:szCs w:val="24"/>
        </w:rPr>
        <w:t xml:space="preserve">pořadí – do </w:t>
      </w:r>
      <w:r w:rsidR="002F648B" w:rsidRPr="008F5BED">
        <w:rPr>
          <w:bCs/>
          <w:sz w:val="24"/>
          <w:szCs w:val="24"/>
        </w:rPr>
        <w:t>8</w:t>
      </w:r>
      <w:r w:rsidR="00CB25B6" w:rsidRPr="008F5BED">
        <w:rPr>
          <w:bCs/>
          <w:sz w:val="24"/>
          <w:szCs w:val="24"/>
        </w:rPr>
        <w:t xml:space="preserve"> hodin </w:t>
      </w:r>
    </w:p>
    <w:p w14:paraId="7DB76C10" w14:textId="77777777" w:rsidR="00612357" w:rsidRPr="008F5BED" w:rsidRDefault="00B539D1" w:rsidP="009F6377">
      <w:pPr>
        <w:ind w:left="708" w:firstLine="708"/>
        <w:rPr>
          <w:bCs/>
          <w:sz w:val="24"/>
          <w:szCs w:val="24"/>
        </w:rPr>
      </w:pPr>
      <w:r w:rsidRPr="008F5BED">
        <w:rPr>
          <w:bCs/>
          <w:sz w:val="24"/>
          <w:szCs w:val="24"/>
        </w:rPr>
        <w:t xml:space="preserve">III. </w:t>
      </w:r>
      <w:r w:rsidR="00CB25B6" w:rsidRPr="008F5BED">
        <w:rPr>
          <w:bCs/>
          <w:sz w:val="24"/>
          <w:szCs w:val="24"/>
        </w:rPr>
        <w:t xml:space="preserve">pořadí – do </w:t>
      </w:r>
      <w:r w:rsidR="002F648B" w:rsidRPr="008F5BED">
        <w:rPr>
          <w:bCs/>
          <w:sz w:val="24"/>
          <w:szCs w:val="24"/>
        </w:rPr>
        <w:t>12</w:t>
      </w:r>
      <w:r w:rsidR="00CB25B6" w:rsidRPr="008F5BED">
        <w:rPr>
          <w:bCs/>
          <w:sz w:val="24"/>
          <w:szCs w:val="24"/>
        </w:rPr>
        <w:t xml:space="preserve"> hodin</w:t>
      </w:r>
    </w:p>
    <w:p w14:paraId="00B98E76" w14:textId="77777777" w:rsidR="00B539D1" w:rsidRPr="008F5BED" w:rsidRDefault="00B539D1" w:rsidP="009F6377">
      <w:pPr>
        <w:ind w:left="708" w:firstLine="708"/>
        <w:rPr>
          <w:bCs/>
          <w:sz w:val="24"/>
          <w:szCs w:val="24"/>
        </w:rPr>
      </w:pPr>
      <w:r w:rsidRPr="008F5BED">
        <w:rPr>
          <w:bCs/>
          <w:sz w:val="24"/>
          <w:szCs w:val="24"/>
        </w:rPr>
        <w:t xml:space="preserve">IV. pořadí – do </w:t>
      </w:r>
      <w:r w:rsidR="002F648B" w:rsidRPr="008F5BED">
        <w:rPr>
          <w:bCs/>
          <w:sz w:val="24"/>
          <w:szCs w:val="24"/>
        </w:rPr>
        <w:t>48 hodin</w:t>
      </w:r>
    </w:p>
    <w:p w14:paraId="699B0707" w14:textId="77777777" w:rsidR="00B66F7B" w:rsidRPr="008F5BED" w:rsidRDefault="00B66F7B" w:rsidP="009F6377">
      <w:pPr>
        <w:rPr>
          <w:bCs/>
          <w:sz w:val="24"/>
          <w:szCs w:val="24"/>
        </w:rPr>
      </w:pPr>
    </w:p>
    <w:p w14:paraId="7B69804A" w14:textId="77777777" w:rsidR="00B66F7B" w:rsidRPr="008F5BED" w:rsidRDefault="00B66F7B" w:rsidP="009F6377">
      <w:pPr>
        <w:ind w:firstLine="360"/>
        <w:rPr>
          <w:bCs/>
          <w:sz w:val="24"/>
          <w:szCs w:val="24"/>
        </w:rPr>
      </w:pPr>
      <w:r w:rsidRPr="008F5BED">
        <w:rPr>
          <w:bCs/>
          <w:sz w:val="24"/>
          <w:szCs w:val="24"/>
        </w:rPr>
        <w:t>Stanovené časy budou dodržovány kromě tzv. kalamitních situací.</w:t>
      </w:r>
    </w:p>
    <w:p w14:paraId="196BA001" w14:textId="77777777" w:rsidR="00B66F7B" w:rsidRPr="008F5BED" w:rsidRDefault="00B66F7B" w:rsidP="009F6377">
      <w:pPr>
        <w:ind w:left="708" w:firstLine="708"/>
        <w:rPr>
          <w:bCs/>
          <w:sz w:val="24"/>
          <w:szCs w:val="24"/>
        </w:rPr>
      </w:pPr>
    </w:p>
    <w:p w14:paraId="50E6096C" w14:textId="77777777" w:rsidR="00612357" w:rsidRPr="008F5BED" w:rsidRDefault="00612357" w:rsidP="009F6377">
      <w:pPr>
        <w:rPr>
          <w:sz w:val="24"/>
          <w:szCs w:val="24"/>
        </w:rPr>
      </w:pPr>
    </w:p>
    <w:p w14:paraId="240463E1" w14:textId="77777777" w:rsidR="002B5FE1" w:rsidRPr="008F5BED" w:rsidRDefault="002B5FE1" w:rsidP="009F6377">
      <w:pPr>
        <w:pStyle w:val="Zkladntext"/>
        <w:numPr>
          <w:ilvl w:val="0"/>
          <w:numId w:val="8"/>
        </w:numPr>
        <w:rPr>
          <w:rFonts w:ascii="Times New Roman" w:hAnsi="Times New Roman"/>
          <w:szCs w:val="24"/>
        </w:rPr>
      </w:pPr>
      <w:r w:rsidRPr="008F5BED">
        <w:rPr>
          <w:rFonts w:ascii="Times New Roman" w:hAnsi="Times New Roman"/>
          <w:szCs w:val="24"/>
        </w:rPr>
        <w:t xml:space="preserve">Schůdnost chodníků včetně autobusových zastávek městské hromadné dopravy a schodišť se zmírňuje </w:t>
      </w:r>
      <w:r w:rsidR="00B4295B" w:rsidRPr="008F5BED">
        <w:rPr>
          <w:rFonts w:ascii="Times New Roman" w:hAnsi="Times New Roman"/>
          <w:szCs w:val="24"/>
        </w:rPr>
        <w:t>ručně</w:t>
      </w:r>
      <w:r w:rsidRPr="008F5BED">
        <w:rPr>
          <w:rFonts w:ascii="Times New Roman" w:hAnsi="Times New Roman"/>
          <w:szCs w:val="24"/>
        </w:rPr>
        <w:t xml:space="preserve"> v době od 6:00 do 14:30 hodin pracovního dne. Lhůta pro zmírnění závady ve schůdnosti počíná běžet vznikem této závady; vznikne-li však závada ve schůdnosti v době od 14:30 do 6:00 hodin následujícího dne, počíná lhůta pro zmírnění závady ve schůdnosti běžet od 6:00 hodin tohoto následujícího</w:t>
      </w:r>
      <w:r w:rsidR="007B2101">
        <w:rPr>
          <w:rFonts w:ascii="Times New Roman" w:hAnsi="Times New Roman"/>
          <w:szCs w:val="24"/>
        </w:rPr>
        <w:t xml:space="preserve"> pracovního</w:t>
      </w:r>
      <w:r w:rsidRPr="008F5BED">
        <w:rPr>
          <w:rFonts w:ascii="Times New Roman" w:hAnsi="Times New Roman"/>
          <w:szCs w:val="24"/>
        </w:rPr>
        <w:t xml:space="preserve"> dne.</w:t>
      </w:r>
    </w:p>
    <w:p w14:paraId="57787AF0" w14:textId="77777777" w:rsidR="00612357" w:rsidRPr="008F5BED" w:rsidRDefault="00612357" w:rsidP="009F6377">
      <w:pPr>
        <w:rPr>
          <w:sz w:val="24"/>
          <w:szCs w:val="24"/>
        </w:rPr>
      </w:pPr>
    </w:p>
    <w:p w14:paraId="44113EFA" w14:textId="77777777" w:rsidR="00A601D9" w:rsidRPr="008F5BED" w:rsidRDefault="00A601D9" w:rsidP="009F6377">
      <w:pPr>
        <w:rPr>
          <w:sz w:val="24"/>
          <w:szCs w:val="24"/>
        </w:rPr>
      </w:pPr>
    </w:p>
    <w:p w14:paraId="64A9C4F9" w14:textId="77777777" w:rsidR="00A601D9" w:rsidRPr="008F5BED" w:rsidRDefault="00D848ED" w:rsidP="009F6377">
      <w:pPr>
        <w:pStyle w:val="Zkladntext"/>
        <w:numPr>
          <w:ilvl w:val="0"/>
          <w:numId w:val="8"/>
        </w:numPr>
        <w:rPr>
          <w:rFonts w:ascii="Times New Roman" w:hAnsi="Times New Roman"/>
          <w:szCs w:val="24"/>
        </w:rPr>
      </w:pPr>
      <w:r w:rsidRPr="008F5BED">
        <w:rPr>
          <w:rFonts w:ascii="Times New Roman" w:hAnsi="Times New Roman"/>
          <w:szCs w:val="24"/>
        </w:rPr>
        <w:t>Pořadí pro</w:t>
      </w:r>
      <w:r w:rsidR="00D93212" w:rsidRPr="008F5BED">
        <w:rPr>
          <w:rFonts w:ascii="Times New Roman" w:hAnsi="Times New Roman"/>
          <w:szCs w:val="24"/>
        </w:rPr>
        <w:t xml:space="preserve"> </w:t>
      </w:r>
      <w:r w:rsidR="00C7186C" w:rsidRPr="008F5BED">
        <w:rPr>
          <w:rFonts w:ascii="Times New Roman" w:hAnsi="Times New Roman"/>
          <w:szCs w:val="24"/>
        </w:rPr>
        <w:t>zmírňování</w:t>
      </w:r>
      <w:r w:rsidR="00CB25B6" w:rsidRPr="008F5BED">
        <w:rPr>
          <w:rFonts w:ascii="Times New Roman" w:hAnsi="Times New Roman"/>
          <w:szCs w:val="24"/>
        </w:rPr>
        <w:t xml:space="preserve"> </w:t>
      </w:r>
      <w:r w:rsidR="00D93212" w:rsidRPr="008F5BED">
        <w:rPr>
          <w:rFonts w:ascii="Times New Roman" w:hAnsi="Times New Roman"/>
          <w:szCs w:val="24"/>
        </w:rPr>
        <w:t>zá</w:t>
      </w:r>
      <w:r w:rsidR="00776129" w:rsidRPr="008F5BED">
        <w:rPr>
          <w:rFonts w:ascii="Times New Roman" w:hAnsi="Times New Roman"/>
          <w:szCs w:val="24"/>
        </w:rPr>
        <w:t>vad</w:t>
      </w:r>
      <w:r w:rsidR="005212B1" w:rsidRPr="008F5BED">
        <w:rPr>
          <w:rFonts w:ascii="Times New Roman" w:hAnsi="Times New Roman"/>
          <w:szCs w:val="24"/>
        </w:rPr>
        <w:t xml:space="preserve"> </w:t>
      </w:r>
      <w:r w:rsidR="00776129" w:rsidRPr="008F5BED">
        <w:rPr>
          <w:rFonts w:ascii="Times New Roman" w:hAnsi="Times New Roman"/>
          <w:szCs w:val="24"/>
        </w:rPr>
        <w:t xml:space="preserve">ve schůdnosti </w:t>
      </w:r>
      <w:r w:rsidRPr="008F5BED">
        <w:rPr>
          <w:rFonts w:ascii="Times New Roman" w:hAnsi="Times New Roman"/>
          <w:szCs w:val="24"/>
        </w:rPr>
        <w:t>na chodnících</w:t>
      </w:r>
      <w:r w:rsidR="003C087F" w:rsidRPr="008F5BED">
        <w:rPr>
          <w:rFonts w:ascii="Times New Roman" w:hAnsi="Times New Roman"/>
          <w:szCs w:val="24"/>
        </w:rPr>
        <w:t>,</w:t>
      </w:r>
      <w:r w:rsidR="00776129" w:rsidRPr="008F5BED">
        <w:rPr>
          <w:rFonts w:ascii="Times New Roman" w:hAnsi="Times New Roman"/>
          <w:szCs w:val="24"/>
        </w:rPr>
        <w:t xml:space="preserve"> </w:t>
      </w:r>
      <w:r w:rsidR="005212B1" w:rsidRPr="008F5BED">
        <w:rPr>
          <w:rFonts w:ascii="Times New Roman" w:hAnsi="Times New Roman"/>
          <w:szCs w:val="24"/>
        </w:rPr>
        <w:t>na místních komunikacích</w:t>
      </w:r>
      <w:r w:rsidRPr="008F5BED">
        <w:rPr>
          <w:rFonts w:ascii="Times New Roman" w:hAnsi="Times New Roman"/>
          <w:szCs w:val="24"/>
        </w:rPr>
        <w:t xml:space="preserve"> </w:t>
      </w:r>
      <w:r w:rsidR="00D93212" w:rsidRPr="008F5BED">
        <w:rPr>
          <w:rFonts w:ascii="Times New Roman" w:hAnsi="Times New Roman"/>
          <w:szCs w:val="24"/>
        </w:rPr>
        <w:t>a</w:t>
      </w:r>
      <w:r w:rsidR="005212B1" w:rsidRPr="008F5BED">
        <w:rPr>
          <w:rFonts w:ascii="Times New Roman" w:hAnsi="Times New Roman"/>
          <w:szCs w:val="24"/>
        </w:rPr>
        <w:t> </w:t>
      </w:r>
      <w:r w:rsidR="00D93212" w:rsidRPr="008F5BED">
        <w:rPr>
          <w:rFonts w:ascii="Times New Roman" w:hAnsi="Times New Roman"/>
          <w:szCs w:val="24"/>
        </w:rPr>
        <w:t xml:space="preserve">průjezdních </w:t>
      </w:r>
      <w:r w:rsidRPr="008F5BED">
        <w:rPr>
          <w:rFonts w:ascii="Times New Roman" w:hAnsi="Times New Roman"/>
          <w:szCs w:val="24"/>
        </w:rPr>
        <w:t>úseků</w:t>
      </w:r>
      <w:r w:rsidR="00D93212" w:rsidRPr="008F5BED">
        <w:rPr>
          <w:rFonts w:ascii="Times New Roman" w:hAnsi="Times New Roman"/>
          <w:szCs w:val="24"/>
        </w:rPr>
        <w:t xml:space="preserve"> silnic je dle důležitosti stanoveno násle</w:t>
      </w:r>
      <w:r w:rsidR="00090735" w:rsidRPr="008F5BED">
        <w:rPr>
          <w:rFonts w:ascii="Times New Roman" w:hAnsi="Times New Roman"/>
          <w:szCs w:val="24"/>
        </w:rPr>
        <w:t>dovně</w:t>
      </w:r>
      <w:r w:rsidR="00A601D9" w:rsidRPr="008F5BED">
        <w:rPr>
          <w:rFonts w:ascii="Times New Roman" w:hAnsi="Times New Roman"/>
          <w:szCs w:val="24"/>
        </w:rPr>
        <w:t>:</w:t>
      </w:r>
    </w:p>
    <w:p w14:paraId="5FF68196" w14:textId="77777777" w:rsidR="0083498E" w:rsidRPr="008F5BED" w:rsidRDefault="00090735" w:rsidP="009F6377">
      <w:pPr>
        <w:pStyle w:val="Zkladntext"/>
        <w:ind w:left="360"/>
        <w:rPr>
          <w:rFonts w:ascii="Times New Roman" w:hAnsi="Times New Roman"/>
          <w:szCs w:val="24"/>
        </w:rPr>
      </w:pPr>
      <w:r w:rsidRPr="008F5BED">
        <w:rPr>
          <w:rFonts w:ascii="Times New Roman" w:hAnsi="Times New Roman"/>
          <w:szCs w:val="24"/>
        </w:rPr>
        <w:t xml:space="preserve"> </w:t>
      </w:r>
    </w:p>
    <w:p w14:paraId="0ED63E5F" w14:textId="77777777" w:rsidR="0083498E" w:rsidRPr="008F5BED" w:rsidRDefault="0083498E" w:rsidP="009F6377">
      <w:pPr>
        <w:pStyle w:val="Zkladntext"/>
        <w:ind w:left="360"/>
        <w:jc w:val="center"/>
        <w:rPr>
          <w:rFonts w:ascii="Times New Roman" w:hAnsi="Times New Roman"/>
          <w:b/>
          <w:bCs/>
          <w:szCs w:val="24"/>
        </w:rPr>
      </w:pPr>
      <w:r w:rsidRPr="008F5BED">
        <w:rPr>
          <w:rFonts w:ascii="Times New Roman" w:hAnsi="Times New Roman"/>
          <w:b/>
          <w:bCs/>
          <w:szCs w:val="24"/>
        </w:rPr>
        <w:t>I. pořadí</w:t>
      </w:r>
    </w:p>
    <w:p w14:paraId="4C23850C" w14:textId="77777777" w:rsidR="00090735" w:rsidRPr="008F5BED" w:rsidRDefault="00D93212" w:rsidP="009F6377">
      <w:pPr>
        <w:pStyle w:val="Zkladntext"/>
        <w:rPr>
          <w:rFonts w:ascii="Times New Roman" w:hAnsi="Times New Roman"/>
          <w:szCs w:val="24"/>
        </w:rPr>
      </w:pPr>
      <w:r w:rsidRPr="008F5BED">
        <w:rPr>
          <w:rFonts w:ascii="Times New Roman" w:hAnsi="Times New Roman"/>
          <w:szCs w:val="24"/>
        </w:rPr>
        <w:t>Chodníky</w:t>
      </w:r>
      <w:r w:rsidR="00F53990" w:rsidRPr="008F5BED">
        <w:rPr>
          <w:rFonts w:ascii="Times New Roman" w:hAnsi="Times New Roman"/>
          <w:szCs w:val="24"/>
        </w:rPr>
        <w:t xml:space="preserve">, místní </w:t>
      </w:r>
      <w:r w:rsidRPr="008F5BED">
        <w:rPr>
          <w:rFonts w:ascii="Times New Roman" w:hAnsi="Times New Roman"/>
          <w:szCs w:val="24"/>
        </w:rPr>
        <w:t>komunikace</w:t>
      </w:r>
      <w:r w:rsidR="00F53990" w:rsidRPr="008F5BED">
        <w:rPr>
          <w:rFonts w:ascii="Times New Roman" w:hAnsi="Times New Roman"/>
          <w:szCs w:val="24"/>
        </w:rPr>
        <w:t xml:space="preserve"> a průjezdní úseky silnic</w:t>
      </w:r>
      <w:r w:rsidR="00613685" w:rsidRPr="008F5BED">
        <w:rPr>
          <w:rFonts w:ascii="Times New Roman" w:hAnsi="Times New Roman"/>
          <w:szCs w:val="24"/>
        </w:rPr>
        <w:t xml:space="preserve"> </w:t>
      </w:r>
      <w:r w:rsidRPr="008F5BED">
        <w:rPr>
          <w:rFonts w:ascii="Times New Roman" w:hAnsi="Times New Roman"/>
          <w:szCs w:val="24"/>
        </w:rPr>
        <w:t xml:space="preserve"> včetně přechodů pro chodce:</w:t>
      </w:r>
      <w:r w:rsidR="00A601D9" w:rsidRPr="008F5BED">
        <w:rPr>
          <w:rFonts w:ascii="Times New Roman" w:hAnsi="Times New Roman"/>
          <w:szCs w:val="24"/>
        </w:rPr>
        <w:t xml:space="preserve"> </w:t>
      </w:r>
      <w:r w:rsidRPr="008F5BED">
        <w:rPr>
          <w:rFonts w:ascii="Times New Roman" w:hAnsi="Times New Roman"/>
          <w:szCs w:val="24"/>
        </w:rPr>
        <w:t>Obslužná před Kold</w:t>
      </w:r>
      <w:r w:rsidR="00A601D9" w:rsidRPr="008F5BED">
        <w:rPr>
          <w:rFonts w:ascii="Times New Roman" w:hAnsi="Times New Roman"/>
          <w:szCs w:val="24"/>
        </w:rPr>
        <w:t>o</w:t>
      </w:r>
      <w:r w:rsidRPr="008F5BED">
        <w:rPr>
          <w:rFonts w:ascii="Times New Roman" w:hAnsi="Times New Roman"/>
          <w:szCs w:val="24"/>
        </w:rPr>
        <w:t>mem, Podkrušnohorská ulice od Kold</w:t>
      </w:r>
      <w:r w:rsidR="00A601D9" w:rsidRPr="008F5BED">
        <w:rPr>
          <w:rFonts w:ascii="Times New Roman" w:hAnsi="Times New Roman"/>
          <w:szCs w:val="24"/>
        </w:rPr>
        <w:t>o</w:t>
      </w:r>
      <w:r w:rsidRPr="008F5BED">
        <w:rPr>
          <w:rFonts w:ascii="Times New Roman" w:hAnsi="Times New Roman"/>
          <w:szCs w:val="24"/>
        </w:rPr>
        <w:t xml:space="preserve">mu po křižovatku s ul. Chudeřínská, </w:t>
      </w:r>
      <w:r w:rsidR="00D848ED" w:rsidRPr="008F5BED">
        <w:rPr>
          <w:rFonts w:ascii="Times New Roman" w:hAnsi="Times New Roman"/>
          <w:szCs w:val="24"/>
        </w:rPr>
        <w:t xml:space="preserve">Přátelství, Hamerská od křižovatky </w:t>
      </w:r>
      <w:r w:rsidRPr="008F5BED">
        <w:rPr>
          <w:rFonts w:ascii="Times New Roman" w:hAnsi="Times New Roman"/>
          <w:szCs w:val="24"/>
        </w:rPr>
        <w:t xml:space="preserve">s Přátelství po křižovatku s </w:t>
      </w:r>
      <w:r w:rsidR="00D848ED" w:rsidRPr="008F5BED">
        <w:rPr>
          <w:rFonts w:ascii="Times New Roman" w:hAnsi="Times New Roman"/>
          <w:szCs w:val="24"/>
        </w:rPr>
        <w:t>Křižateckou, Gluckova, Valdštejnská</w:t>
      </w:r>
      <w:r w:rsidRPr="008F5BED">
        <w:rPr>
          <w:rFonts w:ascii="Times New Roman" w:hAnsi="Times New Roman"/>
          <w:szCs w:val="24"/>
        </w:rPr>
        <w:t xml:space="preserve">, nám. Míru, Zahradní, Školní, Mostecká, 9. května, Kostelní, Rooseveltova, autobusové nádraží, </w:t>
      </w:r>
      <w:r w:rsidR="00D848ED" w:rsidRPr="008F5BED">
        <w:rPr>
          <w:rFonts w:ascii="Times New Roman" w:hAnsi="Times New Roman"/>
          <w:szCs w:val="24"/>
        </w:rPr>
        <w:t>Šafaří</w:t>
      </w:r>
      <w:r w:rsidR="00070BC3" w:rsidRPr="008F5BED">
        <w:rPr>
          <w:rFonts w:ascii="Times New Roman" w:hAnsi="Times New Roman"/>
          <w:szCs w:val="24"/>
        </w:rPr>
        <w:t xml:space="preserve">kova, </w:t>
      </w:r>
      <w:r w:rsidR="005A0BE2" w:rsidRPr="008F5BED">
        <w:rPr>
          <w:rFonts w:ascii="Times New Roman" w:hAnsi="Times New Roman"/>
          <w:szCs w:val="24"/>
        </w:rPr>
        <w:t>Ruská</w:t>
      </w:r>
      <w:r w:rsidR="003E4B03" w:rsidRPr="008F5BED">
        <w:rPr>
          <w:rFonts w:ascii="Times New Roman" w:hAnsi="Times New Roman"/>
          <w:szCs w:val="24"/>
        </w:rPr>
        <w:t>, Dvořákova,</w:t>
      </w:r>
      <w:r w:rsidR="00A601D9" w:rsidRPr="008F5BED">
        <w:rPr>
          <w:rFonts w:ascii="Times New Roman" w:hAnsi="Times New Roman"/>
          <w:szCs w:val="24"/>
        </w:rPr>
        <w:t xml:space="preserve"> </w:t>
      </w:r>
      <w:r w:rsidRPr="008F5BED">
        <w:rPr>
          <w:rFonts w:ascii="Times New Roman" w:hAnsi="Times New Roman"/>
          <w:szCs w:val="24"/>
        </w:rPr>
        <w:t>všechny autobusové zastávky MHD</w:t>
      </w:r>
      <w:r w:rsidR="005A0BE2" w:rsidRPr="008F5BED">
        <w:rPr>
          <w:rFonts w:ascii="Times New Roman" w:hAnsi="Times New Roman"/>
          <w:szCs w:val="24"/>
        </w:rPr>
        <w:t>, včetně</w:t>
      </w:r>
      <w:r w:rsidR="00D41E7C" w:rsidRPr="008F5BED">
        <w:rPr>
          <w:rFonts w:ascii="Times New Roman" w:hAnsi="Times New Roman"/>
          <w:szCs w:val="24"/>
        </w:rPr>
        <w:t xml:space="preserve"> př</w:t>
      </w:r>
      <w:r w:rsidR="00F1537B" w:rsidRPr="008F5BED">
        <w:rPr>
          <w:rFonts w:ascii="Times New Roman" w:hAnsi="Times New Roman"/>
          <w:szCs w:val="24"/>
        </w:rPr>
        <w:t>íp</w:t>
      </w:r>
      <w:r w:rsidR="00D41E7C" w:rsidRPr="008F5BED">
        <w:rPr>
          <w:rFonts w:ascii="Times New Roman" w:hAnsi="Times New Roman"/>
          <w:szCs w:val="24"/>
        </w:rPr>
        <w:t>adných</w:t>
      </w:r>
      <w:r w:rsidR="005A0BE2" w:rsidRPr="008F5BED">
        <w:rPr>
          <w:rFonts w:ascii="Times New Roman" w:hAnsi="Times New Roman"/>
          <w:szCs w:val="24"/>
        </w:rPr>
        <w:t xml:space="preserve"> náhradních zastávek MHD</w:t>
      </w:r>
      <w:r w:rsidRPr="008F5BED">
        <w:rPr>
          <w:rFonts w:ascii="Times New Roman" w:hAnsi="Times New Roman"/>
          <w:szCs w:val="24"/>
        </w:rPr>
        <w:t>,</w:t>
      </w:r>
      <w:r w:rsidR="003D5A12" w:rsidRPr="008F5BED">
        <w:rPr>
          <w:rFonts w:ascii="Times New Roman" w:hAnsi="Times New Roman"/>
          <w:szCs w:val="24"/>
        </w:rPr>
        <w:t xml:space="preserve"> Sokolská,</w:t>
      </w:r>
      <w:r w:rsidRPr="008F5BED">
        <w:rPr>
          <w:rFonts w:ascii="Times New Roman" w:hAnsi="Times New Roman"/>
          <w:szCs w:val="24"/>
        </w:rPr>
        <w:t xml:space="preserve"> </w:t>
      </w:r>
      <w:r w:rsidR="005212B1" w:rsidRPr="008F5BED">
        <w:rPr>
          <w:rFonts w:ascii="Times New Roman" w:hAnsi="Times New Roman"/>
          <w:szCs w:val="24"/>
        </w:rPr>
        <w:t xml:space="preserve">chodník </w:t>
      </w:r>
      <w:r w:rsidRPr="008F5BED">
        <w:rPr>
          <w:rFonts w:ascii="Times New Roman" w:hAnsi="Times New Roman"/>
          <w:szCs w:val="24"/>
        </w:rPr>
        <w:t>Litvínov – Louka, Horní Ves – horská osada vyjma komunikace z Horní Vsi do Šumné</w:t>
      </w:r>
      <w:r w:rsidR="00613685" w:rsidRPr="008F5BED">
        <w:rPr>
          <w:rFonts w:ascii="Times New Roman" w:hAnsi="Times New Roman"/>
          <w:szCs w:val="24"/>
        </w:rPr>
        <w:t xml:space="preserve">, Žižkova, </w:t>
      </w:r>
      <w:r w:rsidR="00FD6FA8" w:rsidRPr="008F5BED">
        <w:rPr>
          <w:rFonts w:ascii="Times New Roman" w:hAnsi="Times New Roman"/>
          <w:szCs w:val="24"/>
        </w:rPr>
        <w:t>Jiráskova, Lomská</w:t>
      </w:r>
      <w:r w:rsidR="001B49ED" w:rsidRPr="00060734">
        <w:rPr>
          <w:rFonts w:ascii="Times New Roman" w:hAnsi="Times New Roman"/>
          <w:szCs w:val="24"/>
        </w:rPr>
        <w:t>.</w:t>
      </w:r>
      <w:r w:rsidR="00060734">
        <w:rPr>
          <w:rFonts w:ascii="Times New Roman" w:hAnsi="Times New Roman"/>
          <w:szCs w:val="24"/>
        </w:rPr>
        <w:t xml:space="preserve"> </w:t>
      </w:r>
      <w:r w:rsidR="00060734" w:rsidRPr="00060734">
        <w:rPr>
          <w:rFonts w:ascii="Times New Roman" w:hAnsi="Times New Roman"/>
          <w:szCs w:val="24"/>
        </w:rPr>
        <w:t>Přístupové komunikace a chodníky k základním a mateřským školám.</w:t>
      </w:r>
    </w:p>
    <w:p w14:paraId="09B40297" w14:textId="77777777" w:rsidR="00A601D9" w:rsidRPr="008F5BED" w:rsidRDefault="00A601D9" w:rsidP="009F6377">
      <w:pPr>
        <w:pStyle w:val="Zkladntext"/>
        <w:rPr>
          <w:rFonts w:ascii="Times New Roman" w:hAnsi="Times New Roman"/>
          <w:i/>
          <w:szCs w:val="24"/>
        </w:rPr>
      </w:pPr>
    </w:p>
    <w:p w14:paraId="59D41D8A" w14:textId="77777777" w:rsidR="00D93212" w:rsidRPr="008F5BED" w:rsidRDefault="00D93212" w:rsidP="009F6377">
      <w:pPr>
        <w:pStyle w:val="Nadpis2"/>
        <w:rPr>
          <w:rFonts w:ascii="Times New Roman" w:hAnsi="Times New Roman"/>
          <w:szCs w:val="24"/>
        </w:rPr>
      </w:pPr>
    </w:p>
    <w:p w14:paraId="397E2A4C" w14:textId="77777777" w:rsidR="00D93212" w:rsidRPr="008F5BED" w:rsidRDefault="00D93212" w:rsidP="009F6377">
      <w:pPr>
        <w:pStyle w:val="Nadpis2"/>
        <w:jc w:val="center"/>
        <w:rPr>
          <w:rFonts w:ascii="Times New Roman" w:hAnsi="Times New Roman"/>
          <w:szCs w:val="24"/>
        </w:rPr>
      </w:pPr>
      <w:r w:rsidRPr="008F5BED">
        <w:rPr>
          <w:rFonts w:ascii="Times New Roman" w:hAnsi="Times New Roman"/>
          <w:szCs w:val="24"/>
        </w:rPr>
        <w:t>II. pořadí</w:t>
      </w:r>
    </w:p>
    <w:p w14:paraId="3829866B" w14:textId="77777777" w:rsidR="00414DF2" w:rsidRPr="008F5BED" w:rsidRDefault="00414DF2" w:rsidP="009F6377">
      <w:pPr>
        <w:pStyle w:val="Zkladntext"/>
        <w:rPr>
          <w:rFonts w:ascii="Times New Roman" w:hAnsi="Times New Roman"/>
          <w:szCs w:val="24"/>
        </w:rPr>
      </w:pPr>
      <w:r w:rsidRPr="008F5BED">
        <w:rPr>
          <w:rFonts w:ascii="Times New Roman" w:hAnsi="Times New Roman"/>
          <w:szCs w:val="24"/>
        </w:rPr>
        <w:t>Chodníky, místní komunikace a průjezdní úseky silnic</w:t>
      </w:r>
      <w:r>
        <w:rPr>
          <w:rFonts w:ascii="Times New Roman" w:hAnsi="Times New Roman"/>
          <w:szCs w:val="24"/>
        </w:rPr>
        <w:t xml:space="preserve"> </w:t>
      </w:r>
      <w:r w:rsidRPr="008F5BED">
        <w:rPr>
          <w:rFonts w:ascii="Times New Roman" w:hAnsi="Times New Roman"/>
          <w:szCs w:val="24"/>
        </w:rPr>
        <w:t>včetně přechodů pro chodce: Masarykovo náměstí, Smetanova, Křížatky</w:t>
      </w:r>
      <w:r>
        <w:rPr>
          <w:rFonts w:ascii="Times New Roman" w:hAnsi="Times New Roman"/>
          <w:szCs w:val="24"/>
        </w:rPr>
        <w:t>.</w:t>
      </w:r>
      <w:r w:rsidRPr="008F5BED">
        <w:rPr>
          <w:rFonts w:ascii="Times New Roman" w:hAnsi="Times New Roman"/>
          <w:szCs w:val="24"/>
        </w:rPr>
        <w:t xml:space="preserve"> Přechody pro chodce na průjezdních úsecích státních silnic č. III/0138, III/0133, III/2564 a II/271. Přechodně stanovené významné objízdné trasy městem, které se v průběhu zimního období ve městě vyskytnou. </w:t>
      </w:r>
    </w:p>
    <w:p w14:paraId="2C16846C" w14:textId="77777777" w:rsidR="00414DF2" w:rsidRPr="008F5BED" w:rsidRDefault="00414DF2" w:rsidP="009F6377">
      <w:pPr>
        <w:pStyle w:val="Zkladntext"/>
        <w:rPr>
          <w:rFonts w:ascii="Times New Roman" w:hAnsi="Times New Roman"/>
          <w:i/>
          <w:szCs w:val="24"/>
        </w:rPr>
      </w:pPr>
    </w:p>
    <w:p w14:paraId="76E2FCFF" w14:textId="77777777" w:rsidR="00414DF2" w:rsidRPr="008F5BED" w:rsidRDefault="00414DF2" w:rsidP="009F6377">
      <w:pPr>
        <w:pStyle w:val="Zkladntext"/>
        <w:rPr>
          <w:rFonts w:ascii="Times New Roman" w:hAnsi="Times New Roman"/>
          <w:szCs w:val="24"/>
        </w:rPr>
      </w:pPr>
      <w:r w:rsidRPr="008F5BED">
        <w:rPr>
          <w:rFonts w:ascii="Times New Roman" w:hAnsi="Times New Roman"/>
          <w:szCs w:val="24"/>
        </w:rPr>
        <w:t>Schodiště: v ul. Luční, Přátelství 248, Přátelství u zastávky MHD naproti ZŠ, u ZŠ Janov, u zastávky MHD v ul. PKH, v Hamru-škola, ul. Luční vedle čp. 322, v ul. Studentské proti lékárně, v ul. Mostecká směrem k věžákům, před Priorem u zastávky tramvaje, U hodin</w:t>
      </w:r>
      <w:r w:rsidRPr="008F5BED">
        <w:rPr>
          <w:rFonts w:ascii="Times New Roman" w:hAnsi="Times New Roman"/>
          <w:b/>
          <w:szCs w:val="24"/>
        </w:rPr>
        <w:t>.</w:t>
      </w:r>
    </w:p>
    <w:p w14:paraId="7D10B3B3" w14:textId="77777777" w:rsidR="00D93212" w:rsidRPr="008F5BED" w:rsidRDefault="00D93212" w:rsidP="009F6377">
      <w:pPr>
        <w:pStyle w:val="Nadpis2"/>
        <w:rPr>
          <w:rFonts w:ascii="Times New Roman" w:hAnsi="Times New Roman"/>
          <w:b w:val="0"/>
          <w:szCs w:val="24"/>
        </w:rPr>
      </w:pPr>
    </w:p>
    <w:p w14:paraId="04CADDFB" w14:textId="77777777" w:rsidR="00D93212" w:rsidRPr="008F5BED" w:rsidRDefault="00D93212" w:rsidP="009F6377">
      <w:pPr>
        <w:pStyle w:val="Nadpis2"/>
        <w:jc w:val="center"/>
        <w:rPr>
          <w:rFonts w:ascii="Times New Roman" w:hAnsi="Times New Roman"/>
          <w:b w:val="0"/>
          <w:szCs w:val="24"/>
        </w:rPr>
      </w:pPr>
      <w:r w:rsidRPr="008F5BED">
        <w:rPr>
          <w:rFonts w:ascii="Times New Roman" w:hAnsi="Times New Roman"/>
          <w:szCs w:val="24"/>
        </w:rPr>
        <w:t>III. pořadí</w:t>
      </w:r>
    </w:p>
    <w:p w14:paraId="75B294B6" w14:textId="77777777" w:rsidR="00414DF2" w:rsidRPr="008F5BED" w:rsidRDefault="00414DF2" w:rsidP="009F6377">
      <w:pPr>
        <w:pStyle w:val="Nadpis2"/>
        <w:rPr>
          <w:rFonts w:ascii="Times New Roman" w:hAnsi="Times New Roman"/>
          <w:b w:val="0"/>
          <w:szCs w:val="24"/>
        </w:rPr>
      </w:pPr>
      <w:bookmarkStart w:id="1" w:name="_Hlk72997426"/>
      <w:r w:rsidRPr="008F5BED">
        <w:rPr>
          <w:rFonts w:ascii="Times New Roman" w:hAnsi="Times New Roman"/>
          <w:b w:val="0"/>
          <w:szCs w:val="24"/>
        </w:rPr>
        <w:t xml:space="preserve">Chodníky, místní komunikace a průjezdní úseky silnic včetně přechodů pro chodce:  </w:t>
      </w:r>
    </w:p>
    <w:p w14:paraId="5F00029A" w14:textId="77777777" w:rsidR="00414DF2" w:rsidRPr="008F5BED" w:rsidRDefault="00414DF2" w:rsidP="009F6377">
      <w:pPr>
        <w:pStyle w:val="Nadpis2"/>
        <w:rPr>
          <w:rFonts w:ascii="Times New Roman" w:hAnsi="Times New Roman"/>
          <w:b w:val="0"/>
          <w:szCs w:val="24"/>
        </w:rPr>
      </w:pPr>
      <w:r w:rsidRPr="008F5BED">
        <w:rPr>
          <w:rFonts w:ascii="Times New Roman" w:hAnsi="Times New Roman"/>
          <w:b w:val="0"/>
          <w:szCs w:val="24"/>
        </w:rPr>
        <w:t>Luční, Sadová, Hamerská od křižovatky s Lounickou ke křižovatce s Přátelství, Školská,</w:t>
      </w:r>
      <w:r w:rsidRPr="008F5BED">
        <w:rPr>
          <w:rFonts w:ascii="Times New Roman" w:hAnsi="Times New Roman"/>
          <w:b w:val="0"/>
          <w:color w:val="FF0000"/>
          <w:szCs w:val="24"/>
        </w:rPr>
        <w:t xml:space="preserve"> </w:t>
      </w:r>
      <w:r w:rsidRPr="008F5BED">
        <w:rPr>
          <w:rFonts w:ascii="Times New Roman" w:hAnsi="Times New Roman"/>
          <w:b w:val="0"/>
          <w:szCs w:val="24"/>
        </w:rPr>
        <w:t>Loupnická, Lesní, Skalní, Nerudova, Ukrajinská, Podkrušnohorská před čp. 950-9, Alešova, Tylova, Soukenická</w:t>
      </w:r>
      <w:r w:rsidRPr="008F5BED">
        <w:rPr>
          <w:rFonts w:ascii="Times New Roman" w:hAnsi="Times New Roman"/>
          <w:szCs w:val="24"/>
        </w:rPr>
        <w:t xml:space="preserve">, </w:t>
      </w:r>
      <w:r w:rsidRPr="008F5BED">
        <w:rPr>
          <w:rFonts w:ascii="Times New Roman" w:hAnsi="Times New Roman"/>
          <w:b w:val="0"/>
          <w:szCs w:val="24"/>
        </w:rPr>
        <w:t>Studentská od křižovatky s Tyrše a Fügnera</w:t>
      </w:r>
      <w:r w:rsidRPr="008F5BED">
        <w:rPr>
          <w:rFonts w:ascii="Times New Roman" w:hAnsi="Times New Roman"/>
          <w:b w:val="0"/>
          <w:color w:val="FF0000"/>
          <w:szCs w:val="24"/>
        </w:rPr>
        <w:t xml:space="preserve"> </w:t>
      </w:r>
      <w:r w:rsidRPr="008F5BED">
        <w:rPr>
          <w:rFonts w:ascii="Times New Roman" w:hAnsi="Times New Roman"/>
          <w:b w:val="0"/>
          <w:szCs w:val="24"/>
        </w:rPr>
        <w:t xml:space="preserve">ke křižovatce s Valdštejnskou, U Zámeckého parku, Vodní, Čapkova, Ke Střelnici, Gorkého (průjezdná </w:t>
      </w:r>
      <w:r w:rsidRPr="008F5BED">
        <w:rPr>
          <w:rFonts w:ascii="Times New Roman" w:hAnsi="Times New Roman"/>
          <w:b w:val="0"/>
          <w:szCs w:val="24"/>
        </w:rPr>
        <w:lastRenderedPageBreak/>
        <w:t xml:space="preserve">ulice), Bezručova, Seifertova (průjezdná část ulice), K Loučkám (průjezdná část ulice), Vrchlického, Jedličkova, Jedličkova chodník ke garážím K9, Sukova, Tržní, Mezibořská, Vinohradská, Emy Destinové, Nerudovo nám., Šaldova, Ke Koldomu, Sklářská, Lesní, Skalní, Písečná, Martinů, Janáčkova, Nádražní, příjezd do průmyslové zóny Louka, U Autodílen, Na Poslušnosti. </w:t>
      </w:r>
    </w:p>
    <w:p w14:paraId="1E70AAC9" w14:textId="77777777" w:rsidR="002F648B" w:rsidRPr="008F5BED" w:rsidRDefault="002F648B" w:rsidP="009F6377"/>
    <w:p w14:paraId="63549684" w14:textId="77777777" w:rsidR="002F648B" w:rsidRPr="008F5BED" w:rsidRDefault="002F648B" w:rsidP="009F6377">
      <w:pPr>
        <w:pStyle w:val="Nadpis2"/>
        <w:jc w:val="center"/>
        <w:rPr>
          <w:rFonts w:ascii="Times New Roman" w:hAnsi="Times New Roman"/>
          <w:b w:val="0"/>
          <w:szCs w:val="24"/>
        </w:rPr>
      </w:pPr>
      <w:r w:rsidRPr="008F5BED">
        <w:rPr>
          <w:rFonts w:ascii="Times New Roman" w:hAnsi="Times New Roman"/>
          <w:szCs w:val="24"/>
        </w:rPr>
        <w:t>IV. pořadí</w:t>
      </w:r>
    </w:p>
    <w:p w14:paraId="3F1F3A51" w14:textId="77777777" w:rsidR="00414DF2" w:rsidRPr="008F5BED" w:rsidRDefault="00414DF2" w:rsidP="009F6377">
      <w:pPr>
        <w:pStyle w:val="Nadpis2"/>
        <w:rPr>
          <w:rFonts w:ascii="Times New Roman" w:hAnsi="Times New Roman"/>
          <w:b w:val="0"/>
          <w:szCs w:val="24"/>
        </w:rPr>
      </w:pPr>
      <w:r w:rsidRPr="008F5BED">
        <w:rPr>
          <w:rFonts w:ascii="Times New Roman" w:hAnsi="Times New Roman"/>
          <w:b w:val="0"/>
          <w:szCs w:val="24"/>
        </w:rPr>
        <w:t>Chodníky, místní komunikace a průjezdní úseky silnic včetně přechodů pro chodce:</w:t>
      </w:r>
    </w:p>
    <w:p w14:paraId="2C0D12A3" w14:textId="77777777" w:rsidR="002F648B" w:rsidRPr="008F5BED" w:rsidRDefault="00414DF2" w:rsidP="009F6377">
      <w:pPr>
        <w:pStyle w:val="Nadpis2"/>
        <w:rPr>
          <w:rFonts w:ascii="Times New Roman" w:hAnsi="Times New Roman"/>
          <w:b w:val="0"/>
          <w:szCs w:val="24"/>
        </w:rPr>
      </w:pPr>
      <w:r w:rsidRPr="008F5BED">
        <w:rPr>
          <w:rFonts w:ascii="Times New Roman" w:hAnsi="Times New Roman"/>
          <w:b w:val="0"/>
          <w:szCs w:val="24"/>
        </w:rPr>
        <w:t>Nad potokem, Na Zátiší, Podkrušnohorská II – Vilová čtvrť, Jiřetínská, Třebušická, Albrechtická, Holešická, Kopistská, u Scholy Humanitas, kolem Pilařského rybníka, Zámecký park, B. Němcové, parkoviště v Tylově ulici, parkoviště u obchodního střediska Krušnohor, parkoviště proti Máji, Ladova, Mánesova, Halasova, Komenského,</w:t>
      </w:r>
      <w:r w:rsidRPr="008F5BED" w:rsidDel="003E4B03">
        <w:rPr>
          <w:rFonts w:ascii="Times New Roman" w:hAnsi="Times New Roman"/>
          <w:b w:val="0"/>
          <w:szCs w:val="24"/>
        </w:rPr>
        <w:t xml:space="preserve"> </w:t>
      </w:r>
      <w:r w:rsidRPr="008F5BED">
        <w:rPr>
          <w:rFonts w:ascii="Times New Roman" w:hAnsi="Times New Roman"/>
          <w:b w:val="0"/>
          <w:szCs w:val="24"/>
        </w:rPr>
        <w:t>Wolkerova, Vilová, Janovská, Mlýnská, Jandečkova, Chemiků, Na Kopci, Hornická, Mládežnická, Čs.armády, Havířská, Horní, Chudeřínská, Dukelská, Sv. Čecha, Nová, Horská, Bartoškova, Lidická, Partyzánská, Opltova, P.Holého, Husova, 5.května, Karolíny Světlé, Anglická, Úzká, Krátká, Haškova, J. Hory, Vančurova, Máchova, Buková, Ke sportovní hale, Důl Pavel, V Březinkách, K Louce – příjezd ke společnosti SčVaK, chodník podél S. K. Neumanna od Lomské ke křižovatce s Žižkovou, chodník podél I/27 od křižovatky s S. K. Neumanna ke hřbitovu,  hřbitov.</w:t>
      </w:r>
    </w:p>
    <w:p w14:paraId="0C90CF8F" w14:textId="77777777" w:rsidR="002F648B" w:rsidRPr="008F5BED" w:rsidRDefault="002F648B" w:rsidP="009F6377"/>
    <w:p w14:paraId="2A775A59" w14:textId="77777777" w:rsidR="00A24CD0" w:rsidRPr="008F5BED" w:rsidRDefault="00A24CD0" w:rsidP="009F6377">
      <w:pPr>
        <w:rPr>
          <w:sz w:val="24"/>
          <w:szCs w:val="24"/>
        </w:rPr>
      </w:pPr>
    </w:p>
    <w:bookmarkEnd w:id="1"/>
    <w:p w14:paraId="3FD1C10E" w14:textId="77777777" w:rsidR="00941DDC" w:rsidRPr="008F5BED" w:rsidRDefault="00F5218C" w:rsidP="009F6377">
      <w:pPr>
        <w:numPr>
          <w:ilvl w:val="0"/>
          <w:numId w:val="8"/>
        </w:numPr>
        <w:tabs>
          <w:tab w:val="left" w:pos="7938"/>
          <w:tab w:val="left" w:pos="8080"/>
        </w:tabs>
        <w:ind w:left="284" w:hanging="284"/>
        <w:rPr>
          <w:sz w:val="24"/>
          <w:szCs w:val="24"/>
        </w:rPr>
      </w:pPr>
      <w:r w:rsidRPr="008F5BED">
        <w:rPr>
          <w:sz w:val="24"/>
          <w:szCs w:val="24"/>
        </w:rPr>
        <w:t xml:space="preserve"> </w:t>
      </w:r>
      <w:r w:rsidR="00A24CD0" w:rsidRPr="008F5BED">
        <w:rPr>
          <w:sz w:val="24"/>
          <w:szCs w:val="24"/>
        </w:rPr>
        <w:t>N</w:t>
      </w:r>
      <w:r w:rsidRPr="008F5BED">
        <w:rPr>
          <w:sz w:val="24"/>
          <w:szCs w:val="24"/>
        </w:rPr>
        <w:t xml:space="preserve">a </w:t>
      </w:r>
      <w:r w:rsidR="00A24CD0" w:rsidRPr="008F5BED">
        <w:rPr>
          <w:sz w:val="24"/>
          <w:szCs w:val="24"/>
        </w:rPr>
        <w:t>ostatních místních komunikacích, chodnících a průjezdních úsecích silnic</w:t>
      </w:r>
      <w:r w:rsidR="00BE4BA5" w:rsidRPr="008F5BED">
        <w:rPr>
          <w:sz w:val="24"/>
          <w:szCs w:val="24"/>
        </w:rPr>
        <w:t>,</w:t>
      </w:r>
      <w:r w:rsidRPr="008F5BED">
        <w:rPr>
          <w:sz w:val="24"/>
          <w:szCs w:val="24"/>
        </w:rPr>
        <w:t xml:space="preserve"> </w:t>
      </w:r>
      <w:r w:rsidR="00A24CD0" w:rsidRPr="008F5BED">
        <w:rPr>
          <w:sz w:val="24"/>
          <w:szCs w:val="24"/>
        </w:rPr>
        <w:t xml:space="preserve">které nejsou uvedeny v předchozím přehledu, </w:t>
      </w:r>
      <w:r w:rsidR="00C7186C" w:rsidRPr="008F5BED">
        <w:rPr>
          <w:sz w:val="24"/>
          <w:szCs w:val="24"/>
        </w:rPr>
        <w:t xml:space="preserve">bude zahájeno zmírňování závad </w:t>
      </w:r>
      <w:r w:rsidR="00A24CD0" w:rsidRPr="008F5BED">
        <w:rPr>
          <w:sz w:val="24"/>
          <w:szCs w:val="24"/>
        </w:rPr>
        <w:t>nejpozději do 48 hodin po odstranění závad na chodnících, komunikacích a průjezdních úsecích silnic, zařazených do III. pořadí.</w:t>
      </w:r>
    </w:p>
    <w:p w14:paraId="6CE7FCD1" w14:textId="77777777" w:rsidR="008E01B0" w:rsidRPr="008F5BED" w:rsidRDefault="008E01B0" w:rsidP="009F6377">
      <w:pPr>
        <w:rPr>
          <w:sz w:val="24"/>
          <w:szCs w:val="24"/>
        </w:rPr>
      </w:pPr>
    </w:p>
    <w:p w14:paraId="1ADAC9C0" w14:textId="77777777" w:rsidR="008E01B0" w:rsidRPr="008F5BED" w:rsidRDefault="008E01B0" w:rsidP="009F6377">
      <w:pPr>
        <w:rPr>
          <w:sz w:val="24"/>
          <w:szCs w:val="24"/>
        </w:rPr>
      </w:pPr>
    </w:p>
    <w:p w14:paraId="567A8CE9" w14:textId="77777777" w:rsidR="00CB25B6" w:rsidRPr="008F5BED" w:rsidRDefault="00CB25B6" w:rsidP="009F6377">
      <w:pPr>
        <w:pStyle w:val="Nadpis2"/>
        <w:jc w:val="center"/>
        <w:rPr>
          <w:rFonts w:ascii="Times New Roman" w:hAnsi="Times New Roman"/>
          <w:szCs w:val="24"/>
        </w:rPr>
      </w:pPr>
      <w:r w:rsidRPr="008F5BED">
        <w:rPr>
          <w:rFonts w:ascii="Times New Roman" w:hAnsi="Times New Roman"/>
          <w:szCs w:val="24"/>
        </w:rPr>
        <w:t>článek 4</w:t>
      </w:r>
    </w:p>
    <w:p w14:paraId="367CAF65" w14:textId="77777777" w:rsidR="00CB25B6" w:rsidRPr="008F5BED" w:rsidRDefault="00CB25B6" w:rsidP="009F6377">
      <w:pPr>
        <w:pStyle w:val="Nadpis2"/>
        <w:jc w:val="center"/>
        <w:rPr>
          <w:rFonts w:ascii="Times New Roman" w:hAnsi="Times New Roman"/>
          <w:szCs w:val="24"/>
        </w:rPr>
      </w:pPr>
      <w:r w:rsidRPr="008F5BED">
        <w:rPr>
          <w:rFonts w:ascii="Times New Roman" w:hAnsi="Times New Roman"/>
          <w:szCs w:val="24"/>
        </w:rPr>
        <w:t>Způsob odstraňování závad</w:t>
      </w:r>
      <w:r w:rsidR="003C5F54" w:rsidRPr="008F5BED">
        <w:rPr>
          <w:rFonts w:ascii="Times New Roman" w:hAnsi="Times New Roman"/>
          <w:szCs w:val="24"/>
        </w:rPr>
        <w:t xml:space="preserve"> ve schůdnosti</w:t>
      </w:r>
    </w:p>
    <w:p w14:paraId="68618CFB" w14:textId="77777777" w:rsidR="00CB25B6" w:rsidRPr="008F5BED" w:rsidRDefault="00CB25B6" w:rsidP="009F6377">
      <w:pPr>
        <w:pStyle w:val="Nadpis2"/>
        <w:rPr>
          <w:rFonts w:ascii="Times New Roman" w:hAnsi="Times New Roman"/>
          <w:b w:val="0"/>
          <w:szCs w:val="24"/>
        </w:rPr>
      </w:pPr>
    </w:p>
    <w:p w14:paraId="016A6A7B" w14:textId="77777777" w:rsidR="00CB25B6" w:rsidRPr="008F5BED" w:rsidRDefault="00CB25B6" w:rsidP="009F6377">
      <w:pPr>
        <w:pStyle w:val="Nadpis2"/>
        <w:numPr>
          <w:ilvl w:val="0"/>
          <w:numId w:val="10"/>
        </w:numPr>
        <w:rPr>
          <w:rFonts w:ascii="Times New Roman" w:hAnsi="Times New Roman"/>
          <w:b w:val="0"/>
          <w:szCs w:val="24"/>
        </w:rPr>
      </w:pPr>
      <w:r w:rsidRPr="008F5BED">
        <w:rPr>
          <w:rFonts w:ascii="Times New Roman" w:hAnsi="Times New Roman"/>
          <w:b w:val="0"/>
          <w:szCs w:val="24"/>
        </w:rPr>
        <w:t xml:space="preserve">Zimním obdobím je doba od </w:t>
      </w:r>
      <w:r w:rsidRPr="008F5BED">
        <w:rPr>
          <w:rFonts w:ascii="Times New Roman" w:hAnsi="Times New Roman"/>
          <w:szCs w:val="24"/>
        </w:rPr>
        <w:t>1. listopadu do 31. března následujícího roku</w:t>
      </w:r>
      <w:r w:rsidRPr="008F5BED">
        <w:rPr>
          <w:rFonts w:ascii="Times New Roman" w:hAnsi="Times New Roman"/>
          <w:b w:val="0"/>
          <w:szCs w:val="24"/>
        </w:rPr>
        <w:t xml:space="preserve">. Pokud vznikne zimní povětrnostní situace mimo toto období, zmírňují se závady ve schůdnosti </w:t>
      </w:r>
      <w:r w:rsidR="0084099E" w:rsidRPr="008F5BED">
        <w:rPr>
          <w:rFonts w:ascii="Times New Roman" w:hAnsi="Times New Roman"/>
          <w:b w:val="0"/>
          <w:szCs w:val="24"/>
        </w:rPr>
        <w:t>chodníků, místních</w:t>
      </w:r>
      <w:r w:rsidR="00F53990" w:rsidRPr="008F5BED">
        <w:rPr>
          <w:rFonts w:ascii="Times New Roman" w:hAnsi="Times New Roman"/>
          <w:b w:val="0"/>
          <w:szCs w:val="24"/>
        </w:rPr>
        <w:t xml:space="preserve"> komunikací, průjezdních úseků silnic a přechodů pro chodce</w:t>
      </w:r>
      <w:r w:rsidRPr="008F5BED">
        <w:rPr>
          <w:rFonts w:ascii="Times New Roman" w:hAnsi="Times New Roman"/>
          <w:b w:val="0"/>
          <w:szCs w:val="24"/>
        </w:rPr>
        <w:t xml:space="preserve"> bez zbytečných odkladů přiměřeně ke vzniklé situaci. </w:t>
      </w:r>
    </w:p>
    <w:p w14:paraId="6A83965F" w14:textId="77777777" w:rsidR="00CB25B6" w:rsidRPr="008F5BED" w:rsidRDefault="00CB25B6" w:rsidP="009F6377">
      <w:pPr>
        <w:pStyle w:val="Nadpis2"/>
        <w:rPr>
          <w:rFonts w:ascii="Times New Roman" w:hAnsi="Times New Roman"/>
          <w:b w:val="0"/>
          <w:szCs w:val="24"/>
        </w:rPr>
      </w:pPr>
    </w:p>
    <w:p w14:paraId="552CA25D" w14:textId="77777777" w:rsidR="009C0A83" w:rsidRPr="008F5BED" w:rsidRDefault="00CB25B6" w:rsidP="009F6377">
      <w:pPr>
        <w:pStyle w:val="Nadpis2"/>
        <w:numPr>
          <w:ilvl w:val="0"/>
          <w:numId w:val="10"/>
        </w:numPr>
        <w:rPr>
          <w:rFonts w:ascii="Times New Roman" w:hAnsi="Times New Roman"/>
          <w:b w:val="0"/>
          <w:szCs w:val="24"/>
        </w:rPr>
      </w:pPr>
      <w:r w:rsidRPr="008F5BED">
        <w:rPr>
          <w:rFonts w:ascii="Times New Roman" w:hAnsi="Times New Roman"/>
          <w:b w:val="0"/>
          <w:szCs w:val="24"/>
        </w:rPr>
        <w:t>Schůdnost</w:t>
      </w:r>
      <w:r w:rsidR="00776129" w:rsidRPr="008F5BED">
        <w:rPr>
          <w:rFonts w:ascii="Times New Roman" w:hAnsi="Times New Roman"/>
          <w:b w:val="0"/>
          <w:szCs w:val="24"/>
        </w:rPr>
        <w:t xml:space="preserve"> </w:t>
      </w:r>
      <w:r w:rsidRPr="008F5BED">
        <w:rPr>
          <w:rFonts w:ascii="Times New Roman" w:hAnsi="Times New Roman"/>
          <w:b w:val="0"/>
          <w:szCs w:val="24"/>
        </w:rPr>
        <w:t xml:space="preserve">komunikací se zajišťuje odmetením nebo odhrnutím sněhu, oškrábáním </w:t>
      </w:r>
      <w:r w:rsidR="009C0A83" w:rsidRPr="008F5BED">
        <w:rPr>
          <w:rFonts w:ascii="Times New Roman" w:hAnsi="Times New Roman"/>
          <w:b w:val="0"/>
          <w:szCs w:val="24"/>
        </w:rPr>
        <w:t xml:space="preserve">  </w:t>
      </w:r>
    </w:p>
    <w:p w14:paraId="2C5DA5A6" w14:textId="77777777" w:rsidR="007B28DC" w:rsidRPr="008F5BED" w:rsidRDefault="00CB25B6" w:rsidP="009F6377">
      <w:pPr>
        <w:pStyle w:val="Nadpis2"/>
        <w:ind w:left="357"/>
        <w:rPr>
          <w:rFonts w:ascii="Times New Roman" w:hAnsi="Times New Roman"/>
          <w:b w:val="0"/>
          <w:szCs w:val="24"/>
        </w:rPr>
      </w:pPr>
      <w:r w:rsidRPr="008F5BED">
        <w:rPr>
          <w:rFonts w:ascii="Times New Roman" w:hAnsi="Times New Roman"/>
          <w:b w:val="0"/>
          <w:szCs w:val="24"/>
        </w:rPr>
        <w:t>zmrazků a posypem zdrsň</w:t>
      </w:r>
      <w:r w:rsidR="00D37ED0" w:rsidRPr="008F5BED">
        <w:rPr>
          <w:rFonts w:ascii="Times New Roman" w:hAnsi="Times New Roman"/>
          <w:b w:val="0"/>
          <w:szCs w:val="24"/>
        </w:rPr>
        <w:t>ujícími</w:t>
      </w:r>
      <w:r w:rsidRPr="008F5BED">
        <w:rPr>
          <w:rFonts w:ascii="Times New Roman" w:hAnsi="Times New Roman"/>
          <w:b w:val="0"/>
          <w:szCs w:val="24"/>
        </w:rPr>
        <w:t xml:space="preserve"> materiály</w:t>
      </w:r>
      <w:r w:rsidR="00B11529" w:rsidRPr="008F5BED">
        <w:rPr>
          <w:rFonts w:ascii="Times New Roman" w:hAnsi="Times New Roman"/>
          <w:b w:val="0"/>
          <w:szCs w:val="24"/>
        </w:rPr>
        <w:t xml:space="preserve"> a</w:t>
      </w:r>
      <w:r w:rsidR="006539A8" w:rsidRPr="008F5BED">
        <w:rPr>
          <w:rFonts w:ascii="Times New Roman" w:hAnsi="Times New Roman"/>
          <w:b w:val="0"/>
          <w:szCs w:val="24"/>
        </w:rPr>
        <w:t xml:space="preserve"> posypovou solí</w:t>
      </w:r>
      <w:r w:rsidRPr="008F5BED">
        <w:rPr>
          <w:rFonts w:ascii="Times New Roman" w:hAnsi="Times New Roman"/>
          <w:b w:val="0"/>
          <w:szCs w:val="24"/>
        </w:rPr>
        <w:t>.</w:t>
      </w:r>
      <w:r w:rsidR="00A0668E" w:rsidRPr="008F5BED">
        <w:rPr>
          <w:rFonts w:ascii="Times New Roman" w:hAnsi="Times New Roman"/>
          <w:b w:val="0"/>
          <w:szCs w:val="24"/>
        </w:rPr>
        <w:t xml:space="preserve"> </w:t>
      </w:r>
      <w:r w:rsidR="003E4B70" w:rsidRPr="008F5BED">
        <w:rPr>
          <w:rFonts w:ascii="Times New Roman" w:hAnsi="Times New Roman"/>
          <w:b w:val="0"/>
          <w:szCs w:val="24"/>
        </w:rPr>
        <w:t>Posypem zdrsňujícím materiálem lze dosáhnout pouze zmírnění kluzkosti nikoliv odstranění kluzkosti.</w:t>
      </w:r>
    </w:p>
    <w:p w14:paraId="1FA89F4F" w14:textId="77777777" w:rsidR="007B28DC" w:rsidRPr="008F5BED" w:rsidRDefault="007B28DC" w:rsidP="009F6377">
      <w:pPr>
        <w:pStyle w:val="Nadpis2"/>
        <w:ind w:left="426" w:hanging="426"/>
        <w:rPr>
          <w:rFonts w:ascii="Times New Roman" w:hAnsi="Times New Roman"/>
          <w:b w:val="0"/>
          <w:szCs w:val="24"/>
        </w:rPr>
      </w:pPr>
    </w:p>
    <w:p w14:paraId="22F4508D" w14:textId="77777777" w:rsidR="00CB25B6" w:rsidRPr="008F5BED" w:rsidRDefault="00CB25B6" w:rsidP="009F6377">
      <w:pPr>
        <w:pStyle w:val="Nadpis2"/>
        <w:numPr>
          <w:ilvl w:val="0"/>
          <w:numId w:val="10"/>
        </w:numPr>
        <w:rPr>
          <w:rFonts w:ascii="Times New Roman" w:hAnsi="Times New Roman"/>
          <w:b w:val="0"/>
          <w:szCs w:val="24"/>
        </w:rPr>
      </w:pPr>
      <w:r w:rsidRPr="008F5BED">
        <w:rPr>
          <w:rFonts w:ascii="Times New Roman" w:hAnsi="Times New Roman"/>
          <w:b w:val="0"/>
          <w:szCs w:val="24"/>
        </w:rPr>
        <w:t xml:space="preserve">Posyp solí se </w:t>
      </w:r>
      <w:r w:rsidR="00591766" w:rsidRPr="008F5BED">
        <w:rPr>
          <w:rFonts w:ascii="Times New Roman" w:hAnsi="Times New Roman"/>
          <w:b w:val="0"/>
          <w:szCs w:val="24"/>
        </w:rPr>
        <w:t>zahajuje,</w:t>
      </w:r>
      <w:r w:rsidR="00591766" w:rsidRPr="008F5BED">
        <w:rPr>
          <w:rFonts w:ascii="Times New Roman" w:hAnsi="Times New Roman"/>
          <w:b w:val="0"/>
          <w:szCs w:val="24"/>
          <w:vertAlign w:val="superscript"/>
        </w:rPr>
        <w:t xml:space="preserve"> </w:t>
      </w:r>
      <w:r w:rsidR="00591766" w:rsidRPr="008F5BED">
        <w:rPr>
          <w:rFonts w:ascii="Times New Roman" w:hAnsi="Times New Roman"/>
          <w:b w:val="0"/>
          <w:szCs w:val="24"/>
        </w:rPr>
        <w:t>pokud</w:t>
      </w:r>
      <w:r w:rsidRPr="008F5BED">
        <w:rPr>
          <w:rFonts w:ascii="Times New Roman" w:hAnsi="Times New Roman"/>
          <w:b w:val="0"/>
          <w:szCs w:val="24"/>
        </w:rPr>
        <w:t xml:space="preserve"> výška sněhu nepřesáhne </w:t>
      </w:r>
      <w:smartTag w:uri="urn:schemas-microsoft-com:office:smarttags" w:element="metricconverter">
        <w:smartTagPr>
          <w:attr w:name="ProductID" w:val="3 cm"/>
        </w:smartTagPr>
        <w:r w:rsidRPr="008F5BED">
          <w:rPr>
            <w:rFonts w:ascii="Times New Roman" w:hAnsi="Times New Roman"/>
            <w:b w:val="0"/>
            <w:szCs w:val="24"/>
          </w:rPr>
          <w:t>3 cm</w:t>
        </w:r>
      </w:smartTag>
      <w:r w:rsidRPr="008F5BED">
        <w:rPr>
          <w:rFonts w:ascii="Times New Roman" w:hAnsi="Times New Roman"/>
          <w:b w:val="0"/>
          <w:szCs w:val="24"/>
        </w:rPr>
        <w:t>. Do sněhové vrstvy vyšší</w:t>
      </w:r>
      <w:r w:rsidR="007B28DC" w:rsidRPr="008F5BED">
        <w:rPr>
          <w:rFonts w:ascii="Times New Roman" w:hAnsi="Times New Roman"/>
          <w:b w:val="0"/>
          <w:szCs w:val="24"/>
        </w:rPr>
        <w:t>,</w:t>
      </w:r>
      <w:r w:rsidRPr="008F5BED">
        <w:rPr>
          <w:rFonts w:ascii="Times New Roman" w:hAnsi="Times New Roman"/>
          <w:b w:val="0"/>
          <w:szCs w:val="24"/>
        </w:rPr>
        <w:t xml:space="preserve"> než 3</w:t>
      </w:r>
      <w:r w:rsidR="007B28DC" w:rsidRPr="008F5BED">
        <w:rPr>
          <w:rFonts w:ascii="Times New Roman" w:hAnsi="Times New Roman"/>
          <w:b w:val="0"/>
          <w:szCs w:val="24"/>
        </w:rPr>
        <w:t xml:space="preserve"> </w:t>
      </w:r>
      <w:r w:rsidRPr="008F5BED">
        <w:rPr>
          <w:rFonts w:ascii="Times New Roman" w:hAnsi="Times New Roman"/>
          <w:b w:val="0"/>
          <w:szCs w:val="24"/>
        </w:rPr>
        <w:t xml:space="preserve">cm není dovoleno posyp provádět.  </w:t>
      </w:r>
    </w:p>
    <w:p w14:paraId="11C2E334" w14:textId="77777777" w:rsidR="00CB25B6" w:rsidRPr="008F5BED" w:rsidRDefault="00CB25B6" w:rsidP="009F6377">
      <w:pPr>
        <w:rPr>
          <w:sz w:val="24"/>
          <w:szCs w:val="24"/>
        </w:rPr>
      </w:pPr>
    </w:p>
    <w:p w14:paraId="7C92FB48" w14:textId="77777777" w:rsidR="00CB25B6" w:rsidRPr="008F5BED" w:rsidRDefault="00CB25B6" w:rsidP="009F6377">
      <w:pPr>
        <w:pStyle w:val="Nadpis2"/>
        <w:numPr>
          <w:ilvl w:val="0"/>
          <w:numId w:val="10"/>
        </w:numPr>
        <w:rPr>
          <w:rFonts w:ascii="Times New Roman" w:hAnsi="Times New Roman"/>
          <w:b w:val="0"/>
          <w:szCs w:val="24"/>
        </w:rPr>
      </w:pPr>
      <w:r w:rsidRPr="008F5BED">
        <w:rPr>
          <w:rFonts w:ascii="Times New Roman" w:hAnsi="Times New Roman"/>
          <w:b w:val="0"/>
          <w:szCs w:val="24"/>
        </w:rPr>
        <w:t>Pro posyp náledí je vhodný jemnozrnný materiál</w:t>
      </w:r>
      <w:r w:rsidR="00591766" w:rsidRPr="008F5BED">
        <w:rPr>
          <w:rFonts w:ascii="Times New Roman" w:hAnsi="Times New Roman"/>
          <w:b w:val="0"/>
          <w:szCs w:val="24"/>
        </w:rPr>
        <w:t>. Pro posyp ujetých</w:t>
      </w:r>
      <w:r w:rsidRPr="008F5BED">
        <w:rPr>
          <w:rFonts w:ascii="Times New Roman" w:hAnsi="Times New Roman"/>
          <w:b w:val="0"/>
          <w:szCs w:val="24"/>
        </w:rPr>
        <w:t xml:space="preserve"> sněhových vrstev by měl být použit materiál s větším obsahem hrubých frakcí. </w:t>
      </w:r>
    </w:p>
    <w:p w14:paraId="2DBEFE9B" w14:textId="77777777" w:rsidR="009B0ACF" w:rsidRPr="008F5BED" w:rsidRDefault="009B0ACF" w:rsidP="009F6377">
      <w:pPr>
        <w:rPr>
          <w:sz w:val="24"/>
          <w:szCs w:val="24"/>
        </w:rPr>
      </w:pPr>
    </w:p>
    <w:p w14:paraId="133A471E" w14:textId="77777777" w:rsidR="009B0ACF" w:rsidRPr="008F5BED" w:rsidRDefault="009B0ACF" w:rsidP="009F6377">
      <w:pPr>
        <w:rPr>
          <w:sz w:val="24"/>
          <w:szCs w:val="24"/>
        </w:rPr>
      </w:pPr>
    </w:p>
    <w:p w14:paraId="3DC71653" w14:textId="77777777" w:rsidR="009B0ACF" w:rsidRPr="008F5BED" w:rsidRDefault="009B0ACF" w:rsidP="009F6377">
      <w:pPr>
        <w:numPr>
          <w:ilvl w:val="0"/>
          <w:numId w:val="10"/>
        </w:numPr>
        <w:rPr>
          <w:sz w:val="24"/>
          <w:szCs w:val="24"/>
        </w:rPr>
      </w:pPr>
      <w:r w:rsidRPr="008F5BED">
        <w:rPr>
          <w:sz w:val="24"/>
          <w:szCs w:val="24"/>
        </w:rPr>
        <w:t>K posypu je zakázáno používat škváru, popel, domovní odpad a jiný materiál, který by znečišťoval chodníky a místní komunikace.</w:t>
      </w:r>
    </w:p>
    <w:p w14:paraId="19B0527C" w14:textId="77777777" w:rsidR="009B0ACF" w:rsidRPr="008F5BED" w:rsidRDefault="009B0ACF" w:rsidP="009F6377">
      <w:pPr>
        <w:rPr>
          <w:sz w:val="24"/>
          <w:szCs w:val="24"/>
        </w:rPr>
      </w:pPr>
    </w:p>
    <w:p w14:paraId="1C591AD8" w14:textId="77777777" w:rsidR="009B0ACF" w:rsidRPr="008F5BED" w:rsidRDefault="008754A5" w:rsidP="009F6377">
      <w:pPr>
        <w:numPr>
          <w:ilvl w:val="0"/>
          <w:numId w:val="10"/>
        </w:numPr>
        <w:rPr>
          <w:sz w:val="24"/>
          <w:szCs w:val="24"/>
        </w:rPr>
      </w:pPr>
      <w:r w:rsidRPr="008F5BED">
        <w:rPr>
          <w:sz w:val="24"/>
          <w:szCs w:val="24"/>
        </w:rPr>
        <w:t xml:space="preserve">Odhrnutý a odmetený sníh z chodníků vč. schodišť se ponechává v hromadách na okraji chodníků při vozovce s tím, že nesmí být zataraseny přechody pro chodce, nástupní a </w:t>
      </w:r>
      <w:r w:rsidRPr="008F5BED">
        <w:rPr>
          <w:sz w:val="24"/>
          <w:szCs w:val="24"/>
        </w:rPr>
        <w:lastRenderedPageBreak/>
        <w:t>výstupní prostory na autobusových zastávkách městské hromadné dopravy a jiné navazující přístupové cesty.</w:t>
      </w:r>
    </w:p>
    <w:p w14:paraId="21678200" w14:textId="77777777" w:rsidR="008E01B0" w:rsidRPr="008F5BED" w:rsidRDefault="008E01B0" w:rsidP="009F6377">
      <w:pPr>
        <w:rPr>
          <w:sz w:val="24"/>
          <w:szCs w:val="24"/>
        </w:rPr>
      </w:pPr>
    </w:p>
    <w:p w14:paraId="1AF2EFF3" w14:textId="77777777" w:rsidR="008E01B0" w:rsidRPr="008F5BED" w:rsidRDefault="008E01B0" w:rsidP="009F6377">
      <w:pPr>
        <w:rPr>
          <w:sz w:val="24"/>
          <w:szCs w:val="24"/>
        </w:rPr>
      </w:pPr>
    </w:p>
    <w:p w14:paraId="74EC0EB9" w14:textId="77777777" w:rsidR="00CB25B6" w:rsidRPr="008F5BED" w:rsidRDefault="00CB25B6" w:rsidP="009F6377">
      <w:pPr>
        <w:pStyle w:val="Nadpis2"/>
        <w:jc w:val="center"/>
        <w:rPr>
          <w:rFonts w:ascii="Times New Roman" w:hAnsi="Times New Roman"/>
          <w:szCs w:val="24"/>
        </w:rPr>
      </w:pPr>
      <w:r w:rsidRPr="008F5BED">
        <w:rPr>
          <w:rFonts w:ascii="Times New Roman" w:hAnsi="Times New Roman"/>
          <w:szCs w:val="24"/>
        </w:rPr>
        <w:t>článek 5</w:t>
      </w:r>
    </w:p>
    <w:p w14:paraId="1EFDBA0F" w14:textId="77777777" w:rsidR="00CB25B6" w:rsidRPr="008F5BED" w:rsidRDefault="00CB25B6" w:rsidP="009F6377">
      <w:pPr>
        <w:pStyle w:val="Nadpis2"/>
        <w:jc w:val="center"/>
        <w:rPr>
          <w:rFonts w:ascii="Times New Roman" w:hAnsi="Times New Roman"/>
          <w:szCs w:val="24"/>
        </w:rPr>
      </w:pPr>
      <w:r w:rsidRPr="008F5BED">
        <w:rPr>
          <w:rFonts w:ascii="Times New Roman" w:hAnsi="Times New Roman"/>
          <w:szCs w:val="24"/>
        </w:rPr>
        <w:t>Vymezení úseků místních komunikací, na kterých se pro jejich malý dopravní význam nezajišťuje schůdnost a sjízdnost odstraňováním sněhu a náledí</w:t>
      </w:r>
    </w:p>
    <w:p w14:paraId="06D785D4" w14:textId="77777777" w:rsidR="00CB25B6" w:rsidRPr="008F5BED" w:rsidRDefault="009F7688" w:rsidP="009F6377">
      <w:pPr>
        <w:rPr>
          <w:sz w:val="24"/>
          <w:szCs w:val="24"/>
        </w:rPr>
      </w:pPr>
      <w:r w:rsidRPr="008F5BED">
        <w:rPr>
          <w:sz w:val="24"/>
          <w:szCs w:val="24"/>
        </w:rPr>
        <w:t xml:space="preserve">  </w:t>
      </w:r>
    </w:p>
    <w:p w14:paraId="1535C838" w14:textId="77777777" w:rsidR="000725F6" w:rsidRPr="008F5BED" w:rsidRDefault="00CB25B6" w:rsidP="009F6377">
      <w:pPr>
        <w:pStyle w:val="Nadpis2"/>
        <w:numPr>
          <w:ilvl w:val="0"/>
          <w:numId w:val="3"/>
        </w:numPr>
        <w:rPr>
          <w:rFonts w:ascii="Times New Roman" w:hAnsi="Times New Roman"/>
          <w:b w:val="0"/>
          <w:szCs w:val="24"/>
        </w:rPr>
      </w:pPr>
      <w:r w:rsidRPr="008F5BED">
        <w:rPr>
          <w:rFonts w:ascii="Times New Roman" w:hAnsi="Times New Roman"/>
          <w:b w:val="0"/>
          <w:szCs w:val="24"/>
        </w:rPr>
        <w:t>Schůdnost odstraňováním sněhu a náledí nebude zajišťována na</w:t>
      </w:r>
      <w:r w:rsidR="00BF6DDB" w:rsidRPr="008F5BED">
        <w:rPr>
          <w:rFonts w:ascii="Times New Roman" w:hAnsi="Times New Roman"/>
          <w:b w:val="0"/>
          <w:szCs w:val="24"/>
        </w:rPr>
        <w:t xml:space="preserve"> cyklostezkách.</w:t>
      </w:r>
      <w:r w:rsidRPr="008F5BED">
        <w:rPr>
          <w:rFonts w:ascii="Times New Roman" w:hAnsi="Times New Roman"/>
          <w:b w:val="0"/>
          <w:szCs w:val="24"/>
        </w:rPr>
        <w:t xml:space="preserve"> </w:t>
      </w:r>
    </w:p>
    <w:p w14:paraId="4B4EDAA5" w14:textId="77777777" w:rsidR="00CB25B6" w:rsidRPr="008F5BED" w:rsidRDefault="00CB25B6" w:rsidP="009F6377">
      <w:pPr>
        <w:pStyle w:val="Nadpis2"/>
        <w:ind w:firstLine="360"/>
        <w:rPr>
          <w:rFonts w:ascii="Times New Roman" w:hAnsi="Times New Roman"/>
          <w:b w:val="0"/>
          <w:szCs w:val="24"/>
        </w:rPr>
      </w:pPr>
    </w:p>
    <w:p w14:paraId="2B26BEAA" w14:textId="77777777" w:rsidR="00CB25B6" w:rsidRPr="008F5BED" w:rsidRDefault="000725F6" w:rsidP="009F6377">
      <w:pPr>
        <w:rPr>
          <w:b/>
          <w:sz w:val="24"/>
          <w:szCs w:val="24"/>
        </w:rPr>
      </w:pPr>
      <w:r w:rsidRPr="008F5BED">
        <w:rPr>
          <w:sz w:val="24"/>
          <w:szCs w:val="24"/>
        </w:rPr>
        <w:t xml:space="preserve">       </w:t>
      </w:r>
    </w:p>
    <w:p w14:paraId="086D479E" w14:textId="77777777" w:rsidR="00CB25B6" w:rsidRPr="008F5BED" w:rsidRDefault="00CB25B6" w:rsidP="009F6377">
      <w:pPr>
        <w:pStyle w:val="Nadpis2"/>
        <w:numPr>
          <w:ilvl w:val="0"/>
          <w:numId w:val="3"/>
        </w:numPr>
        <w:rPr>
          <w:rFonts w:ascii="Times New Roman" w:hAnsi="Times New Roman"/>
          <w:b w:val="0"/>
          <w:szCs w:val="24"/>
        </w:rPr>
      </w:pPr>
      <w:r w:rsidRPr="008F5BED">
        <w:rPr>
          <w:rFonts w:ascii="Times New Roman" w:hAnsi="Times New Roman"/>
          <w:b w:val="0"/>
          <w:szCs w:val="24"/>
        </w:rPr>
        <w:t xml:space="preserve">Sjízdnost odstraňováním sněhu a náledí nebude zajišťována na místní komunikaci </w:t>
      </w:r>
      <w:r w:rsidR="0084099E" w:rsidRPr="008F5BED">
        <w:rPr>
          <w:rFonts w:ascii="Times New Roman" w:hAnsi="Times New Roman"/>
          <w:b w:val="0"/>
          <w:szCs w:val="24"/>
        </w:rPr>
        <w:t>do Horní</w:t>
      </w:r>
      <w:r w:rsidRPr="008F5BED">
        <w:rPr>
          <w:rFonts w:ascii="Times New Roman" w:hAnsi="Times New Roman"/>
          <w:b w:val="0"/>
          <w:szCs w:val="24"/>
        </w:rPr>
        <w:t xml:space="preserve"> Vsi ze Šumné.</w:t>
      </w:r>
    </w:p>
    <w:p w14:paraId="6361334A" w14:textId="77777777" w:rsidR="008E01B0" w:rsidRPr="008F5BED" w:rsidRDefault="008E01B0" w:rsidP="009F6377">
      <w:pPr>
        <w:rPr>
          <w:sz w:val="24"/>
          <w:szCs w:val="24"/>
        </w:rPr>
      </w:pPr>
    </w:p>
    <w:p w14:paraId="22F9953F" w14:textId="77777777" w:rsidR="00F53990" w:rsidRPr="008F5BED" w:rsidRDefault="00F53990" w:rsidP="009F6377">
      <w:pPr>
        <w:rPr>
          <w:sz w:val="24"/>
          <w:szCs w:val="24"/>
        </w:rPr>
      </w:pPr>
    </w:p>
    <w:p w14:paraId="5BDF52EC" w14:textId="77777777" w:rsidR="00591766" w:rsidRPr="008F5BED" w:rsidRDefault="00591766" w:rsidP="009F6377">
      <w:pPr>
        <w:pStyle w:val="Nadpis2"/>
        <w:rPr>
          <w:rFonts w:ascii="Times New Roman" w:hAnsi="Times New Roman"/>
          <w:szCs w:val="24"/>
        </w:rPr>
      </w:pPr>
    </w:p>
    <w:p w14:paraId="217D1B0D" w14:textId="77777777" w:rsidR="00CB25B6" w:rsidRPr="008F5BED" w:rsidRDefault="00CB25B6" w:rsidP="009F6377">
      <w:pPr>
        <w:pStyle w:val="Nadpis2"/>
        <w:jc w:val="center"/>
        <w:rPr>
          <w:rFonts w:ascii="Times New Roman" w:hAnsi="Times New Roman"/>
          <w:szCs w:val="24"/>
        </w:rPr>
      </w:pPr>
      <w:r w:rsidRPr="008F5BED">
        <w:rPr>
          <w:rFonts w:ascii="Times New Roman" w:hAnsi="Times New Roman"/>
          <w:szCs w:val="24"/>
        </w:rPr>
        <w:t>článek 6</w:t>
      </w:r>
    </w:p>
    <w:p w14:paraId="57838A1A" w14:textId="77777777" w:rsidR="00CB25B6" w:rsidRPr="008F5BED" w:rsidRDefault="0084099E" w:rsidP="009F6377">
      <w:pPr>
        <w:pStyle w:val="Nadpis2"/>
        <w:jc w:val="center"/>
        <w:rPr>
          <w:rFonts w:ascii="Times New Roman" w:hAnsi="Times New Roman"/>
          <w:szCs w:val="24"/>
        </w:rPr>
      </w:pPr>
      <w:r w:rsidRPr="008F5BED">
        <w:rPr>
          <w:rFonts w:ascii="Times New Roman" w:hAnsi="Times New Roman"/>
          <w:szCs w:val="24"/>
        </w:rPr>
        <w:t>Zrušovací ustanovení</w:t>
      </w:r>
    </w:p>
    <w:p w14:paraId="6C55F31D" w14:textId="77777777" w:rsidR="00591766" w:rsidRPr="008F5BED" w:rsidRDefault="00591766" w:rsidP="009F6377">
      <w:pPr>
        <w:pStyle w:val="Nadpis2"/>
        <w:rPr>
          <w:rFonts w:ascii="Times New Roman" w:hAnsi="Times New Roman"/>
          <w:b w:val="0"/>
          <w:szCs w:val="24"/>
        </w:rPr>
      </w:pPr>
    </w:p>
    <w:p w14:paraId="385CA06A" w14:textId="77777777" w:rsidR="00CB25B6" w:rsidRPr="008F5BED" w:rsidRDefault="00CB25B6" w:rsidP="009F6377">
      <w:pPr>
        <w:pStyle w:val="Nadpis2"/>
        <w:rPr>
          <w:rFonts w:ascii="Times New Roman" w:hAnsi="Times New Roman"/>
          <w:b w:val="0"/>
          <w:szCs w:val="24"/>
        </w:rPr>
      </w:pPr>
      <w:r w:rsidRPr="008F5BED">
        <w:rPr>
          <w:rFonts w:ascii="Times New Roman" w:hAnsi="Times New Roman"/>
          <w:b w:val="0"/>
          <w:szCs w:val="24"/>
        </w:rPr>
        <w:t xml:space="preserve">Zrušuje se </w:t>
      </w:r>
      <w:r w:rsidR="0086465D" w:rsidRPr="008F5BED">
        <w:rPr>
          <w:rFonts w:ascii="Times New Roman" w:hAnsi="Times New Roman"/>
          <w:b w:val="0"/>
          <w:szCs w:val="24"/>
        </w:rPr>
        <w:t>Nařízení</w:t>
      </w:r>
      <w:r w:rsidRPr="008F5BED">
        <w:rPr>
          <w:rFonts w:ascii="Times New Roman" w:hAnsi="Times New Roman"/>
          <w:b w:val="0"/>
          <w:szCs w:val="24"/>
        </w:rPr>
        <w:t xml:space="preserve"> města Litvínov č. </w:t>
      </w:r>
      <w:r w:rsidR="000C5E8F" w:rsidRPr="008F5BED">
        <w:rPr>
          <w:rFonts w:ascii="Times New Roman" w:hAnsi="Times New Roman"/>
          <w:b w:val="0"/>
          <w:szCs w:val="24"/>
        </w:rPr>
        <w:t>5</w:t>
      </w:r>
      <w:r w:rsidR="00411EA8" w:rsidRPr="008F5BED">
        <w:rPr>
          <w:rFonts w:ascii="Times New Roman" w:hAnsi="Times New Roman"/>
          <w:b w:val="0"/>
          <w:szCs w:val="24"/>
        </w:rPr>
        <w:t>/201</w:t>
      </w:r>
      <w:r w:rsidR="000C5E8F" w:rsidRPr="008F5BED">
        <w:rPr>
          <w:rFonts w:ascii="Times New Roman" w:hAnsi="Times New Roman"/>
          <w:b w:val="0"/>
          <w:szCs w:val="24"/>
        </w:rPr>
        <w:t>3</w:t>
      </w:r>
      <w:r w:rsidR="0086465D" w:rsidRPr="008F5BED">
        <w:rPr>
          <w:rFonts w:ascii="Times New Roman" w:hAnsi="Times New Roman"/>
          <w:b w:val="0"/>
          <w:szCs w:val="24"/>
        </w:rPr>
        <w:t xml:space="preserve">, kterým se stanoví rozsah, způsob a lhůty odstraňování závad ve schůdnosti </w:t>
      </w:r>
      <w:r w:rsidR="00591766" w:rsidRPr="008F5BED">
        <w:rPr>
          <w:rFonts w:ascii="Times New Roman" w:hAnsi="Times New Roman"/>
          <w:b w:val="0"/>
          <w:szCs w:val="24"/>
        </w:rPr>
        <w:t>chodníků, místních</w:t>
      </w:r>
      <w:r w:rsidR="0086465D" w:rsidRPr="008F5BED">
        <w:rPr>
          <w:rFonts w:ascii="Times New Roman" w:hAnsi="Times New Roman"/>
          <w:b w:val="0"/>
          <w:szCs w:val="24"/>
        </w:rPr>
        <w:t xml:space="preserve"> komunikací a průjezdních úseků</w:t>
      </w:r>
      <w:r w:rsidR="00447FF0" w:rsidRPr="008F5BED">
        <w:rPr>
          <w:rFonts w:ascii="Times New Roman" w:hAnsi="Times New Roman"/>
          <w:b w:val="0"/>
          <w:szCs w:val="24"/>
        </w:rPr>
        <w:t xml:space="preserve"> silnic a vymezení úseků </w:t>
      </w:r>
      <w:r w:rsidR="00E403BC" w:rsidRPr="008F5BED">
        <w:rPr>
          <w:rFonts w:ascii="Times New Roman" w:hAnsi="Times New Roman"/>
          <w:b w:val="0"/>
          <w:szCs w:val="24"/>
        </w:rPr>
        <w:t xml:space="preserve">chodníků a </w:t>
      </w:r>
      <w:r w:rsidR="00447FF0" w:rsidRPr="008F5BED">
        <w:rPr>
          <w:rFonts w:ascii="Times New Roman" w:hAnsi="Times New Roman"/>
          <w:b w:val="0"/>
          <w:szCs w:val="24"/>
        </w:rPr>
        <w:t xml:space="preserve">místních komunikací, na kterých se pro jejich malý dopravní význam nezajišťuje sjízdnost a schůdnost </w:t>
      </w:r>
      <w:r w:rsidR="00591766" w:rsidRPr="008F5BED">
        <w:rPr>
          <w:rFonts w:ascii="Times New Roman" w:hAnsi="Times New Roman"/>
          <w:b w:val="0"/>
          <w:szCs w:val="24"/>
        </w:rPr>
        <w:t>odstraňováním sněhu a náledí</w:t>
      </w:r>
      <w:r w:rsidR="003C087F" w:rsidRPr="008F5BED">
        <w:rPr>
          <w:rFonts w:ascii="Times New Roman" w:hAnsi="Times New Roman"/>
          <w:b w:val="0"/>
          <w:szCs w:val="24"/>
        </w:rPr>
        <w:t>.</w:t>
      </w:r>
    </w:p>
    <w:p w14:paraId="5482C62B" w14:textId="77777777" w:rsidR="00591766" w:rsidRPr="008F5BED" w:rsidRDefault="00591766" w:rsidP="009F6377">
      <w:pPr>
        <w:pStyle w:val="Nadpis2"/>
        <w:rPr>
          <w:rFonts w:ascii="Times New Roman" w:hAnsi="Times New Roman"/>
          <w:b w:val="0"/>
          <w:szCs w:val="24"/>
        </w:rPr>
      </w:pPr>
    </w:p>
    <w:p w14:paraId="37F93A49" w14:textId="77777777" w:rsidR="0084099E" w:rsidRPr="008F5BED" w:rsidRDefault="0084099E" w:rsidP="009F6377">
      <w:pPr>
        <w:pStyle w:val="Nadpis2"/>
        <w:jc w:val="center"/>
        <w:rPr>
          <w:rFonts w:ascii="Times New Roman" w:hAnsi="Times New Roman"/>
          <w:szCs w:val="24"/>
        </w:rPr>
      </w:pPr>
    </w:p>
    <w:p w14:paraId="6F3DD41D" w14:textId="77777777" w:rsidR="0084099E" w:rsidRPr="008F5BED" w:rsidRDefault="0084099E" w:rsidP="009F6377">
      <w:pPr>
        <w:pStyle w:val="Nadpis2"/>
        <w:jc w:val="center"/>
        <w:rPr>
          <w:rFonts w:ascii="Times New Roman" w:hAnsi="Times New Roman"/>
          <w:szCs w:val="24"/>
        </w:rPr>
      </w:pPr>
      <w:r w:rsidRPr="008F5BED">
        <w:rPr>
          <w:rFonts w:ascii="Times New Roman" w:hAnsi="Times New Roman"/>
          <w:szCs w:val="24"/>
        </w:rPr>
        <w:t>článek 7</w:t>
      </w:r>
    </w:p>
    <w:p w14:paraId="31FF5552" w14:textId="77777777" w:rsidR="0084099E" w:rsidRPr="008F5BED" w:rsidRDefault="0084099E" w:rsidP="009F6377">
      <w:pPr>
        <w:pStyle w:val="Nadpis2"/>
        <w:jc w:val="center"/>
        <w:rPr>
          <w:rFonts w:ascii="Times New Roman" w:hAnsi="Times New Roman"/>
          <w:szCs w:val="24"/>
        </w:rPr>
      </w:pPr>
      <w:r w:rsidRPr="008F5BED">
        <w:rPr>
          <w:rFonts w:ascii="Times New Roman" w:hAnsi="Times New Roman"/>
          <w:szCs w:val="24"/>
        </w:rPr>
        <w:t>Účinnost</w:t>
      </w:r>
    </w:p>
    <w:p w14:paraId="2B78FD23" w14:textId="77777777" w:rsidR="0084099E" w:rsidRPr="008F5BED" w:rsidRDefault="0084099E" w:rsidP="009F6377">
      <w:pPr>
        <w:pStyle w:val="Nadpis2"/>
        <w:rPr>
          <w:rFonts w:ascii="Times New Roman" w:hAnsi="Times New Roman"/>
          <w:b w:val="0"/>
          <w:szCs w:val="24"/>
        </w:rPr>
      </w:pPr>
    </w:p>
    <w:p w14:paraId="5B93F317" w14:textId="77777777" w:rsidR="00CB25B6" w:rsidRPr="008F5BED" w:rsidRDefault="00CB25B6" w:rsidP="009F6377">
      <w:pPr>
        <w:pStyle w:val="Nadpis2"/>
        <w:rPr>
          <w:rFonts w:ascii="Times New Roman" w:hAnsi="Times New Roman"/>
          <w:b w:val="0"/>
          <w:szCs w:val="24"/>
        </w:rPr>
      </w:pPr>
      <w:r w:rsidRPr="008F5BED">
        <w:rPr>
          <w:rFonts w:ascii="Times New Roman" w:hAnsi="Times New Roman"/>
          <w:b w:val="0"/>
          <w:szCs w:val="24"/>
        </w:rPr>
        <w:t>Toto nařízení nabývá účinnosti patnáctým dnem následujícím po dni jeho vyhlášení.</w:t>
      </w:r>
    </w:p>
    <w:p w14:paraId="55E1AF37" w14:textId="77777777" w:rsidR="00CB25B6" w:rsidRPr="008F5BED" w:rsidRDefault="00CB25B6" w:rsidP="009F6377">
      <w:pPr>
        <w:rPr>
          <w:sz w:val="24"/>
          <w:szCs w:val="24"/>
        </w:rPr>
      </w:pPr>
    </w:p>
    <w:p w14:paraId="4E0BC678" w14:textId="77777777" w:rsidR="00212C71" w:rsidRPr="008F5BED" w:rsidRDefault="00CB25B6" w:rsidP="009F6377">
      <w:pPr>
        <w:rPr>
          <w:sz w:val="24"/>
          <w:szCs w:val="24"/>
        </w:rPr>
      </w:pPr>
      <w:r w:rsidRPr="008F5BED">
        <w:rPr>
          <w:sz w:val="24"/>
          <w:szCs w:val="24"/>
        </w:rPr>
        <w:tab/>
      </w:r>
      <w:r w:rsidRPr="008F5BED">
        <w:rPr>
          <w:sz w:val="24"/>
          <w:szCs w:val="24"/>
        </w:rPr>
        <w:tab/>
      </w:r>
      <w:r w:rsidRPr="008F5BED">
        <w:rPr>
          <w:sz w:val="24"/>
          <w:szCs w:val="24"/>
        </w:rPr>
        <w:tab/>
      </w:r>
      <w:r w:rsidRPr="008F5BED">
        <w:rPr>
          <w:sz w:val="24"/>
          <w:szCs w:val="24"/>
        </w:rPr>
        <w:tab/>
      </w:r>
      <w:r w:rsidRPr="008F5BED">
        <w:rPr>
          <w:sz w:val="24"/>
          <w:szCs w:val="24"/>
        </w:rPr>
        <w:tab/>
      </w:r>
      <w:r w:rsidRPr="008F5BED">
        <w:rPr>
          <w:sz w:val="24"/>
          <w:szCs w:val="24"/>
        </w:rPr>
        <w:tab/>
      </w:r>
    </w:p>
    <w:p w14:paraId="34C9BC3E" w14:textId="77777777" w:rsidR="00591766" w:rsidRPr="008F5BED" w:rsidRDefault="00591766" w:rsidP="009F6377">
      <w:pPr>
        <w:rPr>
          <w:i/>
          <w:sz w:val="24"/>
          <w:szCs w:val="24"/>
        </w:rPr>
      </w:pPr>
    </w:p>
    <w:p w14:paraId="3A475769" w14:textId="77777777" w:rsidR="0084099E" w:rsidRPr="008F5BED" w:rsidRDefault="0084099E" w:rsidP="009F6377">
      <w:pPr>
        <w:rPr>
          <w:i/>
          <w:sz w:val="24"/>
          <w:szCs w:val="24"/>
        </w:rPr>
      </w:pPr>
    </w:p>
    <w:p w14:paraId="5DF13C85" w14:textId="77777777" w:rsidR="0084099E" w:rsidRPr="008F5BED" w:rsidRDefault="0084099E" w:rsidP="009F6377">
      <w:pPr>
        <w:rPr>
          <w:i/>
          <w:sz w:val="24"/>
          <w:szCs w:val="24"/>
        </w:rPr>
      </w:pPr>
    </w:p>
    <w:p w14:paraId="0AABB14E" w14:textId="77777777" w:rsidR="00591766" w:rsidRPr="008F5BED" w:rsidRDefault="00591766" w:rsidP="009F6377">
      <w:pPr>
        <w:rPr>
          <w:i/>
          <w:sz w:val="24"/>
          <w:szCs w:val="24"/>
        </w:rPr>
      </w:pPr>
    </w:p>
    <w:p w14:paraId="77BDC1E4" w14:textId="77777777" w:rsidR="00591766" w:rsidRPr="008F5BED" w:rsidRDefault="00591766" w:rsidP="009F6377">
      <w:pPr>
        <w:rPr>
          <w:i/>
          <w:sz w:val="24"/>
          <w:szCs w:val="24"/>
        </w:rPr>
      </w:pPr>
      <w:r w:rsidRPr="008F5BED">
        <w:rPr>
          <w:i/>
          <w:sz w:val="24"/>
          <w:szCs w:val="24"/>
        </w:rPr>
        <w:t>………………………………</w:t>
      </w:r>
      <w:r w:rsidRPr="008F5BED">
        <w:rPr>
          <w:i/>
          <w:sz w:val="24"/>
          <w:szCs w:val="24"/>
        </w:rPr>
        <w:tab/>
      </w:r>
      <w:r w:rsidRPr="008F5BED">
        <w:rPr>
          <w:i/>
          <w:sz w:val="24"/>
          <w:szCs w:val="24"/>
        </w:rPr>
        <w:tab/>
      </w:r>
      <w:r w:rsidRPr="008F5BED">
        <w:rPr>
          <w:i/>
          <w:sz w:val="24"/>
          <w:szCs w:val="24"/>
        </w:rPr>
        <w:tab/>
      </w:r>
      <w:r w:rsidRPr="008F5BED">
        <w:rPr>
          <w:i/>
          <w:sz w:val="24"/>
          <w:szCs w:val="24"/>
        </w:rPr>
        <w:tab/>
      </w:r>
      <w:r w:rsidRPr="008F5BED">
        <w:rPr>
          <w:i/>
          <w:sz w:val="24"/>
          <w:szCs w:val="24"/>
        </w:rPr>
        <w:tab/>
      </w:r>
      <w:r w:rsidRPr="008F5BED">
        <w:rPr>
          <w:i/>
          <w:sz w:val="24"/>
          <w:szCs w:val="24"/>
        </w:rPr>
        <w:tab/>
        <w:t>…………………………….</w:t>
      </w:r>
    </w:p>
    <w:p w14:paraId="45C44FBF" w14:textId="77777777" w:rsidR="00CB25B6" w:rsidRPr="008F5BED" w:rsidRDefault="00CB25B6" w:rsidP="009F6377">
      <w:pPr>
        <w:rPr>
          <w:i/>
          <w:sz w:val="24"/>
          <w:szCs w:val="24"/>
        </w:rPr>
      </w:pPr>
      <w:r w:rsidRPr="008F5BED">
        <w:rPr>
          <w:i/>
          <w:sz w:val="24"/>
          <w:szCs w:val="24"/>
        </w:rPr>
        <w:t>starost</w:t>
      </w:r>
      <w:r w:rsidR="000C5E8F" w:rsidRPr="008F5BED">
        <w:rPr>
          <w:i/>
          <w:sz w:val="24"/>
          <w:szCs w:val="24"/>
        </w:rPr>
        <w:t>k</w:t>
      </w:r>
      <w:r w:rsidRPr="008F5BED">
        <w:rPr>
          <w:i/>
          <w:sz w:val="24"/>
          <w:szCs w:val="24"/>
        </w:rPr>
        <w:t xml:space="preserve">a města Litvínova                                   </w:t>
      </w:r>
      <w:r w:rsidR="006539A8" w:rsidRPr="008F5BED">
        <w:rPr>
          <w:i/>
          <w:sz w:val="24"/>
          <w:szCs w:val="24"/>
        </w:rPr>
        <w:t xml:space="preserve">                          </w:t>
      </w:r>
      <w:r w:rsidRPr="008F5BED">
        <w:rPr>
          <w:i/>
          <w:sz w:val="24"/>
          <w:szCs w:val="24"/>
        </w:rPr>
        <w:t xml:space="preserve">      </w:t>
      </w:r>
      <w:r w:rsidR="00591766" w:rsidRPr="008F5BED">
        <w:rPr>
          <w:i/>
          <w:sz w:val="24"/>
          <w:szCs w:val="24"/>
        </w:rPr>
        <w:t xml:space="preserve">   </w:t>
      </w:r>
      <w:r w:rsidRPr="008F5BED">
        <w:rPr>
          <w:i/>
          <w:sz w:val="24"/>
          <w:szCs w:val="24"/>
        </w:rPr>
        <w:t xml:space="preserve">  1. místostarosta města     </w:t>
      </w:r>
    </w:p>
    <w:p w14:paraId="17343F69" w14:textId="77777777" w:rsidR="0084099E" w:rsidRPr="008F5BED" w:rsidRDefault="0084099E" w:rsidP="009F6377">
      <w:pPr>
        <w:rPr>
          <w:i/>
          <w:sz w:val="24"/>
          <w:szCs w:val="24"/>
        </w:rPr>
      </w:pPr>
    </w:p>
    <w:p w14:paraId="4A715DA2" w14:textId="77777777" w:rsidR="00D37ED0" w:rsidRPr="008F5BED" w:rsidRDefault="00D37ED0" w:rsidP="009F6377">
      <w:pPr>
        <w:rPr>
          <w:i/>
          <w:sz w:val="24"/>
          <w:szCs w:val="24"/>
        </w:rPr>
      </w:pPr>
    </w:p>
    <w:p w14:paraId="7A21FC6B" w14:textId="77777777" w:rsidR="00D37ED0" w:rsidRPr="008F5BED" w:rsidRDefault="00D37ED0" w:rsidP="009F6377">
      <w:pPr>
        <w:rPr>
          <w:i/>
          <w:sz w:val="24"/>
          <w:szCs w:val="24"/>
        </w:rPr>
      </w:pPr>
    </w:p>
    <w:bookmarkEnd w:id="0"/>
    <w:p w14:paraId="04DD9CA5" w14:textId="77777777" w:rsidR="0084099E" w:rsidRPr="008F5BED" w:rsidRDefault="0084099E" w:rsidP="009F6377">
      <w:pPr>
        <w:rPr>
          <w:i/>
          <w:sz w:val="24"/>
          <w:szCs w:val="24"/>
        </w:rPr>
      </w:pPr>
    </w:p>
    <w:sectPr w:rsidR="0084099E" w:rsidRPr="008F5BED">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4D6B3" w14:textId="77777777" w:rsidR="00AD55E0" w:rsidRDefault="00AD55E0">
      <w:r>
        <w:separator/>
      </w:r>
    </w:p>
  </w:endnote>
  <w:endnote w:type="continuationSeparator" w:id="0">
    <w:p w14:paraId="306F36F5" w14:textId="77777777" w:rsidR="00AD55E0" w:rsidRDefault="00AD5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09640" w14:textId="77777777" w:rsidR="00352AF3" w:rsidRDefault="00352AF3">
    <w:pPr>
      <w:pStyle w:val="Zpat"/>
      <w:jc w:val="center"/>
    </w:pPr>
    <w:r>
      <w:fldChar w:fldCharType="begin"/>
    </w:r>
    <w:r>
      <w:instrText>PAGE   \* MERGEFORMAT</w:instrText>
    </w:r>
    <w:r>
      <w:fldChar w:fldCharType="separate"/>
    </w:r>
    <w:r>
      <w:t>2</w:t>
    </w:r>
    <w:r>
      <w:fldChar w:fldCharType="end"/>
    </w:r>
  </w:p>
  <w:p w14:paraId="28E0ED25" w14:textId="77777777" w:rsidR="00352AF3" w:rsidRDefault="00352AF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266BF" w14:textId="77777777" w:rsidR="00AD55E0" w:rsidRDefault="00AD55E0">
      <w:r>
        <w:separator/>
      </w:r>
    </w:p>
  </w:footnote>
  <w:footnote w:type="continuationSeparator" w:id="0">
    <w:p w14:paraId="518AA07A" w14:textId="77777777" w:rsidR="00AD55E0" w:rsidRDefault="00AD55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A5606"/>
    <w:multiLevelType w:val="singleLevel"/>
    <w:tmpl w:val="04050011"/>
    <w:lvl w:ilvl="0">
      <w:start w:val="1"/>
      <w:numFmt w:val="decimal"/>
      <w:lvlText w:val="%1)"/>
      <w:lvlJc w:val="left"/>
      <w:pPr>
        <w:tabs>
          <w:tab w:val="num" w:pos="360"/>
        </w:tabs>
        <w:ind w:left="360" w:hanging="360"/>
      </w:pPr>
      <w:rPr>
        <w:rFonts w:hint="default"/>
      </w:rPr>
    </w:lvl>
  </w:abstractNum>
  <w:abstractNum w:abstractNumId="1" w15:restartNumberingAfterBreak="0">
    <w:nsid w:val="2ABC19F1"/>
    <w:multiLevelType w:val="hybridMultilevel"/>
    <w:tmpl w:val="BDD0820C"/>
    <w:lvl w:ilvl="0" w:tplc="7DFA68BE">
      <w:start w:val="3"/>
      <w:numFmt w:val="bullet"/>
      <w:lvlText w:val="-"/>
      <w:lvlJc w:val="left"/>
      <w:pPr>
        <w:tabs>
          <w:tab w:val="num" w:pos="720"/>
        </w:tabs>
        <w:ind w:left="720" w:hanging="360"/>
      </w:pPr>
      <w:rPr>
        <w:rFonts w:ascii="Times New Roman" w:eastAsia="Times New Roman" w:hAnsi="Times New Roman" w:cs="Times New Roman" w:hint="default"/>
        <w:b w:val="0"/>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F242BD6"/>
    <w:multiLevelType w:val="hybridMultilevel"/>
    <w:tmpl w:val="2E8E4F20"/>
    <w:lvl w:ilvl="0" w:tplc="C368152E">
      <w:start w:val="1"/>
      <w:numFmt w:val="decimal"/>
      <w:lvlText w:val="%1)"/>
      <w:lvlJc w:val="left"/>
      <w:pPr>
        <w:ind w:left="357" w:hanging="357"/>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2A7296"/>
    <w:multiLevelType w:val="hybridMultilevel"/>
    <w:tmpl w:val="CA4A18EE"/>
    <w:lvl w:ilvl="0" w:tplc="04050011">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3730B3E"/>
    <w:multiLevelType w:val="hybridMultilevel"/>
    <w:tmpl w:val="F59A995C"/>
    <w:lvl w:ilvl="0" w:tplc="7E9A55F2">
      <w:start w:val="1"/>
      <w:numFmt w:val="decimal"/>
      <w:lvlText w:val="%1)"/>
      <w:lvlJc w:val="left"/>
      <w:pPr>
        <w:ind w:left="720" w:hanging="360"/>
      </w:pPr>
      <w:rPr>
        <w:rFonts w:hint="default"/>
        <w:color w:val="auto"/>
      </w:rPr>
    </w:lvl>
    <w:lvl w:ilvl="1" w:tplc="E2FEE462">
      <w:start w:val="1"/>
      <w:numFmt w:val="upperRoman"/>
      <w:lvlText w:val="%2."/>
      <w:lvlJc w:val="left"/>
      <w:pPr>
        <w:ind w:left="1800" w:hanging="7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64835B7"/>
    <w:multiLevelType w:val="singleLevel"/>
    <w:tmpl w:val="3BB8765A"/>
    <w:lvl w:ilvl="0">
      <w:start w:val="1"/>
      <w:numFmt w:val="decimal"/>
      <w:lvlText w:val="%1)"/>
      <w:lvlJc w:val="left"/>
      <w:pPr>
        <w:tabs>
          <w:tab w:val="num" w:pos="360"/>
        </w:tabs>
        <w:ind w:left="360" w:hanging="360"/>
      </w:pPr>
      <w:rPr>
        <w:rFonts w:hint="default"/>
      </w:rPr>
    </w:lvl>
  </w:abstractNum>
  <w:abstractNum w:abstractNumId="6" w15:restartNumberingAfterBreak="0">
    <w:nsid w:val="42020D6C"/>
    <w:multiLevelType w:val="singleLevel"/>
    <w:tmpl w:val="04050011"/>
    <w:lvl w:ilvl="0">
      <w:start w:val="1"/>
      <w:numFmt w:val="decimal"/>
      <w:lvlText w:val="%1)"/>
      <w:lvlJc w:val="left"/>
      <w:pPr>
        <w:ind w:left="360" w:hanging="360"/>
      </w:pPr>
      <w:rPr>
        <w:color w:val="auto"/>
      </w:rPr>
    </w:lvl>
  </w:abstractNum>
  <w:abstractNum w:abstractNumId="7" w15:restartNumberingAfterBreak="0">
    <w:nsid w:val="57F8140D"/>
    <w:multiLevelType w:val="hybridMultilevel"/>
    <w:tmpl w:val="BE566ADC"/>
    <w:lvl w:ilvl="0" w:tplc="7E9A55F2">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0AE39D8"/>
    <w:multiLevelType w:val="hybridMultilevel"/>
    <w:tmpl w:val="41C23164"/>
    <w:lvl w:ilvl="0" w:tplc="793667B6">
      <w:start w:val="1"/>
      <w:numFmt w:val="decimal"/>
      <w:lvlText w:val="%1)"/>
      <w:lvlJc w:val="left"/>
      <w:pPr>
        <w:ind w:left="810" w:hanging="45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7E204CF"/>
    <w:multiLevelType w:val="singleLevel"/>
    <w:tmpl w:val="04050011"/>
    <w:lvl w:ilvl="0">
      <w:start w:val="1"/>
      <w:numFmt w:val="decimal"/>
      <w:lvlText w:val="%1)"/>
      <w:lvlJc w:val="left"/>
      <w:pPr>
        <w:tabs>
          <w:tab w:val="num" w:pos="360"/>
        </w:tabs>
        <w:ind w:left="360" w:hanging="360"/>
      </w:pPr>
      <w:rPr>
        <w:rFonts w:hint="default"/>
      </w:rPr>
    </w:lvl>
  </w:abstractNum>
  <w:num w:numId="1" w16cid:durableId="1449885180">
    <w:abstractNumId w:val="5"/>
  </w:num>
  <w:num w:numId="2" w16cid:durableId="2111318610">
    <w:abstractNumId w:val="6"/>
  </w:num>
  <w:num w:numId="3" w16cid:durableId="883634493">
    <w:abstractNumId w:val="0"/>
  </w:num>
  <w:num w:numId="4" w16cid:durableId="1026367829">
    <w:abstractNumId w:val="1"/>
  </w:num>
  <w:num w:numId="5" w16cid:durableId="2145463151">
    <w:abstractNumId w:val="8"/>
  </w:num>
  <w:num w:numId="6" w16cid:durableId="2116558312">
    <w:abstractNumId w:val="3"/>
  </w:num>
  <w:num w:numId="7" w16cid:durableId="182943373">
    <w:abstractNumId w:val="4"/>
  </w:num>
  <w:num w:numId="8" w16cid:durableId="1295210067">
    <w:abstractNumId w:val="9"/>
  </w:num>
  <w:num w:numId="9" w16cid:durableId="1684163617">
    <w:abstractNumId w:val="7"/>
  </w:num>
  <w:num w:numId="10" w16cid:durableId="13104004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5B6"/>
    <w:rsid w:val="00001ACE"/>
    <w:rsid w:val="00025772"/>
    <w:rsid w:val="00025A38"/>
    <w:rsid w:val="00046B11"/>
    <w:rsid w:val="00050DA2"/>
    <w:rsid w:val="00054B8C"/>
    <w:rsid w:val="00060734"/>
    <w:rsid w:val="00070BC3"/>
    <w:rsid w:val="000725F6"/>
    <w:rsid w:val="00073771"/>
    <w:rsid w:val="00076A9F"/>
    <w:rsid w:val="00080AEA"/>
    <w:rsid w:val="00090735"/>
    <w:rsid w:val="000B1A47"/>
    <w:rsid w:val="000C5B20"/>
    <w:rsid w:val="000C5E8F"/>
    <w:rsid w:val="000D19E0"/>
    <w:rsid w:val="000D1EB3"/>
    <w:rsid w:val="0011218D"/>
    <w:rsid w:val="001158F6"/>
    <w:rsid w:val="00127A5C"/>
    <w:rsid w:val="0013557B"/>
    <w:rsid w:val="00141B33"/>
    <w:rsid w:val="00147913"/>
    <w:rsid w:val="001661EF"/>
    <w:rsid w:val="00177051"/>
    <w:rsid w:val="0018736D"/>
    <w:rsid w:val="001B49ED"/>
    <w:rsid w:val="001C6ABF"/>
    <w:rsid w:val="001D1C61"/>
    <w:rsid w:val="001E322C"/>
    <w:rsid w:val="00202A0A"/>
    <w:rsid w:val="00203452"/>
    <w:rsid w:val="00212C71"/>
    <w:rsid w:val="002231E9"/>
    <w:rsid w:val="00244E2A"/>
    <w:rsid w:val="00247924"/>
    <w:rsid w:val="0025576A"/>
    <w:rsid w:val="00257387"/>
    <w:rsid w:val="00262C34"/>
    <w:rsid w:val="00264B04"/>
    <w:rsid w:val="002874C4"/>
    <w:rsid w:val="00296F1A"/>
    <w:rsid w:val="002A0408"/>
    <w:rsid w:val="002A7818"/>
    <w:rsid w:val="002B3A1D"/>
    <w:rsid w:val="002B5A4B"/>
    <w:rsid w:val="002B5FE1"/>
    <w:rsid w:val="002D4099"/>
    <w:rsid w:val="002E1124"/>
    <w:rsid w:val="002E311F"/>
    <w:rsid w:val="002F59AF"/>
    <w:rsid w:val="002F648B"/>
    <w:rsid w:val="0030391F"/>
    <w:rsid w:val="0031310F"/>
    <w:rsid w:val="00352AF3"/>
    <w:rsid w:val="00355FAA"/>
    <w:rsid w:val="00374A64"/>
    <w:rsid w:val="00376148"/>
    <w:rsid w:val="003836DD"/>
    <w:rsid w:val="00392005"/>
    <w:rsid w:val="003A059F"/>
    <w:rsid w:val="003A63D7"/>
    <w:rsid w:val="003B13C8"/>
    <w:rsid w:val="003C087F"/>
    <w:rsid w:val="003C5F54"/>
    <w:rsid w:val="003D5A12"/>
    <w:rsid w:val="003E4B03"/>
    <w:rsid w:val="003E4B70"/>
    <w:rsid w:val="003F091E"/>
    <w:rsid w:val="003F622D"/>
    <w:rsid w:val="00402854"/>
    <w:rsid w:val="00407CA6"/>
    <w:rsid w:val="00411EA8"/>
    <w:rsid w:val="00414DF2"/>
    <w:rsid w:val="00417E8C"/>
    <w:rsid w:val="00417EBF"/>
    <w:rsid w:val="0042605D"/>
    <w:rsid w:val="00430946"/>
    <w:rsid w:val="004316B8"/>
    <w:rsid w:val="00447FF0"/>
    <w:rsid w:val="004A00E2"/>
    <w:rsid w:val="004A10BA"/>
    <w:rsid w:val="004C43C2"/>
    <w:rsid w:val="004D6602"/>
    <w:rsid w:val="004E3CB6"/>
    <w:rsid w:val="0051143A"/>
    <w:rsid w:val="005212B1"/>
    <w:rsid w:val="0053115D"/>
    <w:rsid w:val="005451AD"/>
    <w:rsid w:val="00561BDC"/>
    <w:rsid w:val="00566498"/>
    <w:rsid w:val="005907A2"/>
    <w:rsid w:val="00591766"/>
    <w:rsid w:val="005A0BE2"/>
    <w:rsid w:val="006014BC"/>
    <w:rsid w:val="00611D48"/>
    <w:rsid w:val="00612357"/>
    <w:rsid w:val="00613685"/>
    <w:rsid w:val="00613CB8"/>
    <w:rsid w:val="00644C77"/>
    <w:rsid w:val="006539A8"/>
    <w:rsid w:val="00664A1E"/>
    <w:rsid w:val="00674CDC"/>
    <w:rsid w:val="00681293"/>
    <w:rsid w:val="00692BDF"/>
    <w:rsid w:val="006D6A4E"/>
    <w:rsid w:val="006F352C"/>
    <w:rsid w:val="007032D2"/>
    <w:rsid w:val="00703358"/>
    <w:rsid w:val="00720AE3"/>
    <w:rsid w:val="00724C3F"/>
    <w:rsid w:val="007263CA"/>
    <w:rsid w:val="00730D06"/>
    <w:rsid w:val="007317D5"/>
    <w:rsid w:val="00744A16"/>
    <w:rsid w:val="00760ED7"/>
    <w:rsid w:val="007611A7"/>
    <w:rsid w:val="00764143"/>
    <w:rsid w:val="00776129"/>
    <w:rsid w:val="007A072F"/>
    <w:rsid w:val="007B2101"/>
    <w:rsid w:val="007B28DC"/>
    <w:rsid w:val="007D53B4"/>
    <w:rsid w:val="007E54B0"/>
    <w:rsid w:val="007F23DF"/>
    <w:rsid w:val="007F44EE"/>
    <w:rsid w:val="008004C6"/>
    <w:rsid w:val="00803026"/>
    <w:rsid w:val="0083498E"/>
    <w:rsid w:val="008371E7"/>
    <w:rsid w:val="0084099E"/>
    <w:rsid w:val="0086465D"/>
    <w:rsid w:val="0086699A"/>
    <w:rsid w:val="008754A5"/>
    <w:rsid w:val="008B4BCB"/>
    <w:rsid w:val="008B66E2"/>
    <w:rsid w:val="008E01B0"/>
    <w:rsid w:val="008F2B62"/>
    <w:rsid w:val="008F5BED"/>
    <w:rsid w:val="00904C8D"/>
    <w:rsid w:val="009165C0"/>
    <w:rsid w:val="00916F67"/>
    <w:rsid w:val="00917BA6"/>
    <w:rsid w:val="0092425E"/>
    <w:rsid w:val="00926087"/>
    <w:rsid w:val="00941DDC"/>
    <w:rsid w:val="0095230F"/>
    <w:rsid w:val="00953C47"/>
    <w:rsid w:val="0097145B"/>
    <w:rsid w:val="009A1924"/>
    <w:rsid w:val="009B0ACF"/>
    <w:rsid w:val="009B162B"/>
    <w:rsid w:val="009C0A83"/>
    <w:rsid w:val="009E2956"/>
    <w:rsid w:val="009F52AB"/>
    <w:rsid w:val="009F6377"/>
    <w:rsid w:val="009F7305"/>
    <w:rsid w:val="009F7688"/>
    <w:rsid w:val="009F797A"/>
    <w:rsid w:val="00A0668E"/>
    <w:rsid w:val="00A10E8B"/>
    <w:rsid w:val="00A10EDC"/>
    <w:rsid w:val="00A24CD0"/>
    <w:rsid w:val="00A420AA"/>
    <w:rsid w:val="00A4211D"/>
    <w:rsid w:val="00A5310D"/>
    <w:rsid w:val="00A601D9"/>
    <w:rsid w:val="00A763E2"/>
    <w:rsid w:val="00A777BA"/>
    <w:rsid w:val="00A95A16"/>
    <w:rsid w:val="00A965C5"/>
    <w:rsid w:val="00AB1F96"/>
    <w:rsid w:val="00AB56C7"/>
    <w:rsid w:val="00AC1BFE"/>
    <w:rsid w:val="00AC3A3B"/>
    <w:rsid w:val="00AD55E0"/>
    <w:rsid w:val="00AE68A0"/>
    <w:rsid w:val="00B11529"/>
    <w:rsid w:val="00B14AB7"/>
    <w:rsid w:val="00B20CD7"/>
    <w:rsid w:val="00B4295B"/>
    <w:rsid w:val="00B45BEF"/>
    <w:rsid w:val="00B539D1"/>
    <w:rsid w:val="00B64B59"/>
    <w:rsid w:val="00B654B6"/>
    <w:rsid w:val="00B66F7B"/>
    <w:rsid w:val="00B727A1"/>
    <w:rsid w:val="00B75513"/>
    <w:rsid w:val="00B76C64"/>
    <w:rsid w:val="00B8763C"/>
    <w:rsid w:val="00BA1493"/>
    <w:rsid w:val="00BA48FE"/>
    <w:rsid w:val="00BB1775"/>
    <w:rsid w:val="00BE4BA5"/>
    <w:rsid w:val="00BF6DDB"/>
    <w:rsid w:val="00C04AD1"/>
    <w:rsid w:val="00C47EFB"/>
    <w:rsid w:val="00C7186C"/>
    <w:rsid w:val="00C840A1"/>
    <w:rsid w:val="00CA0805"/>
    <w:rsid w:val="00CB25B6"/>
    <w:rsid w:val="00CB4BBC"/>
    <w:rsid w:val="00CC58FB"/>
    <w:rsid w:val="00CD0AEB"/>
    <w:rsid w:val="00CD535F"/>
    <w:rsid w:val="00CF2720"/>
    <w:rsid w:val="00CF4B2B"/>
    <w:rsid w:val="00CF75A7"/>
    <w:rsid w:val="00D26D1F"/>
    <w:rsid w:val="00D36A74"/>
    <w:rsid w:val="00D37ED0"/>
    <w:rsid w:val="00D41E7C"/>
    <w:rsid w:val="00D848ED"/>
    <w:rsid w:val="00D93212"/>
    <w:rsid w:val="00DB5940"/>
    <w:rsid w:val="00DD105C"/>
    <w:rsid w:val="00E0465F"/>
    <w:rsid w:val="00E04B84"/>
    <w:rsid w:val="00E15D7B"/>
    <w:rsid w:val="00E26115"/>
    <w:rsid w:val="00E34277"/>
    <w:rsid w:val="00E37C7B"/>
    <w:rsid w:val="00E403BC"/>
    <w:rsid w:val="00E46641"/>
    <w:rsid w:val="00E7242F"/>
    <w:rsid w:val="00EA5C47"/>
    <w:rsid w:val="00EA5D77"/>
    <w:rsid w:val="00EA699E"/>
    <w:rsid w:val="00EB71DE"/>
    <w:rsid w:val="00EC0ABA"/>
    <w:rsid w:val="00EC668D"/>
    <w:rsid w:val="00F1537B"/>
    <w:rsid w:val="00F4171B"/>
    <w:rsid w:val="00F5218C"/>
    <w:rsid w:val="00F5385D"/>
    <w:rsid w:val="00F53990"/>
    <w:rsid w:val="00F64C86"/>
    <w:rsid w:val="00F73B7B"/>
    <w:rsid w:val="00F82352"/>
    <w:rsid w:val="00F92109"/>
    <w:rsid w:val="00FC36CF"/>
    <w:rsid w:val="00FD6FA8"/>
    <w:rsid w:val="00FE3E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4:docId w14:val="6A33E1E1"/>
  <w15:chartTrackingRefBased/>
  <w15:docId w15:val="{45C29FBA-F2FA-4687-83EA-A87A10FB9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jc w:val="both"/>
    </w:pPr>
  </w:style>
  <w:style w:type="paragraph" w:styleId="Nadpis1">
    <w:name w:val="heading 1"/>
    <w:basedOn w:val="Normln"/>
    <w:next w:val="Normln"/>
    <w:qFormat/>
    <w:pPr>
      <w:keepNext/>
      <w:jc w:val="center"/>
      <w:outlineLvl w:val="0"/>
    </w:pPr>
    <w:rPr>
      <w:rFonts w:ascii="Arial" w:hAnsi="Arial"/>
      <w:b/>
      <w:sz w:val="24"/>
    </w:rPr>
  </w:style>
  <w:style w:type="paragraph" w:styleId="Nadpis2">
    <w:name w:val="heading 2"/>
    <w:basedOn w:val="Normln"/>
    <w:next w:val="Normln"/>
    <w:qFormat/>
    <w:pPr>
      <w:keepNext/>
      <w:outlineLvl w:val="1"/>
    </w:pPr>
    <w:rPr>
      <w:rFonts w:ascii="Arial" w:hAnsi="Arial"/>
      <w:b/>
      <w:sz w:val="24"/>
    </w:rPr>
  </w:style>
  <w:style w:type="paragraph" w:styleId="Nadpis5">
    <w:name w:val="heading 5"/>
    <w:basedOn w:val="Normln"/>
    <w:next w:val="Normln"/>
    <w:qFormat/>
    <w:pPr>
      <w:keepNext/>
      <w:jc w:val="center"/>
      <w:outlineLvl w:val="4"/>
    </w:pPr>
    <w:rPr>
      <w:b/>
      <w:sz w:val="24"/>
      <w14:shadow w14:blurRad="50800" w14:dist="38100" w14:dir="2700000" w14:sx="100000" w14:sy="100000" w14:kx="0" w14:ky="0" w14:algn="tl">
        <w14:srgbClr w14:val="000000">
          <w14:alpha w14:val="60000"/>
        </w14:srgbClr>
      </w14:shadow>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Nzev">
    <w:name w:val="Title"/>
    <w:basedOn w:val="Normln"/>
    <w:qFormat/>
    <w:pPr>
      <w:jc w:val="center"/>
    </w:pPr>
    <w:rPr>
      <w:rFonts w:ascii="Arial" w:hAnsi="Arial"/>
      <w:b/>
      <w:sz w:val="28"/>
    </w:rPr>
  </w:style>
  <w:style w:type="paragraph" w:styleId="Zkladntext">
    <w:name w:val="Body Text"/>
    <w:basedOn w:val="Normln"/>
    <w:rPr>
      <w:rFonts w:ascii="Arial" w:hAnsi="Arial"/>
      <w:sz w:val="24"/>
    </w:rPr>
  </w:style>
  <w:style w:type="paragraph" w:styleId="Zkladntext2">
    <w:name w:val="Body Text 2"/>
    <w:basedOn w:val="Normln"/>
    <w:rPr>
      <w:rFonts w:ascii="Arial" w:hAnsi="Arial"/>
      <w:sz w:val="22"/>
    </w:rPr>
  </w:style>
  <w:style w:type="paragraph" w:styleId="Textbubliny">
    <w:name w:val="Balloon Text"/>
    <w:basedOn w:val="Normln"/>
    <w:semiHidden/>
    <w:rsid w:val="00CB25B6"/>
    <w:rPr>
      <w:rFonts w:ascii="Tahoma" w:hAnsi="Tahoma" w:cs="Tahoma"/>
      <w:sz w:val="16"/>
      <w:szCs w:val="16"/>
    </w:rPr>
  </w:style>
  <w:style w:type="paragraph" w:styleId="Textpoznpodarou">
    <w:name w:val="footnote text"/>
    <w:basedOn w:val="Normln"/>
    <w:semiHidden/>
    <w:rsid w:val="008004C6"/>
  </w:style>
  <w:style w:type="character" w:styleId="Znakapoznpodarou">
    <w:name w:val="footnote reference"/>
    <w:semiHidden/>
    <w:rsid w:val="008004C6"/>
    <w:rPr>
      <w:vertAlign w:val="superscript"/>
    </w:rPr>
  </w:style>
  <w:style w:type="paragraph" w:styleId="Odstavecseseznamem">
    <w:name w:val="List Paragraph"/>
    <w:basedOn w:val="Normln"/>
    <w:uiPriority w:val="34"/>
    <w:qFormat/>
    <w:rsid w:val="00D848ED"/>
    <w:pPr>
      <w:ind w:left="708"/>
    </w:pPr>
  </w:style>
  <w:style w:type="paragraph" w:styleId="Zhlav">
    <w:name w:val="header"/>
    <w:basedOn w:val="Normln"/>
    <w:link w:val="ZhlavChar"/>
    <w:rsid w:val="00352AF3"/>
    <w:pPr>
      <w:tabs>
        <w:tab w:val="center" w:pos="4536"/>
        <w:tab w:val="right" w:pos="9072"/>
      </w:tabs>
    </w:pPr>
  </w:style>
  <w:style w:type="character" w:customStyle="1" w:styleId="ZhlavChar">
    <w:name w:val="Záhlaví Char"/>
    <w:basedOn w:val="Standardnpsmoodstavce"/>
    <w:link w:val="Zhlav"/>
    <w:rsid w:val="00352AF3"/>
  </w:style>
  <w:style w:type="paragraph" w:styleId="Zpat">
    <w:name w:val="footer"/>
    <w:basedOn w:val="Normln"/>
    <w:link w:val="ZpatChar"/>
    <w:uiPriority w:val="99"/>
    <w:rsid w:val="00352AF3"/>
    <w:pPr>
      <w:tabs>
        <w:tab w:val="center" w:pos="4536"/>
        <w:tab w:val="right" w:pos="9072"/>
      </w:tabs>
    </w:pPr>
  </w:style>
  <w:style w:type="character" w:customStyle="1" w:styleId="ZpatChar">
    <w:name w:val="Zápatí Char"/>
    <w:basedOn w:val="Standardnpsmoodstavce"/>
    <w:link w:val="Zpat"/>
    <w:uiPriority w:val="99"/>
    <w:rsid w:val="00352AF3"/>
  </w:style>
  <w:style w:type="paragraph" w:styleId="Revize">
    <w:name w:val="Revision"/>
    <w:hidden/>
    <w:uiPriority w:val="99"/>
    <w:semiHidden/>
    <w:rsid w:val="00703358"/>
    <w:pPr>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1188</Words>
  <Characters>7013</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
    </vt:vector>
  </TitlesOfParts>
  <Company>MěÚ Litvínov</Company>
  <LinksUpToDate>false</LinksUpToDate>
  <CharactersWithSpaces>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Sieberova Miroslava</cp:lastModifiedBy>
  <cp:revision>2</cp:revision>
  <cp:lastPrinted>2022-09-13T04:33:00Z</cp:lastPrinted>
  <dcterms:created xsi:type="dcterms:W3CDTF">2022-09-15T07:53:00Z</dcterms:created>
  <dcterms:modified xsi:type="dcterms:W3CDTF">2022-09-15T07:53:00Z</dcterms:modified>
</cp:coreProperties>
</file>