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F9B59" w14:textId="5941D33A" w:rsidR="00E91652" w:rsidRDefault="00E91652" w:rsidP="00E91652">
      <w:pPr>
        <w:rPr>
          <w:b/>
        </w:rPr>
      </w:pPr>
      <w:r w:rsidRPr="00E91652">
        <w:rPr>
          <w:noProof/>
        </w:rPr>
        <w:drawing>
          <wp:inline distT="0" distB="0" distL="0" distR="0" wp14:anchorId="206EFB70" wp14:editId="751B46E1">
            <wp:extent cx="5760720" cy="342900"/>
            <wp:effectExtent l="0" t="0" r="0" b="0"/>
            <wp:docPr id="146409367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CDA9C" w14:textId="77777777" w:rsidR="00CB32E7" w:rsidRPr="00E04822" w:rsidRDefault="00CB32E7" w:rsidP="00CB32E7">
      <w:pPr>
        <w:pStyle w:val="NormlnIMP"/>
        <w:spacing w:line="240" w:lineRule="auto"/>
        <w:jc w:val="center"/>
        <w:rPr>
          <w:b/>
          <w:sz w:val="36"/>
          <w:szCs w:val="36"/>
        </w:rPr>
      </w:pPr>
      <w:r w:rsidRPr="00E04822">
        <w:rPr>
          <w:b/>
          <w:sz w:val="36"/>
          <w:szCs w:val="36"/>
        </w:rPr>
        <w:t>Obecně závazná vyhláška</w:t>
      </w:r>
    </w:p>
    <w:p w14:paraId="5F8B8563" w14:textId="77777777" w:rsidR="00CB32E7" w:rsidRPr="00E04822" w:rsidRDefault="00CB32E7" w:rsidP="00CB32E7">
      <w:pPr>
        <w:pStyle w:val="NormlnIMP"/>
        <w:spacing w:line="240" w:lineRule="auto"/>
        <w:jc w:val="center"/>
        <w:rPr>
          <w:b/>
          <w:sz w:val="36"/>
          <w:szCs w:val="36"/>
        </w:rPr>
      </w:pPr>
      <w:r w:rsidRPr="00E04822">
        <w:rPr>
          <w:b/>
          <w:sz w:val="36"/>
          <w:szCs w:val="36"/>
        </w:rPr>
        <w:t>obce Velký Borek</w:t>
      </w:r>
    </w:p>
    <w:p w14:paraId="214811F4" w14:textId="013377AF" w:rsidR="00E91652" w:rsidRPr="00E91652" w:rsidRDefault="00E91652" w:rsidP="00CB32E7">
      <w:pPr>
        <w:keepNext/>
        <w:spacing w:before="238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10"/>
          <w:szCs w:val="10"/>
          <w:lang w:eastAsia="cs-CZ"/>
          <w14:ligatures w14:val="none"/>
        </w:rPr>
      </w:pPr>
    </w:p>
    <w:p w14:paraId="04A692A0" w14:textId="2463BCA0" w:rsidR="00E91652" w:rsidRPr="00E91652" w:rsidRDefault="00E91652" w:rsidP="00E91652">
      <w:pPr>
        <w:keepNext/>
        <w:spacing w:before="238" w:after="23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  <w14:ligatures w14:val="none"/>
        </w:rPr>
      </w:pPr>
      <w:r w:rsidRPr="00E9165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  <w14:ligatures w14:val="none"/>
        </w:rPr>
        <w:t>o stanovení podmínek pro pořádání, průběh a ukončení</w:t>
      </w:r>
      <w:r w:rsidRPr="00CB32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  <w14:ligatures w14:val="none"/>
        </w:rPr>
        <w:t xml:space="preserve"> </w:t>
      </w:r>
      <w:r w:rsidRPr="00E9165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  <w14:ligatures w14:val="none"/>
        </w:rPr>
        <w:t>veřejnosti přístupných sportovních a kulturních podniků</w:t>
      </w:r>
    </w:p>
    <w:p w14:paraId="0553BA87" w14:textId="72CE7E8C" w:rsidR="00E91652" w:rsidRPr="00E91652" w:rsidRDefault="00E91652" w:rsidP="00E91652">
      <w:pPr>
        <w:spacing w:before="62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9165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Zastupitelstvo obce Velký Borek se na svém zasedání dne </w:t>
      </w:r>
      <w:r w:rsidR="0040534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8. 12. 2025 </w:t>
      </w:r>
      <w:r w:rsidRPr="00E9165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usneslo vydat na základě ustanovení § 10 písm. b) a § 84 odst. 2 písm. h) zákona č. 128/2000 Sb., o obcích (obecní zřízení), ve znění pozdějších předpisů, tuto obecně závaznou vyhlášku (dále jen „vyhláška“):</w:t>
      </w:r>
    </w:p>
    <w:p w14:paraId="78277B92" w14:textId="77777777" w:rsidR="00E91652" w:rsidRPr="00E91652" w:rsidRDefault="00E91652" w:rsidP="00E91652">
      <w:pPr>
        <w:keepNext/>
        <w:spacing w:before="363" w:after="119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E91652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Čl. 1</w:t>
      </w:r>
      <w:r w:rsidRPr="00E91652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br/>
        <w:t>Úvodní ustanovení</w:t>
      </w:r>
    </w:p>
    <w:p w14:paraId="1DBC8887" w14:textId="77777777" w:rsidR="00E91652" w:rsidRPr="00E91652" w:rsidRDefault="00E91652" w:rsidP="00E91652">
      <w:pPr>
        <w:numPr>
          <w:ilvl w:val="0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9165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Předmětem této vyhlášky je stanovení podmínek pro pořádání, průběh a ukončení veřejnosti přístupných sportovních a kulturních podniků včetně tanečních zábav a diskoték (dále jen „podnik“).</w:t>
      </w:r>
    </w:p>
    <w:p w14:paraId="64CE5984" w14:textId="77777777" w:rsidR="00E91652" w:rsidRPr="00E91652" w:rsidRDefault="00E91652" w:rsidP="00E91652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9165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Tato vyhláška stanovuje:</w:t>
      </w:r>
    </w:p>
    <w:p w14:paraId="5B4CF8D0" w14:textId="0DEB444F" w:rsidR="00E91652" w:rsidRPr="005176A3" w:rsidRDefault="00E91652" w:rsidP="005176A3">
      <w:pPr>
        <w:pStyle w:val="Odstavecseseznamem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176A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dobu, kdy lze podnik provozovat,</w:t>
      </w:r>
    </w:p>
    <w:p w14:paraId="3C6E6480" w14:textId="4F1A6CD1" w:rsidR="00CB32E7" w:rsidRPr="00E91652" w:rsidRDefault="00E91652" w:rsidP="00CB32E7">
      <w:pPr>
        <w:numPr>
          <w:ilvl w:val="1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9165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oznamovací povinnost pořadatele podniku.</w:t>
      </w:r>
    </w:p>
    <w:p w14:paraId="11585C50" w14:textId="77777777" w:rsidR="00E91652" w:rsidRPr="00E91652" w:rsidRDefault="00E91652" w:rsidP="00E91652">
      <w:pPr>
        <w:keepNext/>
        <w:spacing w:before="363" w:after="119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E91652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Čl. 2</w:t>
      </w:r>
      <w:r w:rsidRPr="00E91652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br/>
        <w:t>Doba provozování podniku</w:t>
      </w:r>
    </w:p>
    <w:p w14:paraId="05DA1B0B" w14:textId="49EDCE80" w:rsidR="00E91652" w:rsidRDefault="00E91652" w:rsidP="00CB32E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70C0"/>
          <w:kern w:val="0"/>
          <w:lang w:eastAsia="cs-CZ"/>
          <w14:ligatures w14:val="none"/>
        </w:rPr>
      </w:pPr>
      <w:r w:rsidRPr="00E9165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Podnik lze provozovat pouze v době od 08:00 do 22:00 hodin; koná-li se podnik v den předcházející sobotě, neděli nebo svátku</w:t>
      </w:r>
      <w:r w:rsidRPr="00870CAA">
        <w:rPr>
          <w:rStyle w:val="Znakapoznpodarou"/>
          <w:rFonts w:eastAsiaTheme="majorEastAsia"/>
        </w:rPr>
        <w:footnoteReference w:id="1"/>
      </w:r>
      <w:r w:rsidRPr="00E9165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 lze jej provozovat v době od 08:00 do 01:00 hodin, u příležitosti vítání Nového roku</w:t>
      </w:r>
      <w:r w:rsidR="005176A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(31. 12. od 08:00 do 1. 1. do 02:00 </w:t>
      </w:r>
      <w:r w:rsidR="00F933D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hodin</w:t>
      </w:r>
      <w:r w:rsidR="005176A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)</w:t>
      </w:r>
      <w:r w:rsidR="00F933D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  <w:r w:rsidRPr="00BC2703">
        <w:rPr>
          <w:rFonts w:ascii="Times New Roman" w:eastAsia="Times New Roman" w:hAnsi="Times New Roman" w:cs="Times New Roman"/>
          <w:i/>
          <w:iCs/>
          <w:color w:val="EE0000"/>
          <w:kern w:val="0"/>
          <w:lang w:eastAsia="cs-CZ"/>
          <w14:ligatures w14:val="none"/>
        </w:rPr>
        <w:t xml:space="preserve"> </w:t>
      </w:r>
    </w:p>
    <w:p w14:paraId="3B9C6A28" w14:textId="77777777" w:rsidR="00CB32E7" w:rsidRPr="00E91652" w:rsidRDefault="00CB32E7" w:rsidP="00CB32E7">
      <w:pPr>
        <w:spacing w:after="0" w:line="240" w:lineRule="auto"/>
        <w:jc w:val="both"/>
      </w:pPr>
    </w:p>
    <w:p w14:paraId="1583563E" w14:textId="77777777" w:rsidR="00E91652" w:rsidRPr="00E91652" w:rsidRDefault="00E91652" w:rsidP="00E91652">
      <w:pPr>
        <w:keepNext/>
        <w:spacing w:before="363" w:after="119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E91652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Čl. 3</w:t>
      </w:r>
      <w:r w:rsidRPr="00E91652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br/>
        <w:t>Oznamovací povinnost</w:t>
      </w:r>
    </w:p>
    <w:p w14:paraId="6A904DFB" w14:textId="77777777" w:rsidR="00E91652" w:rsidRPr="00E91652" w:rsidRDefault="00E91652" w:rsidP="00E91652">
      <w:p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9165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Pořadatel podniku je povinen oznámit nejméně 15 dnů před jeho konáním obecnímu úřadu:</w:t>
      </w:r>
    </w:p>
    <w:p w14:paraId="3D0C7EA2" w14:textId="69D75D11" w:rsidR="00E91652" w:rsidRPr="005176A3" w:rsidRDefault="00E91652" w:rsidP="005176A3">
      <w:pPr>
        <w:pStyle w:val="Odstavecseseznamem"/>
        <w:numPr>
          <w:ilvl w:val="0"/>
          <w:numId w:val="8"/>
        </w:numPr>
        <w:spacing w:after="119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176A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jméno, příjmení, datum narození, adresu místa trvalého pobytu a adresu bydliště, je-li odlišná od místa trvalého pobytu pořadatele; je-li pořadatelem právnická osoba, název či obchodní firmu, sídlo a označení osoby, která za tuto právnickou osobu jedná</w:t>
      </w:r>
    </w:p>
    <w:p w14:paraId="2362EEA3" w14:textId="061A401A" w:rsidR="00E91652" w:rsidRDefault="00E91652" w:rsidP="00E91652">
      <w:pPr>
        <w:pStyle w:val="Odstavecseseznamem"/>
        <w:numPr>
          <w:ilvl w:val="0"/>
          <w:numId w:val="8"/>
        </w:numPr>
        <w:spacing w:after="119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9165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označení druhu podniku (opakujícího se podniku), dobu a místo konání včetně údaje o jeho počátku a ukončení</w:t>
      </w:r>
    </w:p>
    <w:p w14:paraId="25699844" w14:textId="3D9CA142" w:rsidR="00E91652" w:rsidRPr="005176A3" w:rsidRDefault="00E91652" w:rsidP="005176A3">
      <w:pPr>
        <w:pStyle w:val="Odstavecseseznamem"/>
        <w:numPr>
          <w:ilvl w:val="0"/>
          <w:numId w:val="8"/>
        </w:numPr>
        <w:spacing w:after="119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176A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předpokládaný počet účastníků podniku</w:t>
      </w:r>
    </w:p>
    <w:p w14:paraId="5F033341" w14:textId="3CE34921" w:rsidR="00E91652" w:rsidRPr="00CB32E7" w:rsidRDefault="00E91652" w:rsidP="00E91652">
      <w:pPr>
        <w:pStyle w:val="Odstavecseseznamem"/>
        <w:numPr>
          <w:ilvl w:val="0"/>
          <w:numId w:val="8"/>
        </w:numPr>
        <w:spacing w:after="119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B32E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počet osob zajišťujících pořadatelskou službu a způsob jejich označení</w:t>
      </w:r>
    </w:p>
    <w:p w14:paraId="18D23A8E" w14:textId="76793CE5" w:rsidR="00E91652" w:rsidRPr="00CB32E7" w:rsidRDefault="00E91652" w:rsidP="00E91652">
      <w:pPr>
        <w:pStyle w:val="Odstavecseseznamem"/>
        <w:numPr>
          <w:ilvl w:val="0"/>
          <w:numId w:val="8"/>
        </w:numPr>
        <w:spacing w:after="119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B32E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lastRenderedPageBreak/>
        <w:t>údaje o osobě pověřené pořadatelem podniku k osobní spolupráci s orgány veřejné moci</w:t>
      </w:r>
    </w:p>
    <w:p w14:paraId="541D0950" w14:textId="24220917" w:rsidR="00E91652" w:rsidRPr="00CB32E7" w:rsidRDefault="00E91652" w:rsidP="00CB32E7">
      <w:pPr>
        <w:pStyle w:val="Odstavecseseznamem"/>
        <w:numPr>
          <w:ilvl w:val="0"/>
          <w:numId w:val="8"/>
        </w:numPr>
        <w:spacing w:after="119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B32E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údaje o osobách, které poskytly k užívání pozemek nebo stavbu, kde se má podnik konat</w:t>
      </w:r>
    </w:p>
    <w:p w14:paraId="78FB36F3" w14:textId="48C38069" w:rsidR="00E91652" w:rsidRPr="00CB32E7" w:rsidRDefault="00E91652" w:rsidP="00CB32E7">
      <w:pPr>
        <w:pStyle w:val="Odstavecseseznamem"/>
        <w:numPr>
          <w:ilvl w:val="0"/>
          <w:numId w:val="8"/>
        </w:numPr>
        <w:spacing w:after="119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B32E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lhůtu, ve které zajistí úklid místa konání podniku, a způsob tohoto úklidu u podniku konaného ve venkovním prostoru</w:t>
      </w:r>
    </w:p>
    <w:p w14:paraId="5877EFE7" w14:textId="0F2219CF" w:rsidR="00E91652" w:rsidRPr="00CB32E7" w:rsidRDefault="00E91652" w:rsidP="00CB32E7">
      <w:pPr>
        <w:pStyle w:val="Odstavecseseznamem"/>
        <w:numPr>
          <w:ilvl w:val="0"/>
          <w:numId w:val="8"/>
        </w:numPr>
        <w:spacing w:after="119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B32E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způsob zajištění obecných povinností při nakládání s odpady vzniklými při pořádání podniku</w:t>
      </w:r>
      <w:r w:rsidR="00CB32E7" w:rsidRPr="00CB32E7">
        <w:rPr>
          <w:rStyle w:val="Znakapoznpodarou"/>
          <w:rFonts w:ascii="Times New Roman" w:eastAsiaTheme="majorEastAsia" w:hAnsi="Times New Roman" w:cs="Times New Roman"/>
          <w:color w:val="000000" w:themeColor="text1"/>
        </w:rPr>
        <w:footnoteReference w:id="2"/>
      </w:r>
    </w:p>
    <w:p w14:paraId="0C3B52DA" w14:textId="3EDE9518" w:rsidR="00E91652" w:rsidRPr="00CB32E7" w:rsidRDefault="00E91652" w:rsidP="00CB32E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cs-CZ"/>
          <w14:ligatures w14:val="none"/>
        </w:rPr>
      </w:pPr>
      <w:r w:rsidRPr="005176A3">
        <w:rPr>
          <w:rFonts w:ascii="Times New Roman" w:eastAsia="Times New Roman" w:hAnsi="Times New Roman" w:cs="Times New Roman"/>
          <w:color w:val="000000" w:themeColor="text1"/>
          <w:kern w:val="0"/>
          <w:lang w:eastAsia="cs-CZ"/>
          <w14:ligatures w14:val="none"/>
        </w:rPr>
        <w:t>způsob zajištění podmínek stanovených zvláštními právními předpisy v oblasti požární</w:t>
      </w:r>
      <w:r w:rsidRPr="00CB32E7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cs-CZ"/>
          <w14:ligatures w14:val="none"/>
        </w:rPr>
        <w:t xml:space="preserve"> </w:t>
      </w:r>
      <w:r w:rsidRPr="00CB32E7">
        <w:rPr>
          <w:rFonts w:ascii="Times New Roman" w:eastAsia="Times New Roman" w:hAnsi="Times New Roman" w:cs="Times New Roman"/>
          <w:color w:val="000000" w:themeColor="text1"/>
          <w:kern w:val="0"/>
          <w:lang w:eastAsia="cs-CZ"/>
          <w14:ligatures w14:val="none"/>
        </w:rPr>
        <w:t>ochrany</w:t>
      </w:r>
      <w:bookmarkStart w:id="0" w:name="sdfootnote3anc"/>
      <w:r w:rsidR="00CB32E7" w:rsidRPr="00CB32E7">
        <w:rPr>
          <w:rFonts w:ascii="Times New Roman" w:hAnsi="Times New Roman" w:cs="Times New Roman"/>
          <w:color w:val="000000" w:themeColor="text1"/>
        </w:rPr>
        <w:t>.</w:t>
      </w:r>
      <w:r w:rsidR="00CB32E7" w:rsidRPr="00CB32E7">
        <w:rPr>
          <w:rStyle w:val="Znakapoznpodarou"/>
          <w:rFonts w:ascii="Times New Roman" w:eastAsiaTheme="majorEastAsia" w:hAnsi="Times New Roman" w:cs="Times New Roman"/>
          <w:color w:val="000000" w:themeColor="text1"/>
        </w:rPr>
        <w:footnoteReference w:id="3"/>
      </w:r>
      <w:bookmarkEnd w:id="0"/>
    </w:p>
    <w:p w14:paraId="385E0893" w14:textId="77777777" w:rsidR="00CB32E7" w:rsidRPr="00CB32E7" w:rsidRDefault="00CB32E7" w:rsidP="00CB32E7">
      <w:pPr>
        <w:pStyle w:val="Odstavecseseznamem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cs-CZ"/>
          <w14:ligatures w14:val="none"/>
        </w:rPr>
      </w:pPr>
    </w:p>
    <w:p w14:paraId="5AE6382E" w14:textId="77777777" w:rsidR="00E91652" w:rsidRPr="00E91652" w:rsidRDefault="00E91652" w:rsidP="00E91652">
      <w:pPr>
        <w:keepNext/>
        <w:spacing w:before="363" w:after="119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E91652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Čl. 4</w:t>
      </w:r>
      <w:r w:rsidRPr="00E91652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br/>
        <w:t>Účinnost</w:t>
      </w:r>
    </w:p>
    <w:p w14:paraId="4D062563" w14:textId="77777777" w:rsidR="00E91652" w:rsidRPr="00CB32E7" w:rsidRDefault="00E91652" w:rsidP="00E91652">
      <w:p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9165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Tato vyhláška nabývá účinnosti počátkem patnáctého dne následujícího po dni jejího vyhlášení.</w:t>
      </w:r>
    </w:p>
    <w:p w14:paraId="09EBADC6" w14:textId="77777777" w:rsidR="00CB32E7" w:rsidRDefault="00CB32E7" w:rsidP="00E91652">
      <w:p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</w:p>
    <w:p w14:paraId="1E422C42" w14:textId="77777777" w:rsidR="00CB32E7" w:rsidRDefault="00CB32E7" w:rsidP="00E91652">
      <w:p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</w:p>
    <w:p w14:paraId="0E8003D9" w14:textId="77777777" w:rsidR="00CB32E7" w:rsidRDefault="00CB32E7" w:rsidP="00E91652">
      <w:p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</w:p>
    <w:p w14:paraId="1B93CBC5" w14:textId="77777777" w:rsidR="00405346" w:rsidRDefault="00405346" w:rsidP="00E91652">
      <w:p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</w:p>
    <w:p w14:paraId="6DF3074E" w14:textId="77777777" w:rsidR="00CB32E7" w:rsidRPr="00CA0981" w:rsidRDefault="00CB32E7" w:rsidP="00CB32E7">
      <w:pPr>
        <w:pStyle w:val="NormlnIMP"/>
        <w:spacing w:line="240" w:lineRule="auto"/>
        <w:ind w:firstLine="720"/>
        <w:rPr>
          <w:color w:val="000000" w:themeColor="text1"/>
          <w:szCs w:val="24"/>
        </w:rPr>
      </w:pPr>
      <w:r w:rsidRPr="00CA0981">
        <w:rPr>
          <w:color w:val="000000" w:themeColor="text1"/>
          <w:szCs w:val="24"/>
        </w:rPr>
        <w:t>_______________________</w:t>
      </w:r>
      <w:r w:rsidRPr="00CA0981">
        <w:rPr>
          <w:color w:val="000000" w:themeColor="text1"/>
          <w:szCs w:val="24"/>
        </w:rPr>
        <w:tab/>
      </w:r>
      <w:r w:rsidRPr="00CA0981">
        <w:rPr>
          <w:color w:val="000000" w:themeColor="text1"/>
          <w:szCs w:val="24"/>
        </w:rPr>
        <w:tab/>
      </w:r>
      <w:r w:rsidRPr="00CA0981">
        <w:rPr>
          <w:color w:val="000000" w:themeColor="text1"/>
          <w:szCs w:val="24"/>
        </w:rPr>
        <w:tab/>
      </w:r>
      <w:r w:rsidRPr="00CA0981">
        <w:rPr>
          <w:color w:val="000000" w:themeColor="text1"/>
          <w:szCs w:val="24"/>
        </w:rPr>
        <w:tab/>
        <w:t>_______________________</w:t>
      </w:r>
    </w:p>
    <w:p w14:paraId="1F6C1BFF" w14:textId="77777777" w:rsidR="00CB32E7" w:rsidRPr="00CA0981" w:rsidRDefault="00CB32E7" w:rsidP="00CB32E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CA0981">
        <w:rPr>
          <w:rFonts w:ascii="Times New Roman" w:hAnsi="Times New Roman" w:cs="Times New Roman"/>
          <w:color w:val="000000" w:themeColor="text1"/>
        </w:rPr>
        <w:tab/>
        <w:t xml:space="preserve">         Hana Císařová v.r.</w:t>
      </w:r>
      <w:r w:rsidRPr="00CA0981">
        <w:rPr>
          <w:rFonts w:ascii="Times New Roman" w:hAnsi="Times New Roman" w:cs="Times New Roman"/>
          <w:color w:val="000000" w:themeColor="text1"/>
        </w:rPr>
        <w:tab/>
        <w:t xml:space="preserve"> </w:t>
      </w:r>
      <w:r w:rsidRPr="00CA0981">
        <w:rPr>
          <w:rFonts w:ascii="Times New Roman" w:hAnsi="Times New Roman" w:cs="Times New Roman"/>
          <w:color w:val="000000" w:themeColor="text1"/>
        </w:rPr>
        <w:tab/>
      </w:r>
      <w:r w:rsidRPr="00CA0981">
        <w:rPr>
          <w:rFonts w:ascii="Times New Roman" w:hAnsi="Times New Roman" w:cs="Times New Roman"/>
          <w:color w:val="000000" w:themeColor="text1"/>
        </w:rPr>
        <w:tab/>
      </w:r>
      <w:r w:rsidRPr="00CA0981">
        <w:rPr>
          <w:rFonts w:ascii="Times New Roman" w:hAnsi="Times New Roman" w:cs="Times New Roman"/>
          <w:color w:val="000000" w:themeColor="text1"/>
        </w:rPr>
        <w:tab/>
        <w:t xml:space="preserve"> Mgr. Helena Vavřinová, v.r.</w:t>
      </w:r>
    </w:p>
    <w:p w14:paraId="117AC567" w14:textId="77777777" w:rsidR="00CB32E7" w:rsidRPr="00CA0981" w:rsidRDefault="00CB32E7" w:rsidP="00CB32E7">
      <w:pPr>
        <w:tabs>
          <w:tab w:val="left" w:pos="0"/>
        </w:tabs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CA0981">
        <w:rPr>
          <w:rFonts w:ascii="Times New Roman" w:hAnsi="Times New Roman" w:cs="Times New Roman"/>
          <w:color w:val="000000" w:themeColor="text1"/>
        </w:rPr>
        <w:tab/>
      </w:r>
      <w:r w:rsidRPr="00CA0981">
        <w:rPr>
          <w:rFonts w:ascii="Times New Roman" w:hAnsi="Times New Roman" w:cs="Times New Roman"/>
          <w:color w:val="000000" w:themeColor="text1"/>
        </w:rPr>
        <w:tab/>
        <w:t>místostarostka</w:t>
      </w:r>
      <w:r w:rsidRPr="00CA0981">
        <w:rPr>
          <w:rFonts w:ascii="Times New Roman" w:hAnsi="Times New Roman" w:cs="Times New Roman"/>
          <w:color w:val="000000" w:themeColor="text1"/>
        </w:rPr>
        <w:tab/>
      </w:r>
      <w:r w:rsidRPr="00CA0981">
        <w:rPr>
          <w:rFonts w:ascii="Times New Roman" w:hAnsi="Times New Roman" w:cs="Times New Roman"/>
          <w:color w:val="000000" w:themeColor="text1"/>
        </w:rPr>
        <w:tab/>
      </w:r>
      <w:r w:rsidRPr="00CA0981">
        <w:rPr>
          <w:rFonts w:ascii="Times New Roman" w:hAnsi="Times New Roman" w:cs="Times New Roman"/>
          <w:color w:val="000000" w:themeColor="text1"/>
        </w:rPr>
        <w:tab/>
      </w:r>
      <w:r w:rsidRPr="00CA0981">
        <w:rPr>
          <w:rFonts w:ascii="Times New Roman" w:hAnsi="Times New Roman" w:cs="Times New Roman"/>
          <w:color w:val="000000" w:themeColor="text1"/>
        </w:rPr>
        <w:tab/>
      </w:r>
      <w:r w:rsidRPr="00CA0981">
        <w:rPr>
          <w:rFonts w:ascii="Times New Roman" w:hAnsi="Times New Roman" w:cs="Times New Roman"/>
          <w:color w:val="000000" w:themeColor="text1"/>
        </w:rPr>
        <w:tab/>
      </w:r>
      <w:r w:rsidRPr="00CA0981">
        <w:rPr>
          <w:rFonts w:ascii="Times New Roman" w:hAnsi="Times New Roman" w:cs="Times New Roman"/>
          <w:color w:val="000000" w:themeColor="text1"/>
        </w:rPr>
        <w:tab/>
        <w:t>starostka obce</w:t>
      </w:r>
    </w:p>
    <w:p w14:paraId="50FCED7A" w14:textId="77777777" w:rsidR="00CB32E7" w:rsidRDefault="00CB32E7" w:rsidP="00E91652">
      <w:p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</w:p>
    <w:p w14:paraId="3925A3C2" w14:textId="77777777" w:rsidR="00CB32E7" w:rsidRPr="00E91652" w:rsidRDefault="00CB32E7" w:rsidP="00E91652">
      <w:p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</w:p>
    <w:p w14:paraId="7CA6201D" w14:textId="77777777" w:rsidR="00E91652" w:rsidRPr="00E91652" w:rsidRDefault="00E91652" w:rsidP="00E91652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609D3DAD" w14:textId="77777777" w:rsidR="00E91652" w:rsidRPr="00E91652" w:rsidRDefault="00E91652">
      <w:pPr>
        <w:rPr>
          <w:rFonts w:ascii="Times New Roman" w:hAnsi="Times New Roman" w:cs="Times New Roman"/>
        </w:rPr>
      </w:pPr>
    </w:p>
    <w:sectPr w:rsidR="00E91652" w:rsidRPr="00E9165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50B67" w14:textId="77777777" w:rsidR="00F0759D" w:rsidRDefault="00F0759D" w:rsidP="00E91652">
      <w:pPr>
        <w:spacing w:after="0" w:line="240" w:lineRule="auto"/>
      </w:pPr>
      <w:r>
        <w:separator/>
      </w:r>
    </w:p>
  </w:endnote>
  <w:endnote w:type="continuationSeparator" w:id="0">
    <w:p w14:paraId="27E135B4" w14:textId="77777777" w:rsidR="00F0759D" w:rsidRDefault="00F0759D" w:rsidP="00E91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71265" w14:textId="77777777" w:rsidR="00F0759D" w:rsidRDefault="00F0759D" w:rsidP="00E91652">
      <w:pPr>
        <w:spacing w:after="0" w:line="240" w:lineRule="auto"/>
      </w:pPr>
      <w:r>
        <w:separator/>
      </w:r>
    </w:p>
  </w:footnote>
  <w:footnote w:type="continuationSeparator" w:id="0">
    <w:p w14:paraId="5DE8207D" w14:textId="77777777" w:rsidR="00F0759D" w:rsidRDefault="00F0759D" w:rsidP="00E91652">
      <w:pPr>
        <w:spacing w:after="0" w:line="240" w:lineRule="auto"/>
      </w:pPr>
      <w:r>
        <w:continuationSeparator/>
      </w:r>
    </w:p>
  </w:footnote>
  <w:footnote w:id="1">
    <w:p w14:paraId="5F8CEDA8" w14:textId="5727DCBB" w:rsidR="00E91652" w:rsidRDefault="00E91652" w:rsidP="00E91652">
      <w:pPr>
        <w:pStyle w:val="Textpoznpodarou"/>
        <w:rPr>
          <w:rFonts w:ascii="Arial" w:hAnsi="Arial" w:cs="Arial"/>
          <w:sz w:val="18"/>
          <w:szCs w:val="18"/>
        </w:rPr>
      </w:pPr>
      <w:r w:rsidRPr="00FB311B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 w:rsidRPr="00FB311B">
        <w:rPr>
          <w:rFonts w:ascii="Arial" w:hAnsi="Arial" w:cs="Arial"/>
          <w:sz w:val="18"/>
          <w:szCs w:val="18"/>
        </w:rPr>
        <w:t xml:space="preserve"> </w:t>
      </w:r>
      <w:r w:rsidRPr="00E91652">
        <w:rPr>
          <w:sz w:val="18"/>
          <w:szCs w:val="18"/>
        </w:rPr>
        <w:t>§1</w:t>
      </w:r>
      <w:r w:rsidRPr="00FB311B">
        <w:rPr>
          <w:rFonts w:ascii="Arial" w:hAnsi="Arial" w:cs="Arial"/>
          <w:sz w:val="18"/>
          <w:szCs w:val="18"/>
        </w:rPr>
        <w:t xml:space="preserve"> </w:t>
      </w:r>
      <w:r w:rsidRPr="00E91652">
        <w:rPr>
          <w:sz w:val="18"/>
          <w:szCs w:val="18"/>
        </w:rPr>
        <w:t>a § 2 zákona č. 245/2000 Sb., o státních svátcích, o ostatních svátcích, o významných dnech a o dnech pracovního klidu, ve znění pozdějších předpisů.</w:t>
      </w:r>
    </w:p>
    <w:p w14:paraId="3C86415D" w14:textId="77777777" w:rsidR="00E91652" w:rsidRPr="00FB311B" w:rsidRDefault="00E91652" w:rsidP="00E91652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2">
    <w:p w14:paraId="125B4DD7" w14:textId="77777777" w:rsidR="00CB32E7" w:rsidRDefault="00CB32E7" w:rsidP="00CB32E7">
      <w:pPr>
        <w:pStyle w:val="Textpoznpodarou"/>
        <w:rPr>
          <w:rFonts w:ascii="Arial" w:hAnsi="Arial" w:cs="Arial"/>
          <w:sz w:val="18"/>
          <w:szCs w:val="18"/>
        </w:rPr>
      </w:pPr>
      <w:r w:rsidRPr="00FB311B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 w:rsidRPr="00FB311B">
        <w:rPr>
          <w:rFonts w:ascii="Arial" w:hAnsi="Arial" w:cs="Arial"/>
          <w:sz w:val="18"/>
          <w:szCs w:val="18"/>
        </w:rPr>
        <w:t xml:space="preserve"> </w:t>
      </w:r>
      <w:r w:rsidRPr="00E91652">
        <w:rPr>
          <w:sz w:val="18"/>
          <w:szCs w:val="18"/>
        </w:rPr>
        <w:t>§</w:t>
      </w:r>
      <w:r w:rsidRPr="00FB311B">
        <w:rPr>
          <w:rFonts w:ascii="Arial" w:hAnsi="Arial" w:cs="Arial"/>
          <w:sz w:val="18"/>
          <w:szCs w:val="18"/>
        </w:rPr>
        <w:t xml:space="preserve"> </w:t>
      </w:r>
      <w:r w:rsidRPr="00E91652">
        <w:rPr>
          <w:sz w:val="18"/>
          <w:szCs w:val="18"/>
        </w:rPr>
        <w:t>13 zákona č. 541/2020 Sb., o odpadech, ve znění pozdějších předpisů.</w:t>
      </w:r>
    </w:p>
    <w:p w14:paraId="53C5DEA9" w14:textId="77777777" w:rsidR="00CB32E7" w:rsidRPr="00FB311B" w:rsidRDefault="00CB32E7" w:rsidP="00CB32E7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3">
    <w:p w14:paraId="4C58C2AE" w14:textId="77777777" w:rsidR="00CB32E7" w:rsidRPr="00E91652" w:rsidRDefault="00CB32E7" w:rsidP="00CB32E7">
      <w:pPr>
        <w:spacing w:after="0" w:line="240" w:lineRule="auto"/>
        <w:ind w:left="170" w:hanging="170"/>
        <w:rPr>
          <w:rFonts w:ascii="Times New Roman" w:eastAsia="Times New Roman" w:hAnsi="Times New Roman" w:cs="Times New Roman"/>
          <w:kern w:val="0"/>
          <w:sz w:val="18"/>
          <w:szCs w:val="18"/>
          <w:lang w:eastAsia="cs-CZ"/>
          <w14:ligatures w14:val="none"/>
        </w:rPr>
      </w:pPr>
      <w:r w:rsidRPr="00FB311B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 w:rsidRPr="00FB311B">
        <w:rPr>
          <w:rFonts w:ascii="Arial" w:hAnsi="Arial" w:cs="Arial"/>
          <w:sz w:val="18"/>
          <w:szCs w:val="18"/>
        </w:rPr>
        <w:t xml:space="preserve"> </w:t>
      </w:r>
      <w:r w:rsidRPr="00E91652">
        <w:rPr>
          <w:rFonts w:ascii="Times New Roman" w:eastAsia="Times New Roman" w:hAnsi="Times New Roman" w:cs="Times New Roman"/>
          <w:kern w:val="0"/>
          <w:sz w:val="18"/>
          <w:szCs w:val="18"/>
          <w:lang w:eastAsia="cs-CZ"/>
          <w14:ligatures w14:val="none"/>
        </w:rPr>
        <w:t>Zákon č. 133/1985 Sb., o požární ochraně, ve znění pozdějších předpisů.</w:t>
      </w:r>
    </w:p>
    <w:p w14:paraId="35A3BEFE" w14:textId="04315B11" w:rsidR="00CB32E7" w:rsidRPr="00FB311B" w:rsidRDefault="00CB32E7" w:rsidP="00CB32E7">
      <w:pPr>
        <w:pStyle w:val="Textpoznpodarou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7FCE8" w14:textId="77777777" w:rsidR="00E91652" w:rsidRPr="00E91652" w:rsidRDefault="00E91652" w:rsidP="00E91652">
    <w:pPr>
      <w:pStyle w:val="Zhlav"/>
      <w:jc w:val="both"/>
      <w:rPr>
        <w:rFonts w:ascii="Times New Roman" w:hAnsi="Times New Roman" w:cs="Times New Roman"/>
        <w:sz w:val="20"/>
      </w:rPr>
    </w:pPr>
    <w:bookmarkStart w:id="1" w:name="_Hlk207781003"/>
    <w:bookmarkStart w:id="2" w:name="_Hlk207781004"/>
    <w:r w:rsidRPr="00E91652">
      <w:rPr>
        <w:rFonts w:ascii="Times New Roman" w:hAnsi="Times New Roman" w:cs="Times New Roman"/>
        <w:sz w:val="20"/>
      </w:rPr>
      <w:t xml:space="preserve">Obecně závazná vyhláška obce Velký Borek </w:t>
    </w:r>
    <w:bookmarkEnd w:id="1"/>
    <w:bookmarkEnd w:id="2"/>
    <w:r w:rsidRPr="00E91652">
      <w:rPr>
        <w:rFonts w:ascii="Times New Roman" w:hAnsi="Times New Roman" w:cs="Times New Roman"/>
        <w:sz w:val="20"/>
      </w:rPr>
      <w:t>o stanovení podmínek pro pořádání, průběh a ukončení</w:t>
    </w:r>
  </w:p>
  <w:p w14:paraId="76416932" w14:textId="4ACE3F66" w:rsidR="00E91652" w:rsidRPr="00E91652" w:rsidRDefault="00E91652" w:rsidP="00E91652">
    <w:pPr>
      <w:pStyle w:val="Zhlav"/>
      <w:jc w:val="both"/>
      <w:rPr>
        <w:rFonts w:ascii="Times New Roman" w:hAnsi="Times New Roman" w:cs="Times New Roman"/>
      </w:rPr>
    </w:pPr>
    <w:r w:rsidRPr="00E91652">
      <w:rPr>
        <w:rFonts w:ascii="Times New Roman" w:hAnsi="Times New Roman" w:cs="Times New Roman"/>
        <w:sz w:val="20"/>
      </w:rPr>
      <w:t>veřejnosti přístupných sportovních a kulturních podniků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16F1C"/>
    <w:multiLevelType w:val="multilevel"/>
    <w:tmpl w:val="858E0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680E60"/>
    <w:multiLevelType w:val="hybridMultilevel"/>
    <w:tmpl w:val="FE0A790C"/>
    <w:lvl w:ilvl="0" w:tplc="560C720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F3413E"/>
    <w:multiLevelType w:val="multilevel"/>
    <w:tmpl w:val="80ACD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037778"/>
    <w:multiLevelType w:val="multilevel"/>
    <w:tmpl w:val="F990A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2E43F7"/>
    <w:multiLevelType w:val="multilevel"/>
    <w:tmpl w:val="1F52F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1744D0"/>
    <w:multiLevelType w:val="hybridMultilevel"/>
    <w:tmpl w:val="2264AE5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3494695">
    <w:abstractNumId w:val="4"/>
    <w:lvlOverride w:ilvl="0">
      <w:startOverride w:val="1"/>
    </w:lvlOverride>
  </w:num>
  <w:num w:numId="2" w16cid:durableId="1067918219">
    <w:abstractNumId w:val="4"/>
    <w:lvlOverride w:ilvl="0"/>
    <w:lvlOverride w:ilvl="1">
      <w:startOverride w:val="1"/>
    </w:lvlOverride>
  </w:num>
  <w:num w:numId="3" w16cid:durableId="1696694034">
    <w:abstractNumId w:val="3"/>
    <w:lvlOverride w:ilvl="1">
      <w:startOverride w:val="1"/>
    </w:lvlOverride>
  </w:num>
  <w:num w:numId="4" w16cid:durableId="1641037399">
    <w:abstractNumId w:val="2"/>
    <w:lvlOverride w:ilvl="0">
      <w:startOverride w:val="1"/>
    </w:lvlOverride>
  </w:num>
  <w:num w:numId="5" w16cid:durableId="919755130">
    <w:abstractNumId w:val="2"/>
    <w:lvlOverride w:ilvl="0"/>
    <w:lvlOverride w:ilvl="1">
      <w:startOverride w:val="1"/>
    </w:lvlOverride>
  </w:num>
  <w:num w:numId="6" w16cid:durableId="1074622946">
    <w:abstractNumId w:val="0"/>
    <w:lvlOverride w:ilvl="1">
      <w:startOverride w:val="1"/>
    </w:lvlOverride>
  </w:num>
  <w:num w:numId="7" w16cid:durableId="794712899">
    <w:abstractNumId w:val="6"/>
  </w:num>
  <w:num w:numId="8" w16cid:durableId="1037388748">
    <w:abstractNumId w:val="1"/>
  </w:num>
  <w:num w:numId="9" w16cid:durableId="13366896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652"/>
    <w:rsid w:val="002C6521"/>
    <w:rsid w:val="003F475E"/>
    <w:rsid w:val="00405346"/>
    <w:rsid w:val="004330FC"/>
    <w:rsid w:val="00495226"/>
    <w:rsid w:val="005176A3"/>
    <w:rsid w:val="007519A8"/>
    <w:rsid w:val="007F2D75"/>
    <w:rsid w:val="00946050"/>
    <w:rsid w:val="00BC2703"/>
    <w:rsid w:val="00CB32E7"/>
    <w:rsid w:val="00D2228C"/>
    <w:rsid w:val="00E91652"/>
    <w:rsid w:val="00F0759D"/>
    <w:rsid w:val="00F9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89775"/>
  <w15:chartTrackingRefBased/>
  <w15:docId w15:val="{03BD5F9D-A03B-4DA6-B5D4-EDBAC515A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91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1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916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91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916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91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91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91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91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16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916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916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9165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9165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916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916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916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9165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91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91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1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91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91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9165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9165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9165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916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165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91652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9165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9165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E91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1652"/>
  </w:style>
  <w:style w:type="paragraph" w:styleId="Zpat">
    <w:name w:val="footer"/>
    <w:basedOn w:val="Normln"/>
    <w:link w:val="ZpatChar"/>
    <w:uiPriority w:val="99"/>
    <w:unhideWhenUsed/>
    <w:rsid w:val="00E91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1652"/>
  </w:style>
  <w:style w:type="paragraph" w:styleId="Textpoznpodarou">
    <w:name w:val="footnote text"/>
    <w:basedOn w:val="Normln"/>
    <w:link w:val="TextpoznpodarouChar"/>
    <w:semiHidden/>
    <w:rsid w:val="00E91652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91652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E91652"/>
    <w:rPr>
      <w:vertAlign w:val="superscript"/>
    </w:rPr>
  </w:style>
  <w:style w:type="paragraph" w:customStyle="1" w:styleId="NormlnIMP">
    <w:name w:val="Normální_IMP"/>
    <w:basedOn w:val="Normln"/>
    <w:rsid w:val="00CB32E7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Velký Borek</dc:creator>
  <cp:keywords/>
  <dc:description/>
  <cp:lastModifiedBy>Velký Borek</cp:lastModifiedBy>
  <cp:revision>2</cp:revision>
  <cp:lastPrinted>2025-12-10T12:16:00Z</cp:lastPrinted>
  <dcterms:created xsi:type="dcterms:W3CDTF">2025-12-10T12:17:00Z</dcterms:created>
  <dcterms:modified xsi:type="dcterms:W3CDTF">2025-12-10T12:17:00Z</dcterms:modified>
</cp:coreProperties>
</file>