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2533F" w:rsidRDefault="00C52C45">
      <w:pPr>
        <w:pStyle w:val="Nzev"/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570865</wp:posOffset>
            </wp:positionH>
            <wp:positionV relativeFrom="paragraph">
              <wp:posOffset>43180</wp:posOffset>
            </wp:positionV>
            <wp:extent cx="676275" cy="762000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33F">
        <w:t>Město Desná</w:t>
      </w:r>
      <w:r w:rsidR="0072533F">
        <w:br/>
        <w:t>Zastupitelstvo města Desná</w:t>
      </w:r>
    </w:p>
    <w:p w:rsidR="0072533F" w:rsidRDefault="0072533F">
      <w:pPr>
        <w:pStyle w:val="Nadpis1"/>
      </w:pPr>
      <w:r>
        <w:t>Obecně závazná vyhláška města Desná</w:t>
      </w:r>
      <w:r>
        <w:br/>
        <w:t>o místním poplatku za obecní systém odpadového hospodářství</w:t>
      </w:r>
    </w:p>
    <w:p w:rsidR="0072533F" w:rsidRDefault="0072533F">
      <w:pPr>
        <w:pStyle w:val="UvodniVeta"/>
      </w:pPr>
      <w:r>
        <w:t>Zastupitelstvo města Desná se na svém zasedání dne 1.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2533F" w:rsidRDefault="0072533F">
      <w:pPr>
        <w:pStyle w:val="Nadpis2"/>
      </w:pPr>
      <w:r>
        <w:t>Čl. 1</w:t>
      </w:r>
      <w:r>
        <w:br/>
        <w:t>Úvodní ustanovení</w:t>
      </w:r>
    </w:p>
    <w:p w:rsidR="0072533F" w:rsidRDefault="0072533F">
      <w:pPr>
        <w:pStyle w:val="Odstavec"/>
        <w:numPr>
          <w:ilvl w:val="0"/>
          <w:numId w:val="2"/>
        </w:numPr>
      </w:pPr>
      <w:r>
        <w:t>Město Desná touto vyhláškou zavádí místní poplatek za obecní systém odpadového hospodářství (dále jen „poplatek“).</w:t>
      </w:r>
    </w:p>
    <w:p w:rsidR="0072533F" w:rsidRDefault="0072533F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2533F" w:rsidRDefault="0072533F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72533F" w:rsidRDefault="0072533F">
      <w:pPr>
        <w:pStyle w:val="Nadpis2"/>
      </w:pPr>
      <w:r>
        <w:t>Čl. 2</w:t>
      </w:r>
      <w:r>
        <w:br/>
        <w:t>Poplatník</w:t>
      </w:r>
    </w:p>
    <w:p w:rsidR="0072533F" w:rsidRDefault="0072533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2533F" w:rsidRDefault="0072533F">
      <w:pPr>
        <w:pStyle w:val="Odstavec"/>
        <w:numPr>
          <w:ilvl w:val="1"/>
          <w:numId w:val="2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72533F" w:rsidRDefault="0072533F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72533F" w:rsidRDefault="0072533F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2533F" w:rsidRDefault="0072533F">
      <w:pPr>
        <w:pStyle w:val="Nadpis2"/>
      </w:pPr>
      <w:r>
        <w:t>Čl. 3</w:t>
      </w:r>
      <w:r>
        <w:br/>
        <w:t>Ohlašovací povinnost</w:t>
      </w:r>
    </w:p>
    <w:p w:rsidR="0072533F" w:rsidRDefault="0072533F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2533F" w:rsidRDefault="0072533F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72533F" w:rsidRDefault="0072533F">
      <w:pPr>
        <w:pStyle w:val="Nadpis2"/>
      </w:pPr>
      <w:r>
        <w:t>Čl. 4</w:t>
      </w:r>
      <w:r>
        <w:br/>
        <w:t>Sazba poplatku</w:t>
      </w:r>
    </w:p>
    <w:p w:rsidR="0072533F" w:rsidRDefault="0072533F">
      <w:pPr>
        <w:pStyle w:val="Odstavec"/>
        <w:numPr>
          <w:ilvl w:val="0"/>
          <w:numId w:val="2"/>
        </w:numPr>
      </w:pPr>
      <w:r>
        <w:t>Sazba poplatku za kalendářní rok činí 840 Kč.</w:t>
      </w:r>
    </w:p>
    <w:p w:rsidR="0072533F" w:rsidRDefault="0072533F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:rsidR="0072533F" w:rsidRDefault="0072533F">
      <w:pPr>
        <w:pStyle w:val="Odstavec"/>
        <w:numPr>
          <w:ilvl w:val="1"/>
          <w:numId w:val="2"/>
        </w:numPr>
      </w:pPr>
      <w:r>
        <w:t>není tato fyzická osoba přihlášena ve městě,</w:t>
      </w:r>
    </w:p>
    <w:p w:rsidR="0072533F" w:rsidRDefault="0072533F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:rsidR="0072533F" w:rsidRDefault="0072533F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72533F" w:rsidRDefault="0072533F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:rsidR="0072533F" w:rsidRDefault="0072533F">
      <w:pPr>
        <w:pStyle w:val="Odstavec"/>
        <w:numPr>
          <w:ilvl w:val="1"/>
          <w:numId w:val="2"/>
        </w:numPr>
      </w:pPr>
      <w:r>
        <w:t>poplatník nevlastní tuto nemovitou věc,</w:t>
      </w:r>
    </w:p>
    <w:p w:rsidR="0072533F" w:rsidRDefault="0072533F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72533F" w:rsidRDefault="0072533F">
      <w:pPr>
        <w:pStyle w:val="Nadpis2"/>
      </w:pPr>
      <w:r>
        <w:t>Čl. 5</w:t>
      </w:r>
      <w:r>
        <w:br/>
        <w:t>Splatnost poplatku</w:t>
      </w:r>
    </w:p>
    <w:p w:rsidR="0072533F" w:rsidRDefault="0072533F">
      <w:pPr>
        <w:pStyle w:val="Odstavec"/>
        <w:numPr>
          <w:ilvl w:val="0"/>
          <w:numId w:val="2"/>
        </w:numPr>
      </w:pPr>
      <w:r>
        <w:t>Poplatek je splatný ve dvou stejných splátkách, nejpozději v termínech do 15. dubna a 15. října příslušného kalendářního roku.</w:t>
      </w:r>
    </w:p>
    <w:p w:rsidR="009B1360" w:rsidRPr="009B1360" w:rsidRDefault="009B1360" w:rsidP="009B1360">
      <w:pPr>
        <w:pStyle w:val="Odstavec"/>
        <w:numPr>
          <w:ilvl w:val="0"/>
          <w:numId w:val="2"/>
        </w:numPr>
      </w:pPr>
      <w:r w:rsidRPr="009B1360">
        <w:rPr>
          <w:iCs/>
          <w:sz w:val="23"/>
          <w:szCs w:val="23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 w:rsidR="0072533F" w:rsidRDefault="0072533F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:rsidR="0072533F" w:rsidRDefault="0072533F">
      <w:pPr>
        <w:pStyle w:val="Nadpis2"/>
      </w:pPr>
      <w:r>
        <w:t>Čl. 6</w:t>
      </w:r>
      <w:r>
        <w:br/>
        <w:t xml:space="preserve"> Osvobození </w:t>
      </w:r>
    </w:p>
    <w:p w:rsidR="0072533F" w:rsidRDefault="0072533F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72533F" w:rsidRDefault="0072533F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:rsidR="0072533F" w:rsidRDefault="0072533F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2533F" w:rsidRDefault="0072533F">
      <w:pPr>
        <w:pStyle w:val="Odstavec"/>
        <w:numPr>
          <w:ilvl w:val="1"/>
          <w:numId w:val="2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2533F" w:rsidRDefault="0072533F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:rsidR="0072533F" w:rsidRDefault="0072533F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:rsidR="0072533F" w:rsidRDefault="0072533F">
      <w:pPr>
        <w:pStyle w:val="Odstavec"/>
        <w:numPr>
          <w:ilvl w:val="0"/>
          <w:numId w:val="2"/>
        </w:numPr>
      </w:pPr>
      <w:r>
        <w:t>Od poplatku se osvobozuje osoba, která se na území města v příslušném kalendářním roce nezdržuje, tedy neprodukuje na území města komunální odpad..</w:t>
      </w:r>
    </w:p>
    <w:p w:rsidR="0072533F" w:rsidRDefault="0072533F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72533F" w:rsidRDefault="0072533F">
      <w:pPr>
        <w:pStyle w:val="Nadpis2"/>
      </w:pPr>
      <w:r>
        <w:t>Čl. 7</w:t>
      </w:r>
      <w:r>
        <w:br/>
        <w:t>Přechodné a zrušovací ustanovení</w:t>
      </w:r>
    </w:p>
    <w:p w:rsidR="0072533F" w:rsidRDefault="0072533F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:rsidR="0072533F" w:rsidRDefault="0072533F">
      <w:pPr>
        <w:pStyle w:val="Odstavec"/>
        <w:numPr>
          <w:ilvl w:val="0"/>
          <w:numId w:val="2"/>
        </w:numPr>
      </w:pPr>
      <w:r>
        <w:t>Zrušuje se obecně závazná vyhláška č. </w:t>
      </w:r>
      <w:r w:rsidR="00395556">
        <w:t>5</w:t>
      </w:r>
      <w:r>
        <w:t>/20</w:t>
      </w:r>
      <w:r w:rsidR="00395556">
        <w:t>22</w:t>
      </w:r>
      <w:r>
        <w:t>, o místním poplatku za obecní systém odpadového hospodářství, ze dne 14. prosince 2022.</w:t>
      </w:r>
    </w:p>
    <w:p w:rsidR="0072533F" w:rsidRDefault="0072533F">
      <w:pPr>
        <w:pStyle w:val="Nadpis2"/>
      </w:pPr>
      <w:r>
        <w:t>Čl. 8</w:t>
      </w:r>
      <w:r>
        <w:br/>
        <w:t>Účinnost</w:t>
      </w:r>
    </w:p>
    <w:p w:rsidR="0072533F" w:rsidRDefault="0072533F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3"/>
        <w:gridCol w:w="4875"/>
      </w:tblGrid>
      <w:tr w:rsidR="0072533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72533F" w:rsidRDefault="0072533F">
            <w:pPr>
              <w:pStyle w:val="PodpisovePole"/>
              <w:keepNext/>
            </w:pPr>
            <w:r>
              <w:t>Jaroslav Kořínek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72533F" w:rsidRDefault="0072533F">
            <w:pPr>
              <w:pStyle w:val="PodpisovePole"/>
            </w:pPr>
            <w:r>
              <w:t>Petr Šikola v. r.</w:t>
            </w:r>
            <w:r>
              <w:br/>
              <w:t xml:space="preserve"> místostarosta </w:t>
            </w:r>
          </w:p>
        </w:tc>
      </w:tr>
      <w:tr w:rsidR="0072533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72533F" w:rsidRDefault="0072533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72533F" w:rsidRDefault="0072533F">
            <w:pPr>
              <w:pStyle w:val="PodpisovePole"/>
            </w:pPr>
          </w:p>
        </w:tc>
      </w:tr>
    </w:tbl>
    <w:p w:rsidR="0072533F" w:rsidRDefault="0072533F"/>
    <w:sectPr w:rsidR="0072533F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BD" w:rsidRDefault="000564BD">
      <w:r>
        <w:separator/>
      </w:r>
    </w:p>
  </w:endnote>
  <w:endnote w:type="continuationSeparator" w:id="0">
    <w:p w:rsidR="000564BD" w:rsidRDefault="0005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BD" w:rsidRDefault="000564BD">
      <w:r>
        <w:separator/>
      </w:r>
    </w:p>
  </w:footnote>
  <w:footnote w:type="continuationSeparator" w:id="0">
    <w:p w:rsidR="000564BD" w:rsidRDefault="000564BD">
      <w:r>
        <w:continuationSeparator/>
      </w:r>
    </w:p>
  </w:footnote>
  <w:footnote w:id="1">
    <w:p w:rsidR="0072533F" w:rsidRDefault="007253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:rsidR="0072533F" w:rsidRDefault="007253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:rsidR="0072533F" w:rsidRDefault="007253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:rsidR="0072533F" w:rsidRDefault="007253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2533F" w:rsidRDefault="007253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:rsidR="0072533F" w:rsidRDefault="007253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2533F" w:rsidRDefault="007253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:rsidR="0072533F" w:rsidRDefault="007253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:rsidR="0072533F" w:rsidRDefault="007253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55"/>
    <w:rsid w:val="000564BD"/>
    <w:rsid w:val="001E38F2"/>
    <w:rsid w:val="00395556"/>
    <w:rsid w:val="0072533F"/>
    <w:rsid w:val="00961C55"/>
    <w:rsid w:val="009B1360"/>
    <w:rsid w:val="00C5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8E964F4-389C-4BDF-A853-5199FAC1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Default">
    <w:name w:val="Default"/>
    <w:rsid w:val="009B13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</dc:creator>
  <cp:keywords/>
  <cp:lastModifiedBy>poplatky</cp:lastModifiedBy>
  <cp:revision>2</cp:revision>
  <cp:lastPrinted>1601-01-01T00:00:00Z</cp:lastPrinted>
  <dcterms:created xsi:type="dcterms:W3CDTF">2023-11-07T11:20:00Z</dcterms:created>
  <dcterms:modified xsi:type="dcterms:W3CDTF">2023-11-07T11:20:00Z</dcterms:modified>
</cp:coreProperties>
</file>