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B0EA9" w14:textId="77777777" w:rsidR="0091585A" w:rsidRPr="000C1BF8" w:rsidRDefault="0091585A" w:rsidP="0091585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BF8">
        <w:rPr>
          <w:rFonts w:ascii="Times New Roman" w:hAnsi="Times New Roman" w:cs="Times New Roman"/>
          <w:b/>
          <w:bCs/>
          <w:sz w:val="32"/>
          <w:szCs w:val="32"/>
        </w:rPr>
        <w:t>Vyhláška č. 3/2004</w:t>
      </w:r>
    </w:p>
    <w:p w14:paraId="6C6E525E" w14:textId="77777777" w:rsidR="0091585A" w:rsidRPr="000C1BF8" w:rsidRDefault="0091585A" w:rsidP="009158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BF8">
        <w:rPr>
          <w:rFonts w:ascii="Times New Roman" w:hAnsi="Times New Roman" w:cs="Times New Roman"/>
          <w:b/>
          <w:bCs/>
          <w:sz w:val="24"/>
          <w:szCs w:val="24"/>
        </w:rPr>
        <w:t>o stanovení části společného školského obvodu spádové Základní školy Kunžak.</w:t>
      </w:r>
    </w:p>
    <w:p w14:paraId="6042DACF" w14:textId="77777777" w:rsidR="0091585A" w:rsidRPr="00214777" w:rsidRDefault="0091585A" w:rsidP="0091585A">
      <w:pPr>
        <w:rPr>
          <w:rFonts w:ascii="Times New Roman" w:hAnsi="Times New Roman" w:cs="Times New Roman"/>
        </w:rPr>
      </w:pPr>
    </w:p>
    <w:p w14:paraId="63D04738" w14:textId="396A081F" w:rsidR="0091585A" w:rsidRPr="00214777" w:rsidRDefault="0091585A" w:rsidP="0091585A">
      <w:pPr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 xml:space="preserve">Zastupitelstvo obce Kunžak vydává dne 16.12.2004 podle ustanovení 8 </w:t>
      </w:r>
      <w:proofErr w:type="gramStart"/>
      <w:r w:rsidRPr="00214777">
        <w:rPr>
          <w:rFonts w:ascii="Times New Roman" w:hAnsi="Times New Roman" w:cs="Times New Roman"/>
        </w:rPr>
        <w:t>178,odst.</w:t>
      </w:r>
      <w:proofErr w:type="gramEnd"/>
      <w:r w:rsidRPr="00214777">
        <w:rPr>
          <w:rFonts w:ascii="Times New Roman" w:hAnsi="Times New Roman" w:cs="Times New Roman"/>
        </w:rPr>
        <w:t xml:space="preserve"> 1 a2 </w:t>
      </w:r>
      <w:proofErr w:type="spellStart"/>
      <w:r w:rsidRPr="00214777">
        <w:rPr>
          <w:rFonts w:ascii="Times New Roman" w:hAnsi="Times New Roman" w:cs="Times New Roman"/>
        </w:rPr>
        <w:t>z.č</w:t>
      </w:r>
      <w:proofErr w:type="spellEnd"/>
      <w:r w:rsidRPr="00214777">
        <w:rPr>
          <w:rFonts w:ascii="Times New Roman" w:hAnsi="Times New Roman" w:cs="Times New Roman"/>
        </w:rPr>
        <w:t xml:space="preserve">. 561/2004 </w:t>
      </w:r>
      <w:proofErr w:type="spellStart"/>
      <w:r w:rsidRPr="00214777">
        <w:rPr>
          <w:rFonts w:ascii="Times New Roman" w:hAnsi="Times New Roman" w:cs="Times New Roman"/>
        </w:rPr>
        <w:t>Sb.o</w:t>
      </w:r>
      <w:proofErr w:type="spellEnd"/>
      <w:r w:rsidRPr="00214777">
        <w:rPr>
          <w:rFonts w:ascii="Times New Roman" w:hAnsi="Times New Roman" w:cs="Times New Roman"/>
        </w:rPr>
        <w:t xml:space="preserve"> předškolním, základním, středním, vyšším odborném a jiném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vzdělávání /(školský zákon) a v souladu s ustanovením 8 10,písm. d) a $ 84, odst. 2, písm. i)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zákona č. 128/2000 Sb. o obcích (obecní zřízení) tuto obecně závaznou vyhlášku.</w:t>
      </w:r>
    </w:p>
    <w:p w14:paraId="185F6003" w14:textId="77777777" w:rsidR="0091585A" w:rsidRDefault="0091585A" w:rsidP="0091585A">
      <w:pPr>
        <w:rPr>
          <w:rFonts w:ascii="Times New Roman" w:hAnsi="Times New Roman" w:cs="Times New Roman"/>
        </w:rPr>
      </w:pPr>
    </w:p>
    <w:p w14:paraId="58112E89" w14:textId="77777777" w:rsidR="00BB3157" w:rsidRPr="00214777" w:rsidRDefault="00BB3157" w:rsidP="0091585A">
      <w:pPr>
        <w:rPr>
          <w:rFonts w:ascii="Times New Roman" w:hAnsi="Times New Roman" w:cs="Times New Roman"/>
        </w:rPr>
      </w:pPr>
    </w:p>
    <w:p w14:paraId="48490EBA" w14:textId="77777777" w:rsidR="0091585A" w:rsidRPr="00214777" w:rsidRDefault="0091585A" w:rsidP="0091585A">
      <w:pPr>
        <w:jc w:val="center"/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Článek I.</w:t>
      </w:r>
    </w:p>
    <w:p w14:paraId="35C6D82D" w14:textId="77777777" w:rsidR="0091585A" w:rsidRPr="00214777" w:rsidRDefault="0091585A" w:rsidP="0091585A">
      <w:pPr>
        <w:jc w:val="center"/>
        <w:rPr>
          <w:rFonts w:ascii="Times New Roman" w:hAnsi="Times New Roman" w:cs="Times New Roman"/>
          <w:b/>
          <w:bCs/>
        </w:rPr>
      </w:pPr>
      <w:r w:rsidRPr="00214777">
        <w:rPr>
          <w:rFonts w:ascii="Times New Roman" w:hAnsi="Times New Roman" w:cs="Times New Roman"/>
          <w:b/>
          <w:bCs/>
        </w:rPr>
        <w:t>Úvodní ustanovení</w:t>
      </w:r>
    </w:p>
    <w:p w14:paraId="06395099" w14:textId="1F7360D1" w:rsidR="0091585A" w:rsidRPr="00214777" w:rsidRDefault="0091585A" w:rsidP="0091585A">
      <w:pPr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1) Obce Kunžak, Člunek a Střížovice uzavřely dohodu o utvoření společného školského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obvodu spádové školy „Základní škola Kunžak, okres Jindřichův Hradec, se sídlem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378 62 Kunžak, Náměstí Komenského 237, IČO 70659214“, dále jen ZŠ Kunžak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s účinností od 1.1.2005.</w:t>
      </w:r>
    </w:p>
    <w:p w14:paraId="68E84882" w14:textId="77777777" w:rsidR="00BB3157" w:rsidRDefault="00BB3157" w:rsidP="0091585A">
      <w:pPr>
        <w:jc w:val="center"/>
        <w:rPr>
          <w:rFonts w:ascii="Times New Roman" w:hAnsi="Times New Roman" w:cs="Times New Roman"/>
        </w:rPr>
      </w:pPr>
    </w:p>
    <w:p w14:paraId="0FECDB0E" w14:textId="77777777" w:rsidR="00BB3157" w:rsidRDefault="00BB3157" w:rsidP="0091585A">
      <w:pPr>
        <w:jc w:val="center"/>
        <w:rPr>
          <w:rFonts w:ascii="Times New Roman" w:hAnsi="Times New Roman" w:cs="Times New Roman"/>
        </w:rPr>
      </w:pPr>
    </w:p>
    <w:p w14:paraId="5FD5A943" w14:textId="727E0DE7" w:rsidR="0091585A" w:rsidRPr="00214777" w:rsidRDefault="0091585A" w:rsidP="0091585A">
      <w:pPr>
        <w:jc w:val="center"/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Článek 2.</w:t>
      </w:r>
    </w:p>
    <w:p w14:paraId="22CB6B93" w14:textId="77777777" w:rsidR="0091585A" w:rsidRPr="00214777" w:rsidRDefault="0091585A" w:rsidP="0091585A">
      <w:pPr>
        <w:jc w:val="center"/>
        <w:rPr>
          <w:rFonts w:ascii="Times New Roman" w:hAnsi="Times New Roman" w:cs="Times New Roman"/>
          <w:b/>
          <w:bCs/>
        </w:rPr>
      </w:pPr>
      <w:r w:rsidRPr="00214777">
        <w:rPr>
          <w:rFonts w:ascii="Times New Roman" w:hAnsi="Times New Roman" w:cs="Times New Roman"/>
          <w:b/>
          <w:bCs/>
        </w:rPr>
        <w:t>Účel vyhlášky</w:t>
      </w:r>
    </w:p>
    <w:p w14:paraId="380F6692" w14:textId="079F429F" w:rsidR="0091585A" w:rsidRPr="00214777" w:rsidRDefault="0091585A" w:rsidP="0091585A">
      <w:pPr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1) Účelem této vyhlášky je stanovit na základě $ 178, odst. 2, písm. c) zákona č.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561/2004 Sb. o předškolním, základním, středním, vyšším odborném a jiném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vzdělávání (školský zákon) část společného školského obvodu spádové školy ZŠ Kunžak.</w:t>
      </w:r>
    </w:p>
    <w:p w14:paraId="0DD176EE" w14:textId="1BAEC8FB" w:rsidR="0091585A" w:rsidRPr="00214777" w:rsidRDefault="0091585A" w:rsidP="0091585A">
      <w:pPr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2) Stanovením části společného školského obvodu ZŠ Kunžak vzniká žáku, na nějž se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vztahují ustanovení zákona č. 29/1984 Sb. o soustavě základních škol, středních škol a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vyšších odborných škol ve znění pozdějších předpisů, zejména ustanovení 8 34, právo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být přednostně zapsán ve spádové škole školského obvodu, ve kterém má trvalé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bydliště.</w:t>
      </w:r>
    </w:p>
    <w:p w14:paraId="3009577A" w14:textId="716DA0AF" w:rsidR="0091585A" w:rsidRPr="00214777" w:rsidRDefault="0091585A" w:rsidP="0091585A">
      <w:pPr>
        <w:rPr>
          <w:rFonts w:ascii="Times New Roman" w:hAnsi="Times New Roman" w:cs="Times New Roman"/>
        </w:rPr>
      </w:pPr>
    </w:p>
    <w:p w14:paraId="38A3A818" w14:textId="77777777" w:rsidR="0091585A" w:rsidRPr="00214777" w:rsidRDefault="0091585A" w:rsidP="0091585A">
      <w:pPr>
        <w:rPr>
          <w:rFonts w:ascii="Times New Roman" w:hAnsi="Times New Roman" w:cs="Times New Roman"/>
        </w:rPr>
      </w:pPr>
    </w:p>
    <w:p w14:paraId="37CC4155" w14:textId="77777777" w:rsidR="0091585A" w:rsidRPr="00214777" w:rsidRDefault="0091585A" w:rsidP="0091585A">
      <w:pPr>
        <w:jc w:val="center"/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Článek 3.</w:t>
      </w:r>
    </w:p>
    <w:p w14:paraId="31F32E8D" w14:textId="00897FED" w:rsidR="0091585A" w:rsidRPr="00214777" w:rsidRDefault="0091585A" w:rsidP="0091585A">
      <w:pPr>
        <w:jc w:val="center"/>
        <w:rPr>
          <w:rFonts w:ascii="Times New Roman" w:hAnsi="Times New Roman" w:cs="Times New Roman"/>
          <w:b/>
          <w:bCs/>
        </w:rPr>
      </w:pPr>
      <w:r w:rsidRPr="00214777">
        <w:rPr>
          <w:rFonts w:ascii="Times New Roman" w:hAnsi="Times New Roman" w:cs="Times New Roman"/>
          <w:b/>
          <w:bCs/>
        </w:rPr>
        <w:t>Stanovení části společného školského obvodu</w:t>
      </w:r>
    </w:p>
    <w:p w14:paraId="104475E4" w14:textId="761BF675" w:rsidR="0091585A" w:rsidRDefault="0091585A" w:rsidP="0091585A">
      <w:pPr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 xml:space="preserve">Část společného školského obvodu spádové školy ZŠ Kunžak </w:t>
      </w:r>
      <w:proofErr w:type="gramStart"/>
      <w:r w:rsidRPr="00214777">
        <w:rPr>
          <w:rFonts w:ascii="Times New Roman" w:hAnsi="Times New Roman" w:cs="Times New Roman"/>
        </w:rPr>
        <w:t>tvoří</w:t>
      </w:r>
      <w:proofErr w:type="gramEnd"/>
      <w:r w:rsidRPr="00214777">
        <w:rPr>
          <w:rFonts w:ascii="Times New Roman" w:hAnsi="Times New Roman" w:cs="Times New Roman"/>
        </w:rPr>
        <w:t xml:space="preserve"> území obce</w:t>
      </w:r>
      <w:r w:rsidR="001F7590">
        <w:rPr>
          <w:rFonts w:ascii="Times New Roman" w:hAnsi="Times New Roman" w:cs="Times New Roman"/>
        </w:rPr>
        <w:t xml:space="preserve"> </w:t>
      </w:r>
      <w:r w:rsidRPr="00214777">
        <w:rPr>
          <w:rFonts w:ascii="Times New Roman" w:hAnsi="Times New Roman" w:cs="Times New Roman"/>
        </w:rPr>
        <w:t>Kunžak.</w:t>
      </w:r>
    </w:p>
    <w:p w14:paraId="04394BA3" w14:textId="77777777" w:rsidR="00BB3157" w:rsidRDefault="00BB3157" w:rsidP="0091585A">
      <w:pPr>
        <w:rPr>
          <w:rFonts w:ascii="Times New Roman" w:hAnsi="Times New Roman" w:cs="Times New Roman"/>
        </w:rPr>
      </w:pPr>
    </w:p>
    <w:p w14:paraId="67995C27" w14:textId="77777777" w:rsidR="00BB3157" w:rsidRPr="00214777" w:rsidRDefault="00BB3157" w:rsidP="0091585A">
      <w:pPr>
        <w:rPr>
          <w:rFonts w:ascii="Times New Roman" w:hAnsi="Times New Roman" w:cs="Times New Roman"/>
        </w:rPr>
      </w:pPr>
    </w:p>
    <w:p w14:paraId="2D6B6034" w14:textId="77777777" w:rsidR="0091585A" w:rsidRPr="00214777" w:rsidRDefault="0091585A" w:rsidP="0091585A">
      <w:pPr>
        <w:jc w:val="center"/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Článek 4.</w:t>
      </w:r>
    </w:p>
    <w:p w14:paraId="0B568376" w14:textId="77777777" w:rsidR="0091585A" w:rsidRPr="00214777" w:rsidRDefault="0091585A" w:rsidP="0091585A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214777">
        <w:rPr>
          <w:rFonts w:ascii="Times New Roman" w:hAnsi="Times New Roman" w:cs="Times New Roman"/>
          <w:b/>
          <w:bCs/>
        </w:rPr>
        <w:t>Učinnost</w:t>
      </w:r>
      <w:proofErr w:type="spellEnd"/>
    </w:p>
    <w:p w14:paraId="6C85107F" w14:textId="10FDEDCF" w:rsidR="006824E1" w:rsidRPr="00214777" w:rsidRDefault="0091585A" w:rsidP="0091585A">
      <w:pPr>
        <w:rPr>
          <w:rFonts w:ascii="Times New Roman" w:hAnsi="Times New Roman" w:cs="Times New Roman"/>
        </w:rPr>
      </w:pPr>
      <w:r w:rsidRPr="00214777">
        <w:rPr>
          <w:rFonts w:ascii="Times New Roman" w:hAnsi="Times New Roman" w:cs="Times New Roman"/>
        </w:rPr>
        <w:t>Tato vyhláška nabývá účinnosti dnem 1.1.2005.</w:t>
      </w:r>
    </w:p>
    <w:sectPr w:rsidR="006824E1" w:rsidRPr="00214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5A"/>
    <w:rsid w:val="000C1BF8"/>
    <w:rsid w:val="001F7590"/>
    <w:rsid w:val="00214777"/>
    <w:rsid w:val="002B2817"/>
    <w:rsid w:val="0048392B"/>
    <w:rsid w:val="006824E1"/>
    <w:rsid w:val="00875C34"/>
    <w:rsid w:val="0091585A"/>
    <w:rsid w:val="00995E24"/>
    <w:rsid w:val="00BB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5887"/>
  <w15:chartTrackingRefBased/>
  <w15:docId w15:val="{B3578AAF-A729-4609-AD9D-DA4159DE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Dobeš</dc:creator>
  <cp:keywords/>
  <dc:description/>
  <cp:lastModifiedBy>Jan Dobeš</cp:lastModifiedBy>
  <cp:revision>6</cp:revision>
  <dcterms:created xsi:type="dcterms:W3CDTF">2023-03-08T15:55:00Z</dcterms:created>
  <dcterms:modified xsi:type="dcterms:W3CDTF">2024-07-17T12:46:00Z</dcterms:modified>
</cp:coreProperties>
</file>