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6E74" w14:textId="33A62372" w:rsidR="005F4AE3" w:rsidRDefault="00B01B1C" w:rsidP="005F4AE3">
      <w:pPr>
        <w:spacing w:line="288" w:lineRule="auto"/>
        <w:ind w:right="1701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FD32590" wp14:editId="07AA8D4E">
            <wp:simplePos x="0" y="0"/>
            <wp:positionH relativeFrom="margin">
              <wp:posOffset>-66675</wp:posOffset>
            </wp:positionH>
            <wp:positionV relativeFrom="margin">
              <wp:posOffset>-238125</wp:posOffset>
            </wp:positionV>
            <wp:extent cx="952500" cy="952500"/>
            <wp:effectExtent l="0" t="0" r="0" b="0"/>
            <wp:wrapSquare wrapText="bothSides"/>
            <wp:docPr id="4" name="obrázek 2" descr="Býšť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ýšť-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AE3" w:rsidRPr="00686CC9">
        <w:rPr>
          <w:rFonts w:ascii="Arial" w:hAnsi="Arial" w:cs="Arial"/>
          <w:b/>
        </w:rPr>
        <w:t xml:space="preserve">OBEC </w:t>
      </w:r>
      <w:r w:rsidR="005F4AE3">
        <w:rPr>
          <w:rFonts w:ascii="Arial" w:hAnsi="Arial" w:cs="Arial"/>
          <w:b/>
        </w:rPr>
        <w:t>BÝŠŤ</w:t>
      </w:r>
    </w:p>
    <w:p w14:paraId="594E247E" w14:textId="77777777" w:rsidR="00BC0A0E" w:rsidRDefault="00BC0A0E" w:rsidP="005F4AE3">
      <w:pPr>
        <w:spacing w:line="288" w:lineRule="auto"/>
        <w:ind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Býšť</w:t>
      </w:r>
    </w:p>
    <w:p w14:paraId="25DAD323" w14:textId="77777777" w:rsidR="005F4AE3" w:rsidRDefault="005F4AE3" w:rsidP="005F4AE3">
      <w:pPr>
        <w:spacing w:line="288" w:lineRule="auto"/>
        <w:ind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IČO: 00273431</w:t>
      </w:r>
    </w:p>
    <w:p w14:paraId="56E2A5A1" w14:textId="77777777" w:rsidR="005F4AE3" w:rsidRDefault="005F4AE3" w:rsidP="005F4AE3">
      <w:pPr>
        <w:spacing w:line="288" w:lineRule="auto"/>
        <w:ind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533 22 Býšť 133</w:t>
      </w:r>
    </w:p>
    <w:p w14:paraId="4FF8E901" w14:textId="77777777" w:rsidR="005F4AE3" w:rsidRDefault="005F4AE3" w:rsidP="005F4AE3">
      <w:pPr>
        <w:spacing w:line="288" w:lineRule="auto"/>
        <w:ind w:right="1701"/>
        <w:jc w:val="center"/>
        <w:rPr>
          <w:rFonts w:ascii="Arial" w:hAnsi="Arial" w:cs="Arial"/>
          <w:b/>
        </w:rPr>
      </w:pPr>
    </w:p>
    <w:p w14:paraId="1B0FAB33" w14:textId="1438F005" w:rsidR="005F4AE3" w:rsidRDefault="00B01B1C" w:rsidP="005F4AE3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4BCB0" wp14:editId="66A2F25E">
                <wp:simplePos x="0" y="0"/>
                <wp:positionH relativeFrom="column">
                  <wp:posOffset>-99695</wp:posOffset>
                </wp:positionH>
                <wp:positionV relativeFrom="paragraph">
                  <wp:posOffset>144780</wp:posOffset>
                </wp:positionV>
                <wp:extent cx="5905500" cy="9525"/>
                <wp:effectExtent l="9525" t="10160" r="9525" b="8890"/>
                <wp:wrapNone/>
                <wp:docPr id="15020782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2B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85pt;margin-top:11.4pt;width:46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"/>
            </w:pict>
          </mc:Fallback>
        </mc:AlternateContent>
      </w:r>
    </w:p>
    <w:p w14:paraId="43278337" w14:textId="77777777" w:rsidR="005F4AE3" w:rsidRPr="00D43EB3" w:rsidRDefault="005F4AE3" w:rsidP="005F4A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DE1BDF4" w14:textId="77777777" w:rsidR="00B23ECB" w:rsidRDefault="00B23ECB" w:rsidP="00B177B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4125D6" w14:textId="77777777" w:rsidR="005F4AE3" w:rsidRPr="00D43EB3" w:rsidRDefault="005F4AE3" w:rsidP="00B177B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B177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Býšť </w:t>
      </w:r>
    </w:p>
    <w:p w14:paraId="365567AC" w14:textId="72734A5E" w:rsidR="005F4AE3" w:rsidRPr="00D43EB3" w:rsidRDefault="005F4AE3" w:rsidP="005F4AE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0E2C5A">
        <w:rPr>
          <w:rFonts w:ascii="Arial" w:hAnsi="Arial" w:cs="Arial"/>
          <w:b/>
          <w:color w:val="000000"/>
          <w:sz w:val="22"/>
          <w:szCs w:val="22"/>
        </w:rPr>
        <w:t>2</w:t>
      </w:r>
      <w:r w:rsidRPr="00D43EB3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A00435">
        <w:rPr>
          <w:rFonts w:ascii="Arial" w:hAnsi="Arial" w:cs="Arial"/>
          <w:b/>
          <w:color w:val="000000"/>
          <w:sz w:val="22"/>
          <w:szCs w:val="22"/>
        </w:rPr>
        <w:t>23</w:t>
      </w:r>
      <w:r w:rsidR="00C4398B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0576FEAA" w14:textId="77777777" w:rsidR="005F4AE3" w:rsidRPr="00D43EB3" w:rsidRDefault="005F4AE3" w:rsidP="005F4AE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v obci </w:t>
      </w:r>
      <w:r>
        <w:rPr>
          <w:rFonts w:ascii="Arial" w:hAnsi="Arial" w:cs="Arial"/>
          <w:b/>
          <w:color w:val="000000"/>
          <w:sz w:val="22"/>
          <w:szCs w:val="22"/>
        </w:rPr>
        <w:t>Býšť</w:t>
      </w:r>
    </w:p>
    <w:p w14:paraId="411476AE" w14:textId="77777777" w:rsidR="005F4AE3" w:rsidRDefault="005F4AE3" w:rsidP="005F4A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919D085" w14:textId="77777777" w:rsidR="00A00435" w:rsidRDefault="00A00435" w:rsidP="00A00435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 Býšť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 2</w:t>
      </w:r>
      <w:r w:rsidR="00BC0A0E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BC0A0E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 2023 usnesením č. </w:t>
      </w:r>
      <w:r w:rsidR="00366D0E">
        <w:rPr>
          <w:rFonts w:ascii="Arial" w:hAnsi="Arial"/>
          <w:sz w:val="22"/>
          <w:szCs w:val="22"/>
        </w:rPr>
        <w:t>09</w:t>
      </w:r>
      <w:r>
        <w:rPr>
          <w:rFonts w:ascii="Arial" w:hAnsi="Arial"/>
          <w:sz w:val="22"/>
          <w:szCs w:val="22"/>
        </w:rPr>
        <w:t>/0</w:t>
      </w:r>
      <w:r w:rsidR="00BC0A0E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/2023 usneslo vydat na základě ustanovení § 24 odst. 2 zákona č. 246/1992 Sb., na ochranu zvířat proti týrání, ve znění pozdějších předpisů, a v souladu s ustanovením § 10 písm. d), § 35 a § 84 odst. 2 písm. h) zákona č. 128/2000 Sb., o obcích (obecní zřízení), ve znění pozdějších předpisů, tuto obecně závaznou vyhlášku</w:t>
      </w:r>
      <w:r w:rsidR="00B23ECB">
        <w:rPr>
          <w:rFonts w:ascii="Arial" w:hAnsi="Arial"/>
          <w:sz w:val="22"/>
          <w:szCs w:val="22"/>
        </w:rPr>
        <w:t>.</w:t>
      </w:r>
    </w:p>
    <w:p w14:paraId="7E6159F3" w14:textId="77777777" w:rsidR="00B177B7" w:rsidRDefault="00B177B7" w:rsidP="00FA649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7C4C519" w14:textId="77777777" w:rsidR="00B23ECB" w:rsidRPr="00FA6498" w:rsidRDefault="00B23ECB" w:rsidP="00FA649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2CA39CE" w14:textId="77777777" w:rsidR="005F4AE3" w:rsidRPr="00D43EB3" w:rsidRDefault="005F4AE3" w:rsidP="005F4A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14:paraId="33187911" w14:textId="77777777" w:rsidR="005F4AE3" w:rsidRDefault="005F4AE3" w:rsidP="00FA649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CE943DD" w14:textId="77777777" w:rsidR="00A00435" w:rsidRPr="00A00435" w:rsidRDefault="00A00435" w:rsidP="00FA649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BDD4217" w14:textId="77777777" w:rsidR="00A00435" w:rsidRPr="00A00435" w:rsidRDefault="00A00435" w:rsidP="00A00435">
      <w:pPr>
        <w:pStyle w:val="Odstavecseseznamem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contextualSpacing w:val="0"/>
        <w:jc w:val="both"/>
        <w:rPr>
          <w:rFonts w:ascii="Arial" w:hAnsi="Arial"/>
          <w:sz w:val="22"/>
          <w:szCs w:val="22"/>
        </w:rPr>
      </w:pPr>
      <w:r w:rsidRPr="00A00435">
        <w:rPr>
          <w:rFonts w:ascii="Arial" w:hAnsi="Arial"/>
          <w:sz w:val="22"/>
          <w:szCs w:val="22"/>
        </w:rPr>
        <w:t>Stanovují se následující pravidla pro pohyb psů na veřejném prostranství v obci</w:t>
      </w:r>
      <w:r w:rsidRPr="00A00435">
        <w:rPr>
          <w:rStyle w:val="Znakapoznpodarou"/>
          <w:rFonts w:ascii="Arial" w:eastAsia="Arial" w:hAnsi="Arial" w:cs="Arial"/>
          <w:sz w:val="22"/>
          <w:szCs w:val="22"/>
        </w:rPr>
        <w:footnoteReference w:id="1"/>
      </w:r>
      <w:r w:rsidRPr="00A00435">
        <w:rPr>
          <w:rStyle w:val="Znakapoznpodarou"/>
          <w:rFonts w:ascii="Arial" w:hAnsi="Arial"/>
          <w:sz w:val="22"/>
          <w:szCs w:val="22"/>
        </w:rPr>
        <w:t>)</w:t>
      </w:r>
      <w:r w:rsidRPr="00A00435">
        <w:rPr>
          <w:rFonts w:ascii="Arial" w:hAnsi="Arial"/>
          <w:sz w:val="22"/>
          <w:szCs w:val="22"/>
        </w:rPr>
        <w:t>:</w:t>
      </w:r>
    </w:p>
    <w:p w14:paraId="623D26CC" w14:textId="77777777" w:rsidR="004D59EE" w:rsidRDefault="00A00435" w:rsidP="004D59EE">
      <w:pPr>
        <w:pStyle w:val="Seznamoslovan"/>
        <w:numPr>
          <w:ilvl w:val="0"/>
          <w:numId w:val="14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A00435">
        <w:rPr>
          <w:rFonts w:ascii="Arial" w:hAnsi="Arial"/>
          <w:b/>
          <w:bCs/>
          <w:sz w:val="22"/>
          <w:szCs w:val="22"/>
        </w:rPr>
        <w:t xml:space="preserve">na veřejných prostranstvích v obci, vyznačených </w:t>
      </w:r>
      <w:r w:rsidRPr="00A00435">
        <w:rPr>
          <w:rFonts w:ascii="Arial" w:hAnsi="Arial"/>
          <w:sz w:val="22"/>
          <w:szCs w:val="22"/>
        </w:rPr>
        <w:t>v příloze č. 1</w:t>
      </w:r>
      <w:r w:rsidR="004D59EE">
        <w:rPr>
          <w:rFonts w:ascii="Arial" w:hAnsi="Arial"/>
          <w:sz w:val="22"/>
          <w:szCs w:val="22"/>
        </w:rPr>
        <w:t xml:space="preserve"> zelenou barvou</w:t>
      </w:r>
      <w:r w:rsidRPr="00A00435">
        <w:rPr>
          <w:rFonts w:ascii="Arial" w:hAnsi="Arial"/>
          <w:sz w:val="22"/>
          <w:szCs w:val="22"/>
        </w:rPr>
        <w:t>, která je nedílnou součástí této obecně závazné vyhlášky</w:t>
      </w:r>
      <w:r w:rsidR="00B23ECB">
        <w:rPr>
          <w:rFonts w:ascii="Arial" w:hAnsi="Arial"/>
          <w:sz w:val="22"/>
          <w:szCs w:val="22"/>
        </w:rPr>
        <w:t>,</w:t>
      </w:r>
      <w:r w:rsidRPr="00A00435">
        <w:rPr>
          <w:rFonts w:ascii="Arial" w:hAnsi="Arial"/>
          <w:sz w:val="22"/>
          <w:szCs w:val="22"/>
        </w:rPr>
        <w:t xml:space="preserve"> je možný pohyb psů pouze </w:t>
      </w:r>
      <w:r w:rsidR="004D59EE">
        <w:rPr>
          <w:rFonts w:ascii="Arial" w:hAnsi="Arial"/>
          <w:sz w:val="22"/>
          <w:szCs w:val="22"/>
        </w:rPr>
        <w:t xml:space="preserve">na vodítku. </w:t>
      </w:r>
      <w:r w:rsidR="004D59EE" w:rsidRPr="004D59EE">
        <w:rPr>
          <w:rFonts w:ascii="Arial" w:hAnsi="Arial" w:cs="Arial"/>
          <w:sz w:val="22"/>
          <w:szCs w:val="22"/>
        </w:rPr>
        <w:t>Ne-ní-li osoba, kterou pes doprovází, schopna vzhledem ke svému věku, fyzickému stavu či zdatnosti zajistit ovladatelnost psa pomocí vodítka, je povinna použít současně s vodítkem i náhubek.</w:t>
      </w:r>
    </w:p>
    <w:p w14:paraId="5F065406" w14:textId="77777777" w:rsidR="00A00435" w:rsidRPr="004D59EE" w:rsidRDefault="00A00435" w:rsidP="004D59EE">
      <w:pPr>
        <w:pStyle w:val="Seznamoslovan"/>
        <w:numPr>
          <w:ilvl w:val="0"/>
          <w:numId w:val="14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4D59EE">
        <w:rPr>
          <w:rFonts w:ascii="Arial" w:hAnsi="Arial"/>
          <w:sz w:val="22"/>
          <w:szCs w:val="22"/>
        </w:rPr>
        <w:t xml:space="preserve">na veřejných prostranstvích v obci, vyznačených na mapce v příloze č. </w:t>
      </w:r>
      <w:r w:rsidR="004D59EE">
        <w:rPr>
          <w:rFonts w:ascii="Arial" w:hAnsi="Arial"/>
          <w:sz w:val="22"/>
          <w:szCs w:val="22"/>
        </w:rPr>
        <w:t>1 červenou barvou</w:t>
      </w:r>
      <w:r w:rsidRPr="004D59EE">
        <w:rPr>
          <w:rFonts w:ascii="Arial" w:hAnsi="Arial"/>
          <w:sz w:val="22"/>
          <w:szCs w:val="22"/>
        </w:rPr>
        <w:t xml:space="preserve">, která je nedílnou součástí této obecně závazné vyhlášky, se zakazuje </w:t>
      </w:r>
      <w:r w:rsidR="004D59EE">
        <w:rPr>
          <w:rFonts w:ascii="Arial" w:hAnsi="Arial"/>
          <w:sz w:val="22"/>
          <w:szCs w:val="22"/>
        </w:rPr>
        <w:t>vstup se psy. Jedná se o prostranství na dětských hřištích a dalších plochách vyhrazených dětem. Záíkaz vstupu je na těchto místech vyznačen dodatkovou tabulkou.</w:t>
      </w:r>
    </w:p>
    <w:p w14:paraId="10D243F2" w14:textId="77777777" w:rsidR="00A00435" w:rsidRPr="00B23ECB" w:rsidRDefault="00B23ECB" w:rsidP="00B23ECB">
      <w:pPr>
        <w:pStyle w:val="Zkladntext"/>
        <w:numPr>
          <w:ilvl w:val="0"/>
          <w:numId w:val="14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D59EE">
        <w:rPr>
          <w:rFonts w:ascii="Arial" w:hAnsi="Arial" w:cs="Arial"/>
          <w:sz w:val="22"/>
          <w:szCs w:val="22"/>
        </w:rPr>
        <w:t>soba</w:t>
      </w:r>
      <w:r>
        <w:rPr>
          <w:rFonts w:ascii="Arial" w:hAnsi="Arial" w:cs="Arial"/>
          <w:sz w:val="22"/>
          <w:szCs w:val="22"/>
        </w:rPr>
        <w:t xml:space="preserve">, kterou pes doprovází, </w:t>
      </w:r>
      <w:r w:rsidR="004D59EE">
        <w:rPr>
          <w:rFonts w:ascii="Arial" w:hAnsi="Arial" w:cs="Arial"/>
          <w:sz w:val="22"/>
          <w:szCs w:val="22"/>
        </w:rPr>
        <w:t>je povinna odstranit znečištění (exkrementy) způsobené psem</w:t>
      </w:r>
      <w:r w:rsidR="00BC0A0E">
        <w:rPr>
          <w:rFonts w:ascii="Arial" w:hAnsi="Arial" w:cs="Arial"/>
          <w:sz w:val="22"/>
          <w:szCs w:val="22"/>
        </w:rPr>
        <w:t xml:space="preserve"> neprodleně.</w:t>
      </w:r>
    </w:p>
    <w:p w14:paraId="6D85659D" w14:textId="77777777" w:rsidR="00A00435" w:rsidRPr="00A00435" w:rsidRDefault="00A00435" w:rsidP="00A00435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contextualSpacing w:val="0"/>
        <w:jc w:val="both"/>
        <w:rPr>
          <w:rFonts w:ascii="Arial" w:hAnsi="Arial"/>
          <w:sz w:val="22"/>
          <w:szCs w:val="22"/>
        </w:rPr>
      </w:pPr>
      <w:r w:rsidRPr="00A00435">
        <w:rPr>
          <w:rFonts w:ascii="Arial" w:hAnsi="Arial"/>
          <w:sz w:val="22"/>
          <w:szCs w:val="22"/>
        </w:rPr>
        <w:t xml:space="preserve">Splnění povinností stanovených v odst. 1 zajišťuje fyzická osoba, která má psa na veřejném prostranství pod kontrolou či dohledem </w:t>
      </w:r>
      <w:r w:rsidRPr="00A00435">
        <w:rPr>
          <w:rStyle w:val="Znakapoznpodarou"/>
          <w:rFonts w:ascii="Arial" w:eastAsia="Arial" w:hAnsi="Arial" w:cs="Arial"/>
          <w:sz w:val="22"/>
          <w:szCs w:val="22"/>
        </w:rPr>
        <w:footnoteReference w:id="2"/>
      </w:r>
      <w:r w:rsidRPr="00A00435">
        <w:rPr>
          <w:rStyle w:val="Znakapoznpodarou"/>
          <w:rFonts w:ascii="Arial" w:hAnsi="Arial"/>
          <w:sz w:val="22"/>
          <w:szCs w:val="22"/>
        </w:rPr>
        <w:t>)</w:t>
      </w:r>
      <w:r w:rsidRPr="00A00435">
        <w:rPr>
          <w:rFonts w:ascii="Arial" w:hAnsi="Arial"/>
          <w:sz w:val="22"/>
          <w:szCs w:val="22"/>
        </w:rPr>
        <w:t>.</w:t>
      </w:r>
    </w:p>
    <w:p w14:paraId="31983BE9" w14:textId="15D049EA" w:rsidR="00FA6498" w:rsidRPr="00B23ECB" w:rsidRDefault="00A00435" w:rsidP="00B23ECB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contextualSpacing w:val="0"/>
        <w:jc w:val="both"/>
        <w:rPr>
          <w:rFonts w:ascii="Arial" w:hAnsi="Arial"/>
          <w:sz w:val="22"/>
          <w:szCs w:val="22"/>
        </w:rPr>
      </w:pPr>
      <w:r w:rsidRPr="00B23ECB">
        <w:rPr>
          <w:rFonts w:ascii="Arial" w:hAnsi="Arial"/>
          <w:sz w:val="22"/>
          <w:szCs w:val="22"/>
        </w:rPr>
        <w:lastRenderedPageBreak/>
        <w:t xml:space="preserve">Pravidla stanovená v odst. 1 </w:t>
      </w:r>
      <w:r w:rsidR="00B627C3">
        <w:rPr>
          <w:rFonts w:ascii="Arial" w:hAnsi="Arial"/>
          <w:sz w:val="22"/>
          <w:szCs w:val="22"/>
        </w:rPr>
        <w:t xml:space="preserve">písm. a), b) </w:t>
      </w:r>
      <w:r w:rsidRPr="00B23ECB">
        <w:rPr>
          <w:rFonts w:ascii="Arial" w:hAnsi="Arial"/>
          <w:sz w:val="22"/>
          <w:szCs w:val="22"/>
        </w:rPr>
        <w:t>se nevztahuje na psy při jejich použití dle zvláštních předpisů</w:t>
      </w:r>
      <w:r w:rsidRPr="00B23ECB">
        <w:rPr>
          <w:rStyle w:val="Znakapoznpodarou"/>
          <w:rFonts w:ascii="Arial" w:eastAsia="Arial" w:hAnsi="Arial" w:cs="Arial"/>
          <w:sz w:val="22"/>
          <w:szCs w:val="22"/>
        </w:rPr>
        <w:footnoteReference w:id="3"/>
      </w:r>
      <w:r w:rsidRPr="00B23ECB">
        <w:rPr>
          <w:rStyle w:val="Znakapoznpodarou"/>
          <w:rFonts w:ascii="Arial" w:hAnsi="Arial"/>
          <w:sz w:val="22"/>
          <w:szCs w:val="22"/>
        </w:rPr>
        <w:t>)</w:t>
      </w:r>
      <w:r w:rsidRPr="00B23ECB">
        <w:rPr>
          <w:rFonts w:ascii="Arial" w:hAnsi="Arial"/>
          <w:sz w:val="22"/>
          <w:szCs w:val="22"/>
        </w:rPr>
        <w:t xml:space="preserve">. </w:t>
      </w:r>
    </w:p>
    <w:p w14:paraId="383F277F" w14:textId="77777777" w:rsidR="00B177B7" w:rsidRPr="00FA6498" w:rsidRDefault="00B177B7" w:rsidP="00F75213">
      <w:pPr>
        <w:pStyle w:val="Zkladntext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</w:p>
    <w:p w14:paraId="69DB0269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11F856BB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7F23FC93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29D9FE5" w14:textId="77777777" w:rsidR="00A00435" w:rsidRDefault="00A00435" w:rsidP="00B23ECB">
      <w:pPr>
        <w:pStyle w:val="Seznamoslovan"/>
        <w:tabs>
          <w:tab w:val="left" w:pos="720"/>
        </w:tabs>
        <w:spacing w:after="0" w:line="312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>
        <w:rPr>
          <w:rFonts w:ascii="Arial" w:hAnsi="Arial" w:cs="Arial"/>
          <w:sz w:val="22"/>
          <w:szCs w:val="22"/>
        </w:rPr>
        <w:t xml:space="preserve">Býšť </w:t>
      </w:r>
      <w:r>
        <w:rPr>
          <w:rFonts w:ascii="Arial" w:hAnsi="Arial"/>
          <w:sz w:val="22"/>
          <w:szCs w:val="22"/>
        </w:rPr>
        <w:t xml:space="preserve">č. 2/2011, kterou se </w:t>
      </w:r>
      <w:r w:rsidRPr="00A00435">
        <w:rPr>
          <w:rFonts w:ascii="Arial" w:hAnsi="Arial" w:cs="Arial"/>
          <w:bCs/>
          <w:color w:val="000000"/>
          <w:sz w:val="22"/>
          <w:szCs w:val="22"/>
        </w:rPr>
        <w:t>stanovují pravidla pro pohyb psů na veřejném prostranství v obci Bý</w:t>
      </w:r>
      <w:r>
        <w:rPr>
          <w:rFonts w:ascii="Arial" w:hAnsi="Arial" w:cs="Arial"/>
          <w:bCs/>
          <w:color w:val="000000"/>
          <w:sz w:val="22"/>
          <w:szCs w:val="22"/>
        </w:rPr>
        <w:t>šť</w:t>
      </w:r>
      <w:r>
        <w:rPr>
          <w:rFonts w:ascii="Arial" w:hAnsi="Arial"/>
          <w:sz w:val="22"/>
          <w:szCs w:val="22"/>
        </w:rPr>
        <w:t xml:space="preserve">, ze dne </w:t>
      </w:r>
      <w:r w:rsidR="00E14E3A">
        <w:rPr>
          <w:rFonts w:ascii="Arial" w:hAnsi="Arial"/>
          <w:sz w:val="22"/>
          <w:szCs w:val="22"/>
        </w:rPr>
        <w:t>7. 3. 2011.</w:t>
      </w:r>
    </w:p>
    <w:p w14:paraId="140BDDD9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64A9684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167D00C6" w14:textId="77777777" w:rsidR="00A00435" w:rsidRDefault="00A00435" w:rsidP="00A004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549375F5" w14:textId="77777777" w:rsidR="00A00435" w:rsidRPr="004C258C" w:rsidRDefault="00A00435" w:rsidP="00B23ECB">
      <w:pPr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8212387" w14:textId="77777777" w:rsidR="00A00435" w:rsidRDefault="00A00435" w:rsidP="00A00435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A5CBE9E" w14:textId="77777777" w:rsidR="00A00435" w:rsidRDefault="00A00435" w:rsidP="00A00435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309A5AB" w14:textId="77777777" w:rsidR="005F4AE3" w:rsidRPr="00D43EB3" w:rsidRDefault="005F4AE3" w:rsidP="00C4398B">
      <w:pPr>
        <w:pStyle w:val="Zkladntext"/>
        <w:spacing w:after="0" w:line="360" w:lineRule="auto"/>
        <w:rPr>
          <w:rFonts w:ascii="Arial" w:hAnsi="Arial" w:cs="Arial"/>
          <w:sz w:val="22"/>
          <w:szCs w:val="22"/>
        </w:rPr>
      </w:pPr>
    </w:p>
    <w:p w14:paraId="242544AC" w14:textId="77777777" w:rsidR="005F4AE3" w:rsidRPr="00D43EB3" w:rsidRDefault="005F4AE3" w:rsidP="00C4398B">
      <w:pPr>
        <w:pStyle w:val="Nadpis5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ab/>
      </w:r>
    </w:p>
    <w:p w14:paraId="44C85320" w14:textId="77777777" w:rsidR="005F4AE3" w:rsidRPr="00D43EB3" w:rsidRDefault="005F4AE3" w:rsidP="00C4398B">
      <w:pPr>
        <w:tabs>
          <w:tab w:val="left" w:pos="851"/>
          <w:tab w:val="left" w:pos="6521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429DEE5" w14:textId="77777777" w:rsidR="005F4AE3" w:rsidRPr="00D43EB3" w:rsidRDefault="003A22CC" w:rsidP="00C4398B">
      <w:pPr>
        <w:tabs>
          <w:tab w:val="left" w:pos="851"/>
          <w:tab w:val="left" w:pos="6521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Roman Bezouška</w:t>
      </w:r>
      <w:r w:rsidR="005F4AE3" w:rsidRPr="00D43EB3">
        <w:rPr>
          <w:rFonts w:ascii="Arial" w:hAnsi="Arial" w:cs="Arial"/>
          <w:color w:val="000000"/>
          <w:sz w:val="22"/>
          <w:szCs w:val="22"/>
        </w:rPr>
        <w:tab/>
      </w:r>
      <w:r w:rsidR="00BA1E55">
        <w:rPr>
          <w:rFonts w:ascii="Arial" w:hAnsi="Arial" w:cs="Arial"/>
          <w:color w:val="000000"/>
          <w:sz w:val="22"/>
          <w:szCs w:val="22"/>
        </w:rPr>
        <w:t>Romana Petříková</w:t>
      </w:r>
    </w:p>
    <w:p w14:paraId="6558E316" w14:textId="77777777" w:rsidR="005F4AE3" w:rsidRPr="006716CE" w:rsidRDefault="005F4AE3" w:rsidP="006716CE">
      <w:pPr>
        <w:tabs>
          <w:tab w:val="left" w:pos="851"/>
          <w:tab w:val="left" w:pos="6521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</w:t>
      </w:r>
      <w:r w:rsidR="00BA1E55"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 obce</w:t>
      </w:r>
      <w:r w:rsidR="00C439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1E0CB26A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682543CE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78A7119F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3C5BEE28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2DCC55DD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1306D741" w14:textId="77777777" w:rsidR="00FC7D60" w:rsidRDefault="00FC7D60" w:rsidP="00FA6498">
      <w:pPr>
        <w:rPr>
          <w:rFonts w:ascii="Arial" w:hAnsi="Arial" w:cs="Arial"/>
          <w:sz w:val="20"/>
          <w:szCs w:val="20"/>
          <w:u w:val="single"/>
        </w:rPr>
      </w:pPr>
    </w:p>
    <w:p w14:paraId="087C9589" w14:textId="77777777" w:rsidR="005F4AE3" w:rsidRPr="00FA6498" w:rsidRDefault="004C607F" w:rsidP="00FA6498">
      <w:pPr>
        <w:rPr>
          <w:rFonts w:ascii="Arial" w:hAnsi="Arial" w:cs="Arial"/>
          <w:sz w:val="20"/>
          <w:szCs w:val="20"/>
          <w:u w:val="single"/>
        </w:rPr>
      </w:pPr>
      <w:r w:rsidRPr="00FA6498">
        <w:rPr>
          <w:rFonts w:ascii="Arial" w:hAnsi="Arial" w:cs="Arial"/>
          <w:sz w:val="20"/>
          <w:szCs w:val="20"/>
          <w:u w:val="single"/>
        </w:rPr>
        <w:t>Přílohy</w:t>
      </w:r>
    </w:p>
    <w:p w14:paraId="2E814FBC" w14:textId="77777777" w:rsidR="005F4AE3" w:rsidRPr="00FA6498" w:rsidRDefault="00184CF4" w:rsidP="00FA6498">
      <w:pPr>
        <w:jc w:val="both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>Příloha č. 1a</w:t>
      </w:r>
      <w:r w:rsidR="005A4800" w:rsidRPr="00FA6498">
        <w:rPr>
          <w:rFonts w:ascii="Arial" w:hAnsi="Arial" w:cs="Arial"/>
          <w:sz w:val="20"/>
          <w:szCs w:val="20"/>
        </w:rPr>
        <w:t>) – situace Bělečko</w:t>
      </w:r>
    </w:p>
    <w:p w14:paraId="31DCA428" w14:textId="77777777" w:rsidR="005A4800" w:rsidRPr="00FA6498" w:rsidRDefault="005A4800" w:rsidP="00FA6498">
      <w:pPr>
        <w:jc w:val="both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 xml:space="preserve">Příloha č. </w:t>
      </w:r>
      <w:r w:rsidR="004C26F9" w:rsidRPr="00FA6498">
        <w:rPr>
          <w:rFonts w:ascii="Arial" w:hAnsi="Arial" w:cs="Arial"/>
          <w:sz w:val="20"/>
          <w:szCs w:val="20"/>
        </w:rPr>
        <w:t>1b) – situace Hoděšovice</w:t>
      </w:r>
    </w:p>
    <w:p w14:paraId="78926998" w14:textId="77777777" w:rsidR="004C26F9" w:rsidRPr="00FA6498" w:rsidRDefault="004C26F9" w:rsidP="00FA6498">
      <w:pPr>
        <w:jc w:val="both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>Příloha č. 1c) – situace Hrachoviště</w:t>
      </w:r>
    </w:p>
    <w:p w14:paraId="23E9EEF8" w14:textId="77777777" w:rsidR="004C26F9" w:rsidRPr="00FA6498" w:rsidRDefault="004C26F9" w:rsidP="00FA6498">
      <w:pPr>
        <w:jc w:val="both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>Příloha č. 1d) – situace Býšť – severní část</w:t>
      </w:r>
    </w:p>
    <w:p w14:paraId="60817895" w14:textId="77777777" w:rsidR="00FA6498" w:rsidRDefault="004C26F9" w:rsidP="00FA6498">
      <w:pPr>
        <w:jc w:val="both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>Příloha č. 1e) – situace Býšť – jižní část</w:t>
      </w:r>
    </w:p>
    <w:p w14:paraId="61FBD9D2" w14:textId="77777777" w:rsidR="00FA6498" w:rsidRDefault="00FA6498" w:rsidP="00C439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E04A7F" w14:textId="77777777" w:rsidR="00FC7D60" w:rsidRDefault="00FC7D60" w:rsidP="00C439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96B19E" w14:textId="77777777" w:rsidR="00B23ECB" w:rsidRDefault="00B23ECB" w:rsidP="00C439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28DF2E" w14:textId="77777777" w:rsidR="00B23ECB" w:rsidRDefault="00B23ECB" w:rsidP="00C439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06A6F3" w14:textId="77777777" w:rsidR="00FC7D60" w:rsidRDefault="00FC7D60" w:rsidP="00C439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3F9DCD" w14:textId="77777777" w:rsidR="00FA6498" w:rsidRDefault="00FA6498" w:rsidP="006716CE">
      <w:pPr>
        <w:pStyle w:val="Textparagrafu"/>
        <w:tabs>
          <w:tab w:val="left" w:pos="2977"/>
        </w:tabs>
        <w:spacing w:before="0" w:line="360" w:lineRule="auto"/>
        <w:ind w:firstLine="0"/>
        <w:rPr>
          <w:rFonts w:ascii="Arial" w:hAnsi="Arial" w:cs="Arial"/>
          <w:sz w:val="20"/>
          <w:szCs w:val="20"/>
        </w:rPr>
      </w:pPr>
      <w:r w:rsidRPr="00FA6498">
        <w:rPr>
          <w:rFonts w:ascii="Arial" w:hAnsi="Arial" w:cs="Arial"/>
          <w:sz w:val="20"/>
          <w:szCs w:val="20"/>
        </w:rPr>
        <w:t xml:space="preserve">Vyvěšeno na úřední desce dne: </w:t>
      </w:r>
      <w:r w:rsidR="0078703C">
        <w:rPr>
          <w:rFonts w:ascii="Arial" w:hAnsi="Arial" w:cs="Arial"/>
          <w:sz w:val="20"/>
          <w:szCs w:val="20"/>
        </w:rPr>
        <w:t xml:space="preserve">                                </w:t>
      </w:r>
      <w:r w:rsidR="00C9291D">
        <w:rPr>
          <w:rFonts w:ascii="Arial" w:hAnsi="Arial" w:cs="Arial"/>
          <w:sz w:val="20"/>
          <w:szCs w:val="20"/>
        </w:rPr>
        <w:t xml:space="preserve">     </w:t>
      </w:r>
      <w:r w:rsidR="0078703C">
        <w:rPr>
          <w:rFonts w:ascii="Arial" w:hAnsi="Arial" w:cs="Arial"/>
          <w:sz w:val="20"/>
          <w:szCs w:val="20"/>
        </w:rPr>
        <w:t xml:space="preserve">     </w:t>
      </w:r>
      <w:r w:rsidR="006716CE">
        <w:rPr>
          <w:rFonts w:ascii="Arial" w:hAnsi="Arial" w:cs="Arial"/>
          <w:sz w:val="20"/>
          <w:szCs w:val="20"/>
        </w:rPr>
        <w:t>Sejmuto z úřední desky dne:</w:t>
      </w:r>
      <w:r w:rsidR="0078703C">
        <w:rPr>
          <w:rFonts w:ascii="Arial" w:hAnsi="Arial" w:cs="Arial"/>
          <w:sz w:val="20"/>
          <w:szCs w:val="20"/>
        </w:rPr>
        <w:t xml:space="preserve"> </w:t>
      </w:r>
    </w:p>
    <w:p w14:paraId="3095C666" w14:textId="77777777" w:rsidR="007B5258" w:rsidRDefault="007B5258" w:rsidP="006716CE">
      <w:pPr>
        <w:pStyle w:val="Textparagrafu"/>
        <w:tabs>
          <w:tab w:val="left" w:pos="2977"/>
        </w:tabs>
        <w:spacing w:before="0" w:line="360" w:lineRule="auto"/>
        <w:ind w:firstLine="0"/>
        <w:rPr>
          <w:rFonts w:ascii="Arial" w:hAnsi="Arial" w:cs="Arial"/>
          <w:sz w:val="20"/>
          <w:szCs w:val="20"/>
        </w:rPr>
      </w:pPr>
    </w:p>
    <w:p w14:paraId="7CE8F385" w14:textId="77777777" w:rsidR="007B5258" w:rsidRPr="00D3513F" w:rsidRDefault="003A3C14" w:rsidP="00D3513F">
      <w:pPr>
        <w:pStyle w:val="Textpoznpodarou"/>
        <w:rPr>
          <w:sz w:val="18"/>
        </w:rPr>
      </w:pPr>
      <w:r>
        <w:rPr>
          <w:sz w:val="18"/>
        </w:rPr>
        <w:t xml:space="preserve"> </w:t>
      </w:r>
    </w:p>
    <w:sectPr w:rsidR="007B5258" w:rsidRPr="00D3513F" w:rsidSect="00CF3981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26CC" w14:textId="77777777" w:rsidR="007273E0" w:rsidRDefault="007273E0" w:rsidP="005F4AE3">
      <w:r>
        <w:separator/>
      </w:r>
    </w:p>
  </w:endnote>
  <w:endnote w:type="continuationSeparator" w:id="0">
    <w:p w14:paraId="625B78B5" w14:textId="77777777" w:rsidR="007273E0" w:rsidRDefault="007273E0" w:rsidP="005F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C82F" w14:textId="77777777" w:rsidR="003A3C14" w:rsidRDefault="003A3C14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F96987">
      <w:rPr>
        <w:noProof/>
      </w:rPr>
      <w:t>2</w:t>
    </w:r>
    <w:r>
      <w:fldChar w:fldCharType="end"/>
    </w:r>
  </w:p>
  <w:p w14:paraId="4C3894EE" w14:textId="77777777" w:rsidR="003A3C14" w:rsidRDefault="003A3C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951C" w14:textId="77777777" w:rsidR="007273E0" w:rsidRDefault="007273E0" w:rsidP="005F4AE3">
      <w:r>
        <w:separator/>
      </w:r>
    </w:p>
  </w:footnote>
  <w:footnote w:type="continuationSeparator" w:id="0">
    <w:p w14:paraId="67FDCF6C" w14:textId="77777777" w:rsidR="007273E0" w:rsidRDefault="007273E0" w:rsidP="005F4AE3">
      <w:r>
        <w:continuationSeparator/>
      </w:r>
    </w:p>
  </w:footnote>
  <w:footnote w:id="1">
    <w:p w14:paraId="67379B23" w14:textId="77777777" w:rsidR="00A00435" w:rsidRDefault="00A00435" w:rsidP="00A00435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14:paraId="5B47733E" w14:textId="77777777" w:rsidR="00A00435" w:rsidRDefault="00A00435" w:rsidP="00A00435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5F1CF015" w14:textId="77777777" w:rsidR="00A00435" w:rsidRDefault="00A00435" w:rsidP="00A00435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565"/>
    <w:multiLevelType w:val="hybridMultilevel"/>
    <w:tmpl w:val="D88C1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93"/>
    <w:multiLevelType w:val="hybridMultilevel"/>
    <w:tmpl w:val="E6D63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056"/>
    <w:multiLevelType w:val="hybridMultilevel"/>
    <w:tmpl w:val="AB766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9A3"/>
    <w:multiLevelType w:val="hybridMultilevel"/>
    <w:tmpl w:val="386CF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425"/>
    <w:multiLevelType w:val="hybridMultilevel"/>
    <w:tmpl w:val="EF0A035A"/>
    <w:lvl w:ilvl="0" w:tplc="1850F72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14B09"/>
    <w:multiLevelType w:val="hybridMultilevel"/>
    <w:tmpl w:val="C5FA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B9A"/>
    <w:multiLevelType w:val="multilevel"/>
    <w:tmpl w:val="B93CD214"/>
    <w:numStyleLink w:val="Importovanstyl1"/>
  </w:abstractNum>
  <w:abstractNum w:abstractNumId="7" w15:restartNumberingAfterBreak="0">
    <w:nsid w:val="322E3EA3"/>
    <w:multiLevelType w:val="hybridMultilevel"/>
    <w:tmpl w:val="7542F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4FA7"/>
    <w:multiLevelType w:val="hybridMultilevel"/>
    <w:tmpl w:val="165E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CE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02CB"/>
    <w:multiLevelType w:val="hybridMultilevel"/>
    <w:tmpl w:val="9D122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97C"/>
    <w:multiLevelType w:val="hybridMultilevel"/>
    <w:tmpl w:val="000C3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16CFD"/>
    <w:multiLevelType w:val="hybridMultilevel"/>
    <w:tmpl w:val="D1C4EDBC"/>
    <w:lvl w:ilvl="0" w:tplc="B76E7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43DC"/>
    <w:multiLevelType w:val="hybridMultilevel"/>
    <w:tmpl w:val="F2A08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803"/>
    <w:multiLevelType w:val="hybridMultilevel"/>
    <w:tmpl w:val="618A7CBC"/>
    <w:lvl w:ilvl="0" w:tplc="B76E7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73F4"/>
    <w:multiLevelType w:val="hybridMultilevel"/>
    <w:tmpl w:val="775EC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B3C8D"/>
    <w:multiLevelType w:val="hybridMultilevel"/>
    <w:tmpl w:val="543AC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07A9F"/>
    <w:multiLevelType w:val="hybridMultilevel"/>
    <w:tmpl w:val="2688915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636327747">
    <w:abstractNumId w:val="17"/>
  </w:num>
  <w:num w:numId="2" w16cid:durableId="61413278">
    <w:abstractNumId w:val="16"/>
  </w:num>
  <w:num w:numId="3" w16cid:durableId="831676906">
    <w:abstractNumId w:val="7"/>
  </w:num>
  <w:num w:numId="4" w16cid:durableId="675574569">
    <w:abstractNumId w:val="14"/>
  </w:num>
  <w:num w:numId="5" w16cid:durableId="917444493">
    <w:abstractNumId w:val="10"/>
  </w:num>
  <w:num w:numId="6" w16cid:durableId="833448851">
    <w:abstractNumId w:val="8"/>
  </w:num>
  <w:num w:numId="7" w16cid:durableId="806434898">
    <w:abstractNumId w:val="0"/>
  </w:num>
  <w:num w:numId="8" w16cid:durableId="1790856284">
    <w:abstractNumId w:val="4"/>
  </w:num>
  <w:num w:numId="9" w16cid:durableId="731582903">
    <w:abstractNumId w:val="15"/>
  </w:num>
  <w:num w:numId="10" w16cid:durableId="1349024387">
    <w:abstractNumId w:val="3"/>
  </w:num>
  <w:num w:numId="11" w16cid:durableId="1494176927">
    <w:abstractNumId w:val="9"/>
  </w:num>
  <w:num w:numId="12" w16cid:durableId="667440531">
    <w:abstractNumId w:val="2"/>
  </w:num>
  <w:num w:numId="13" w16cid:durableId="838231005">
    <w:abstractNumId w:val="1"/>
  </w:num>
  <w:num w:numId="14" w16cid:durableId="1723291901">
    <w:abstractNumId w:val="12"/>
  </w:num>
  <w:num w:numId="15" w16cid:durableId="992836659">
    <w:abstractNumId w:val="5"/>
  </w:num>
  <w:num w:numId="16" w16cid:durableId="233707905">
    <w:abstractNumId w:val="13"/>
  </w:num>
  <w:num w:numId="17" w16cid:durableId="576401778">
    <w:abstractNumId w:val="11"/>
  </w:num>
  <w:num w:numId="18" w16cid:durableId="775557135">
    <w:abstractNumId w:val="18"/>
  </w:num>
  <w:num w:numId="19" w16cid:durableId="1202866753">
    <w:abstractNumId w:val="6"/>
  </w:num>
  <w:num w:numId="20" w16cid:durableId="1724257613">
    <w:abstractNumId w:val="6"/>
    <w:lvlOverride w:ilvl="0">
      <w:lvl w:ilvl="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E3"/>
    <w:rsid w:val="00024BE2"/>
    <w:rsid w:val="00046F43"/>
    <w:rsid w:val="000E2C5A"/>
    <w:rsid w:val="001369EF"/>
    <w:rsid w:val="00184CF4"/>
    <w:rsid w:val="002432D7"/>
    <w:rsid w:val="00280610"/>
    <w:rsid w:val="002B6AF7"/>
    <w:rsid w:val="002F1E21"/>
    <w:rsid w:val="00366D0E"/>
    <w:rsid w:val="003A22CC"/>
    <w:rsid w:val="003A3C14"/>
    <w:rsid w:val="0040035A"/>
    <w:rsid w:val="00481E07"/>
    <w:rsid w:val="004A66D8"/>
    <w:rsid w:val="004B474D"/>
    <w:rsid w:val="004C26F9"/>
    <w:rsid w:val="004C607F"/>
    <w:rsid w:val="004D59EE"/>
    <w:rsid w:val="00504C8C"/>
    <w:rsid w:val="00567B37"/>
    <w:rsid w:val="0057777B"/>
    <w:rsid w:val="005A3213"/>
    <w:rsid w:val="005A4800"/>
    <w:rsid w:val="005F4AE3"/>
    <w:rsid w:val="006505FD"/>
    <w:rsid w:val="006716CE"/>
    <w:rsid w:val="00693200"/>
    <w:rsid w:val="006E7E7E"/>
    <w:rsid w:val="007273E0"/>
    <w:rsid w:val="007458B1"/>
    <w:rsid w:val="00754E50"/>
    <w:rsid w:val="00770ED4"/>
    <w:rsid w:val="0078703C"/>
    <w:rsid w:val="007A0ED2"/>
    <w:rsid w:val="007A626C"/>
    <w:rsid w:val="007B5258"/>
    <w:rsid w:val="007F0320"/>
    <w:rsid w:val="007F218D"/>
    <w:rsid w:val="007F7C92"/>
    <w:rsid w:val="00833B41"/>
    <w:rsid w:val="008379E2"/>
    <w:rsid w:val="008838A9"/>
    <w:rsid w:val="008925BE"/>
    <w:rsid w:val="008C37D9"/>
    <w:rsid w:val="008F7F4A"/>
    <w:rsid w:val="009C3ED3"/>
    <w:rsid w:val="00A00435"/>
    <w:rsid w:val="00A57D05"/>
    <w:rsid w:val="00A84434"/>
    <w:rsid w:val="00A86CD6"/>
    <w:rsid w:val="00AA39EA"/>
    <w:rsid w:val="00B01B1C"/>
    <w:rsid w:val="00B160BB"/>
    <w:rsid w:val="00B177B7"/>
    <w:rsid w:val="00B21FDC"/>
    <w:rsid w:val="00B23ECB"/>
    <w:rsid w:val="00B627C3"/>
    <w:rsid w:val="00B76B85"/>
    <w:rsid w:val="00BA1E55"/>
    <w:rsid w:val="00BC0A0E"/>
    <w:rsid w:val="00C068B9"/>
    <w:rsid w:val="00C4398B"/>
    <w:rsid w:val="00C74428"/>
    <w:rsid w:val="00C77D58"/>
    <w:rsid w:val="00C9291D"/>
    <w:rsid w:val="00CB06C4"/>
    <w:rsid w:val="00CE3127"/>
    <w:rsid w:val="00CF3981"/>
    <w:rsid w:val="00D3513F"/>
    <w:rsid w:val="00D50B34"/>
    <w:rsid w:val="00D71DBE"/>
    <w:rsid w:val="00DA50FE"/>
    <w:rsid w:val="00E14E3A"/>
    <w:rsid w:val="00E56BF7"/>
    <w:rsid w:val="00E70B68"/>
    <w:rsid w:val="00EC25F1"/>
    <w:rsid w:val="00F00960"/>
    <w:rsid w:val="00F46FE4"/>
    <w:rsid w:val="00F578E6"/>
    <w:rsid w:val="00F75213"/>
    <w:rsid w:val="00F96987"/>
    <w:rsid w:val="00FA6498"/>
    <w:rsid w:val="00FC6588"/>
    <w:rsid w:val="00FC7D60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3930"/>
  <w15:chartTrackingRefBased/>
  <w15:docId w15:val="{5C12E68E-9947-44E9-8191-CE0E94BB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AE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F4AE3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5F4A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F4AE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link w:val="Nadpis5"/>
    <w:rsid w:val="005F4AE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5F4AE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5F4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F4AE3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5F4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F4AE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F4AE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F4AE3"/>
    <w:rPr>
      <w:vertAlign w:val="superscript"/>
    </w:rPr>
  </w:style>
  <w:style w:type="paragraph" w:customStyle="1" w:styleId="NormlnIMP">
    <w:name w:val="Normální_IMP"/>
    <w:basedOn w:val="Normln"/>
    <w:rsid w:val="005F4AE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5F4AE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F4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5F4AE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5F4AE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qFormat/>
    <w:rsid w:val="00833B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439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3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3C1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A3C14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3A3C14"/>
    <w:rPr>
      <w:vertAlign w:val="superscript"/>
    </w:rPr>
  </w:style>
  <w:style w:type="numbering" w:customStyle="1" w:styleId="Importovanstyl1">
    <w:name w:val="Importovaný styl 1"/>
    <w:rsid w:val="00A00435"/>
    <w:pPr>
      <w:numPr>
        <w:numId w:val="18"/>
      </w:numPr>
    </w:pPr>
  </w:style>
  <w:style w:type="paragraph" w:customStyle="1" w:styleId="Default">
    <w:name w:val="Default"/>
    <w:rsid w:val="00A004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Normlnweb">
    <w:name w:val="Normal (Web)"/>
    <w:basedOn w:val="Normln"/>
    <w:uiPriority w:val="99"/>
    <w:semiHidden/>
    <w:unhideWhenUsed/>
    <w:rsid w:val="00A00435"/>
    <w:rPr>
      <w:rFonts w:eastAsia="Helvetica Neue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F116-87B6-4E1B-8496-BEEC4AAD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Umlaufová</dc:creator>
  <cp:keywords/>
  <dc:description/>
  <cp:lastModifiedBy>Ellen Umlaufová</cp:lastModifiedBy>
  <cp:revision>3</cp:revision>
  <cp:lastPrinted>2011-05-13T11:15:00Z</cp:lastPrinted>
  <dcterms:created xsi:type="dcterms:W3CDTF">2023-10-19T07:11:00Z</dcterms:created>
  <dcterms:modified xsi:type="dcterms:W3CDTF">2023-10-19T07:14:00Z</dcterms:modified>
</cp:coreProperties>
</file>