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60134" w14:textId="0FA1BB85" w:rsidR="00FE4170" w:rsidRDefault="00FE4170" w:rsidP="00FE4170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E666B7">
        <w:rPr>
          <w:rFonts w:ascii="Arial" w:hAnsi="Arial" w:cs="Arial"/>
          <w:color w:val="000000"/>
          <w:sz w:val="16"/>
          <w:szCs w:val="16"/>
        </w:rPr>
        <w:t>Číslo jednací:</w:t>
      </w:r>
      <w:r w:rsidR="00853B7B">
        <w:rPr>
          <w:rFonts w:ascii="Arial" w:hAnsi="Arial" w:cs="Arial"/>
          <w:color w:val="000000"/>
          <w:sz w:val="16"/>
          <w:szCs w:val="16"/>
        </w:rPr>
        <w:t xml:space="preserve"> </w:t>
      </w:r>
      <w:r w:rsidR="00853B7B" w:rsidRPr="00853B7B">
        <w:rPr>
          <w:rFonts w:ascii="Arial" w:hAnsi="Arial" w:cs="Arial"/>
          <w:color w:val="000000"/>
          <w:sz w:val="16"/>
          <w:szCs w:val="16"/>
        </w:rPr>
        <w:t>2022/OUAlb/0700/JKu</w:t>
      </w:r>
    </w:p>
    <w:p w14:paraId="6FF8F3B7" w14:textId="77777777" w:rsidR="00FE4170" w:rsidRPr="00E666B7" w:rsidRDefault="00FE4170" w:rsidP="00FE4170">
      <w:pPr>
        <w:jc w:val="right"/>
        <w:rPr>
          <w:rFonts w:ascii="Arial" w:hAnsi="Arial" w:cs="Arial"/>
          <w:color w:val="000000"/>
          <w:sz w:val="16"/>
          <w:szCs w:val="16"/>
        </w:rPr>
      </w:pPr>
    </w:p>
    <w:p w14:paraId="3CAAACCA" w14:textId="77777777" w:rsidR="00FE4170" w:rsidRDefault="00FE4170" w:rsidP="00FE417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 ALBRECHTICE NAD ORLICÍ</w:t>
      </w:r>
    </w:p>
    <w:p w14:paraId="7AB39E37" w14:textId="77777777" w:rsidR="00FE4170" w:rsidRDefault="00FE4170" w:rsidP="00FE4170">
      <w:pPr>
        <w:spacing w:before="240" w:after="24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7C9A634" wp14:editId="6DFA0D67">
            <wp:extent cx="666750" cy="828675"/>
            <wp:effectExtent l="0" t="0" r="0" b="9525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10F6" w14:textId="7BD7DF38" w:rsidR="00C86E25" w:rsidRPr="00FE4170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>Nařízení obce</w:t>
      </w:r>
    </w:p>
    <w:p w14:paraId="1FDEAA95" w14:textId="77777777" w:rsidR="00C86E25" w:rsidRPr="000765D7" w:rsidRDefault="00C86E25" w:rsidP="003B58D9">
      <w:pPr>
        <w:pStyle w:val="Zkladntext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FE4170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FE417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FE4170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14:paraId="3C42D7C4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50BD73E8" w14:textId="113DCBF5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FE4170">
        <w:rPr>
          <w:rFonts w:ascii="Arial" w:hAnsi="Arial" w:cs="Arial"/>
          <w:color w:val="000000"/>
          <w:sz w:val="22"/>
          <w:szCs w:val="22"/>
        </w:rPr>
        <w:t>Albrechtice nad Orlicí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</w:t>
      </w:r>
      <w:r w:rsidR="003028E1" w:rsidRPr="0001232F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1232F" w:rsidRPr="0001232F">
        <w:rPr>
          <w:rFonts w:ascii="Arial" w:hAnsi="Arial" w:cs="Arial"/>
          <w:sz w:val="22"/>
          <w:szCs w:val="22"/>
        </w:rPr>
        <w:t>13.7.2022</w:t>
      </w:r>
      <w:proofErr w:type="gramEnd"/>
      <w:r w:rsidR="003028E1" w:rsidRPr="0001232F">
        <w:rPr>
          <w:rFonts w:ascii="Arial" w:hAnsi="Arial" w:cs="Arial"/>
          <w:sz w:val="22"/>
          <w:szCs w:val="22"/>
        </w:rPr>
        <w:t xml:space="preserve"> usnesením č. </w:t>
      </w:r>
      <w:r w:rsidR="0001232F" w:rsidRPr="0001232F">
        <w:rPr>
          <w:rFonts w:ascii="Arial" w:hAnsi="Arial" w:cs="Arial"/>
          <w:sz w:val="22"/>
          <w:szCs w:val="22"/>
        </w:rPr>
        <w:t>1040/90/2022</w:t>
      </w:r>
      <w:r w:rsidR="00532C36" w:rsidRPr="0001232F">
        <w:rPr>
          <w:rFonts w:ascii="Arial" w:hAnsi="Arial" w:cs="Arial"/>
          <w:sz w:val="22"/>
          <w:szCs w:val="22"/>
        </w:rPr>
        <w:t xml:space="preserve"> </w:t>
      </w:r>
      <w:r w:rsidR="003028E1" w:rsidRPr="0001232F">
        <w:rPr>
          <w:rFonts w:ascii="Arial" w:hAnsi="Arial" w:cs="Arial"/>
          <w:sz w:val="22"/>
          <w:szCs w:val="22"/>
        </w:rPr>
        <w:t>usnesla vydat na</w:t>
      </w:r>
      <w:r w:rsidR="00E418B4" w:rsidRPr="0001232F">
        <w:rPr>
          <w:rFonts w:ascii="Arial" w:hAnsi="Arial" w:cs="Arial"/>
          <w:sz w:val="22"/>
          <w:szCs w:val="22"/>
        </w:rPr>
        <w:t> </w:t>
      </w:r>
      <w:r w:rsidR="003028E1" w:rsidRPr="0001232F">
        <w:rPr>
          <w:rFonts w:ascii="Arial" w:hAnsi="Arial" w:cs="Arial"/>
          <w:sz w:val="22"/>
          <w:szCs w:val="22"/>
        </w:rPr>
        <w:t xml:space="preserve">základě </w:t>
      </w:r>
      <w:r w:rsidR="0060052D" w:rsidRPr="0001232F">
        <w:rPr>
          <w:rFonts w:ascii="Arial" w:hAnsi="Arial" w:cs="Arial"/>
          <w:sz w:val="22"/>
          <w:szCs w:val="22"/>
        </w:rPr>
        <w:t> ustanovení</w:t>
      </w:r>
      <w:r w:rsidRPr="0001232F">
        <w:rPr>
          <w:rFonts w:ascii="Arial" w:hAnsi="Arial" w:cs="Arial"/>
          <w:sz w:val="22"/>
          <w:szCs w:val="22"/>
        </w:rPr>
        <w:t xml:space="preserve"> </w:t>
      </w:r>
      <w:bookmarkStart w:id="0" w:name="_Hlk96671101"/>
      <w:r w:rsidR="00311206" w:rsidRPr="0001232F">
        <w:rPr>
          <w:rFonts w:ascii="Arial" w:hAnsi="Arial" w:cs="Arial"/>
          <w:sz w:val="22"/>
          <w:szCs w:val="22"/>
        </w:rPr>
        <w:t>§ 11p zák. č</w:t>
      </w:r>
      <w:r w:rsidR="00311206" w:rsidRPr="00FE4170">
        <w:rPr>
          <w:rFonts w:ascii="Arial" w:hAnsi="Arial" w:cs="Arial"/>
          <w:color w:val="000000"/>
          <w:sz w:val="22"/>
          <w:szCs w:val="22"/>
        </w:rPr>
        <w:t xml:space="preserve">. 458/2000 </w:t>
      </w:r>
      <w:r w:rsidR="003028E1" w:rsidRPr="00FE4170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FE417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0"/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C6E6DD3" w14:textId="77777777" w:rsidR="00FE4170" w:rsidRDefault="00FE4170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56E9136" w14:textId="77777777" w:rsidR="00FE4170" w:rsidRPr="000765D7" w:rsidRDefault="00FE4170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76B8496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1F259668" w14:textId="7D5A5654" w:rsidR="00311206" w:rsidRPr="00311206" w:rsidRDefault="00406B8E" w:rsidP="00FE417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32"/>
          <w:szCs w:val="3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311206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1" w:name="_Hlk96671928"/>
      <w:r w:rsidR="00311206" w:rsidRPr="00FE4170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FE4170">
        <w:rPr>
          <w:rFonts w:ascii="Arial" w:hAnsi="Arial" w:cs="Arial"/>
          <w:sz w:val="22"/>
          <w:szCs w:val="22"/>
        </w:rPr>
        <w:t> </w:t>
      </w:r>
      <w:r w:rsidR="00311206" w:rsidRPr="00FE4170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FE4170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FE4170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FE4170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311206">
        <w:rPr>
          <w:rFonts w:ascii="Arial" w:hAnsi="Arial" w:cs="Arial"/>
          <w:sz w:val="22"/>
          <w:szCs w:val="22"/>
        </w:rPr>
        <w:t xml:space="preserve"> </w:t>
      </w:r>
      <w:bookmarkEnd w:id="1"/>
      <w:r w:rsidR="00311206" w:rsidRPr="00311206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377F88B" w14:textId="77777777" w:rsidR="00FE4170" w:rsidRDefault="00FE4170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DC5AF8A" w14:textId="77777777" w:rsidR="00FE4170" w:rsidRPr="000765D7" w:rsidRDefault="00FE4170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0765D7" w:rsidRDefault="003028E1" w:rsidP="00FE4170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FE4170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FE4170">
        <w:rPr>
          <w:rFonts w:ascii="Arial" w:hAnsi="Arial" w:cs="Arial"/>
          <w:sz w:val="22"/>
          <w:szCs w:val="22"/>
        </w:rPr>
        <w:t>formy prodeje</w:t>
      </w:r>
      <w:r w:rsidRPr="00FE4170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38C2E05C" w14:textId="659B5C31" w:rsidR="00C74DC6" w:rsidRPr="000765D7" w:rsidRDefault="003028E1" w:rsidP="00FE4170">
      <w:pPr>
        <w:numPr>
          <w:ilvl w:val="0"/>
          <w:numId w:val="17"/>
        </w:numPr>
        <w:adjustRightInd w:val="0"/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4755FC1" w14:textId="77777777" w:rsidR="00C74DC6" w:rsidRPr="00B01DD6" w:rsidRDefault="00C74DC6" w:rsidP="00FE4170">
      <w:pPr>
        <w:numPr>
          <w:ilvl w:val="0"/>
          <w:numId w:val="17"/>
        </w:numPr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48C2A4B" w14:textId="77777777" w:rsidR="002974BE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C86AB83" w14:textId="77777777" w:rsidR="00FE4170" w:rsidRDefault="00FE4170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3EC22B0" w14:textId="77777777" w:rsidR="00FE4170" w:rsidRPr="000765D7" w:rsidRDefault="00FE4170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62C1180D" w14:textId="32CB2F9B" w:rsidR="00C74DC6" w:rsidRPr="00FE4170" w:rsidRDefault="00277BC6" w:rsidP="00FE4170">
      <w:pPr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4170">
        <w:rPr>
          <w:rFonts w:ascii="Arial" w:eastAsia="Calibri" w:hAnsi="Arial" w:cs="Arial"/>
          <w:sz w:val="22"/>
          <w:szCs w:val="22"/>
          <w:lang w:eastAsia="en-US"/>
        </w:rPr>
        <w:t>Na území obce</w:t>
      </w:r>
      <w:r w:rsidR="00FE4170" w:rsidRPr="00FE4170">
        <w:rPr>
          <w:rFonts w:ascii="Arial" w:eastAsia="Calibri" w:hAnsi="Arial" w:cs="Arial"/>
          <w:sz w:val="22"/>
          <w:szCs w:val="22"/>
          <w:lang w:eastAsia="en-US"/>
        </w:rPr>
        <w:t xml:space="preserve"> Albrechtice nad Orlicí</w:t>
      </w:r>
      <w:r w:rsidR="00575F66" w:rsidRPr="00FE417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E4170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FE4170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FE4170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FE4170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FE417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FE417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FE4170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FE4170">
        <w:rPr>
          <w:rFonts w:ascii="Arial" w:hAnsi="Arial" w:cs="Arial"/>
          <w:sz w:val="22"/>
          <w:szCs w:val="22"/>
        </w:rPr>
        <w:t> </w:t>
      </w:r>
      <w:r w:rsidR="00915612" w:rsidRPr="00FE4170">
        <w:rPr>
          <w:rFonts w:ascii="Arial" w:hAnsi="Arial" w:cs="Arial"/>
          <w:sz w:val="22"/>
          <w:szCs w:val="22"/>
        </w:rPr>
        <w:t xml:space="preserve">energetických odvětvích dle zák. č. 458/2000 </w:t>
      </w:r>
      <w:r w:rsidR="00915612" w:rsidRPr="00FE4170">
        <w:rPr>
          <w:rFonts w:ascii="Arial" w:eastAsia="Calibri" w:hAnsi="Arial" w:cs="Arial"/>
          <w:sz w:val="22"/>
          <w:szCs w:val="22"/>
          <w:lang w:eastAsia="en-US"/>
        </w:rPr>
        <w:t>Sb., energetický zákon,</w:t>
      </w:r>
      <w:r w:rsidR="00915612" w:rsidRPr="00FE4170">
        <w:rPr>
          <w:rFonts w:ascii="Arial" w:hAnsi="Arial" w:cs="Arial"/>
          <w:sz w:val="22"/>
          <w:szCs w:val="22"/>
        </w:rPr>
        <w:t xml:space="preserve"> </w:t>
      </w:r>
      <w:r w:rsidR="006B4E59" w:rsidRPr="00FE4170">
        <w:rPr>
          <w:rFonts w:ascii="Arial" w:eastAsia="Calibri" w:hAnsi="Arial" w:cs="Arial"/>
          <w:sz w:val="22"/>
          <w:szCs w:val="22"/>
          <w:lang w:eastAsia="en-US"/>
        </w:rPr>
        <w:t xml:space="preserve">ve znění pozdějších předpisů, </w:t>
      </w:r>
      <w:r w:rsidRPr="00FE4170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FE4170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4F3B4F7" w14:textId="77777777" w:rsidR="002368F5" w:rsidRDefault="002368F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B37B254" w14:textId="77777777" w:rsidR="00C74DC6" w:rsidRPr="000765D7" w:rsidRDefault="00C74DC6" w:rsidP="00FE4170">
      <w:pPr>
        <w:pStyle w:val="Default"/>
        <w:numPr>
          <w:ilvl w:val="0"/>
          <w:numId w:val="18"/>
        </w:numPr>
        <w:spacing w:before="120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1C65CF14" w14:textId="39B4429D" w:rsidR="00404721" w:rsidRPr="00D46676" w:rsidRDefault="00D46676" w:rsidP="00FE4170">
      <w:pPr>
        <w:pStyle w:val="Default"/>
        <w:numPr>
          <w:ilvl w:val="0"/>
          <w:numId w:val="18"/>
        </w:numPr>
        <w:spacing w:before="120"/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97706932"/>
      <w:r w:rsidRPr="00D46676">
        <w:rPr>
          <w:rFonts w:ascii="Arial" w:hAnsi="Arial" w:cs="Arial"/>
          <w:sz w:val="22"/>
          <w:szCs w:val="22"/>
        </w:rPr>
        <w:t xml:space="preserve">Toto nařízení nabývá účinnosti </w:t>
      </w:r>
      <w:r>
        <w:rPr>
          <w:rFonts w:ascii="Arial" w:hAnsi="Arial" w:cs="Arial"/>
          <w:sz w:val="22"/>
          <w:szCs w:val="22"/>
        </w:rPr>
        <w:t xml:space="preserve">dnem </w:t>
      </w:r>
      <w:proofErr w:type="gramStart"/>
      <w:r w:rsidR="00794C3E" w:rsidRPr="00794C3E">
        <w:rPr>
          <w:rFonts w:ascii="Arial" w:hAnsi="Arial" w:cs="Arial"/>
          <w:color w:val="auto"/>
          <w:sz w:val="22"/>
          <w:szCs w:val="22"/>
        </w:rPr>
        <w:t>1.9.2022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077EA7" w14:textId="77777777" w:rsidR="00AD6DAD" w:rsidRDefault="00AD6DA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92925B" w14:textId="77777777" w:rsidR="00AD6DAD" w:rsidRDefault="00AD6DA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9055DAF" w14:textId="77777777" w:rsidR="00AD6DAD" w:rsidRDefault="00AD6DA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15C599" w14:textId="77777777" w:rsidR="00AD6DAD" w:rsidRDefault="00AD6DA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6FFCA6" w14:textId="1CC312BD" w:rsidR="00FE4170" w:rsidRDefault="00D12FBC" w:rsidP="00FE4170">
      <w:pPr>
        <w:tabs>
          <w:tab w:val="center" w:pos="2268"/>
          <w:tab w:val="center" w:pos="6804"/>
        </w:tabs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GoBack"/>
      <w:bookmarkEnd w:id="3"/>
      <w:r>
        <w:rPr>
          <w:rFonts w:ascii="Arial" w:hAnsi="Arial" w:cs="Arial"/>
          <w:snapToGrid w:val="0"/>
          <w:sz w:val="22"/>
          <w:szCs w:val="22"/>
        </w:rPr>
        <w:tab/>
        <w:t xml:space="preserve">Alena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Mylerová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DiS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., v. r.</w:t>
      </w:r>
      <w:r w:rsidR="00FE4170">
        <w:rPr>
          <w:rFonts w:ascii="Arial" w:hAnsi="Arial" w:cs="Arial"/>
          <w:snapToGrid w:val="0"/>
          <w:sz w:val="22"/>
          <w:szCs w:val="22"/>
        </w:rPr>
        <w:tab/>
        <w:t>Jaromír Kratěna</w:t>
      </w:r>
      <w:r>
        <w:rPr>
          <w:rFonts w:ascii="Arial" w:hAnsi="Arial" w:cs="Arial"/>
          <w:snapToGrid w:val="0"/>
          <w:sz w:val="22"/>
          <w:szCs w:val="22"/>
        </w:rPr>
        <w:t>, v. r.</w:t>
      </w:r>
    </w:p>
    <w:p w14:paraId="5F3C3B21" w14:textId="77777777" w:rsidR="00FE4170" w:rsidRPr="00122CAC" w:rsidRDefault="00FE4170" w:rsidP="00FE4170">
      <w:pPr>
        <w:tabs>
          <w:tab w:val="center" w:pos="2268"/>
          <w:tab w:val="center" w:pos="6804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místostarostka</w:t>
      </w:r>
      <w:r>
        <w:rPr>
          <w:rFonts w:ascii="Arial" w:hAnsi="Arial" w:cs="Arial"/>
          <w:snapToGrid w:val="0"/>
          <w:sz w:val="22"/>
          <w:szCs w:val="22"/>
        </w:rPr>
        <w:tab/>
        <w:t>starosta</w:t>
      </w:r>
    </w:p>
    <w:sectPr w:rsidR="00FE4170" w:rsidRPr="00122CAC" w:rsidSect="00AD6DAD">
      <w:footerReference w:type="default" r:id="rId11"/>
      <w:pgSz w:w="11907" w:h="16840"/>
      <w:pgMar w:top="1418" w:right="1418" w:bottom="1418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E99C1" w14:textId="77777777" w:rsidR="006E056B" w:rsidRDefault="006E056B">
      <w:r>
        <w:separator/>
      </w:r>
    </w:p>
  </w:endnote>
  <w:endnote w:type="continuationSeparator" w:id="0">
    <w:p w14:paraId="120A4962" w14:textId="77777777" w:rsidR="006E056B" w:rsidRDefault="006E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9219381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16426E" w14:textId="0103966D" w:rsidR="00AD6DAD" w:rsidRPr="00AD6DAD" w:rsidRDefault="00AD6DAD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6DAD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12FB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D6DA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12FBC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AD6DA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480C91" w14:textId="77777777" w:rsidR="00AD6DAD" w:rsidRDefault="00AD6D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1B308" w14:textId="77777777" w:rsidR="006E056B" w:rsidRDefault="006E056B">
      <w:r>
        <w:separator/>
      </w:r>
    </w:p>
  </w:footnote>
  <w:footnote w:type="continuationSeparator" w:id="0">
    <w:p w14:paraId="227CA8D1" w14:textId="77777777" w:rsidR="006E056B" w:rsidRDefault="006E056B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21"/>
    <w:rsid w:val="0001232F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68F5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E6B52"/>
    <w:rsid w:val="002F4E80"/>
    <w:rsid w:val="003028E1"/>
    <w:rsid w:val="00311206"/>
    <w:rsid w:val="00311598"/>
    <w:rsid w:val="00335A4F"/>
    <w:rsid w:val="00371BC0"/>
    <w:rsid w:val="00381F7A"/>
    <w:rsid w:val="003A12A6"/>
    <w:rsid w:val="003A3E4B"/>
    <w:rsid w:val="003B58D9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96451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5254"/>
    <w:rsid w:val="0069713A"/>
    <w:rsid w:val="006B4E59"/>
    <w:rsid w:val="006B5BBC"/>
    <w:rsid w:val="006D1530"/>
    <w:rsid w:val="006D158F"/>
    <w:rsid w:val="006D7E04"/>
    <w:rsid w:val="006E056B"/>
    <w:rsid w:val="006E2524"/>
    <w:rsid w:val="0073681B"/>
    <w:rsid w:val="0077628C"/>
    <w:rsid w:val="00783F45"/>
    <w:rsid w:val="00792061"/>
    <w:rsid w:val="00794C3E"/>
    <w:rsid w:val="007A3D04"/>
    <w:rsid w:val="007C5688"/>
    <w:rsid w:val="007D0A06"/>
    <w:rsid w:val="008042B6"/>
    <w:rsid w:val="00834FAE"/>
    <w:rsid w:val="0083696D"/>
    <w:rsid w:val="00853B7B"/>
    <w:rsid w:val="008833C7"/>
    <w:rsid w:val="008C5719"/>
    <w:rsid w:val="008E1F01"/>
    <w:rsid w:val="00915612"/>
    <w:rsid w:val="00942C70"/>
    <w:rsid w:val="00942F74"/>
    <w:rsid w:val="009A405E"/>
    <w:rsid w:val="009C1EB1"/>
    <w:rsid w:val="00A05A82"/>
    <w:rsid w:val="00A17DD0"/>
    <w:rsid w:val="00A82A28"/>
    <w:rsid w:val="00A9326D"/>
    <w:rsid w:val="00AD6DA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0696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2FBC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9627D-32DF-4D67-A420-F4F38D1E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Kupka</cp:lastModifiedBy>
  <cp:revision>3</cp:revision>
  <cp:lastPrinted>2022-07-22T12:23:00Z</cp:lastPrinted>
  <dcterms:created xsi:type="dcterms:W3CDTF">2022-07-26T10:36:00Z</dcterms:created>
  <dcterms:modified xsi:type="dcterms:W3CDTF">2022-07-26T10:37:00Z</dcterms:modified>
</cp:coreProperties>
</file>