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F5C" w14:textId="05024125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665EA">
        <w:rPr>
          <w:rFonts w:ascii="Arial" w:hAnsi="Arial" w:cs="Arial"/>
          <w:b/>
        </w:rPr>
        <w:t>Ejpovice</w:t>
      </w:r>
    </w:p>
    <w:p w14:paraId="3E6DB495" w14:textId="20B54B76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665EA">
        <w:rPr>
          <w:rFonts w:ascii="Arial" w:hAnsi="Arial" w:cs="Arial"/>
          <w:b/>
        </w:rPr>
        <w:t>Ejpovice</w:t>
      </w:r>
    </w:p>
    <w:p w14:paraId="11B59FC2" w14:textId="75240A98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2665EA">
        <w:rPr>
          <w:rFonts w:ascii="Arial" w:hAnsi="Arial" w:cs="Arial"/>
          <w:b/>
        </w:rPr>
        <w:t>Ejpovice</w:t>
      </w:r>
      <w:r>
        <w:rPr>
          <w:rFonts w:ascii="Arial" w:hAnsi="Arial" w:cs="Arial"/>
          <w:b/>
        </w:rPr>
        <w:t xml:space="preserve">,  </w:t>
      </w:r>
    </w:p>
    <w:p w14:paraId="7FBE90F7" w14:textId="77777777" w:rsidR="00A87760" w:rsidRDefault="00A877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437EEE" w14:textId="447119C0" w:rsidR="009A1B45" w:rsidRDefault="00790817" w:rsidP="009A1B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mění obecně závazná vyhláška č. 2/20</w:t>
      </w:r>
      <w:r w:rsidR="002665EA">
        <w:rPr>
          <w:rFonts w:ascii="Arial" w:hAnsi="Arial" w:cs="Arial"/>
          <w:b/>
          <w:color w:val="000000"/>
          <w:sz w:val="22"/>
          <w:szCs w:val="22"/>
        </w:rPr>
        <w:t>20</w:t>
      </w:r>
      <w:r>
        <w:rPr>
          <w:rFonts w:ascii="Arial" w:hAnsi="Arial" w:cs="Arial"/>
          <w:b/>
          <w:color w:val="000000"/>
          <w:sz w:val="22"/>
          <w:szCs w:val="22"/>
        </w:rPr>
        <w:t>, o místním poplatku ze vstupného</w:t>
      </w:r>
      <w:r w:rsidR="009A1B4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CCC5C79" w14:textId="2D6970F7" w:rsidR="00A87760" w:rsidRDefault="007908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7047AD4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61E8EDEE" w14:textId="2663D1E9" w:rsidR="00A87760" w:rsidRDefault="007908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665EA">
        <w:rPr>
          <w:rFonts w:ascii="Arial" w:hAnsi="Arial" w:cs="Arial"/>
          <w:sz w:val="22"/>
          <w:szCs w:val="22"/>
        </w:rPr>
        <w:t>Ejpovice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06143">
        <w:rPr>
          <w:rFonts w:ascii="Arial" w:hAnsi="Arial" w:cs="Arial"/>
          <w:sz w:val="22"/>
          <w:szCs w:val="22"/>
        </w:rPr>
        <w:t>10.12.2025 usnesením č. 86/</w:t>
      </w:r>
      <w:r w:rsidR="00F06143">
        <w:rPr>
          <w:rFonts w:ascii="Arial" w:hAnsi="Arial" w:cs="Arial"/>
          <w:sz w:val="22"/>
          <w:szCs w:val="22"/>
        </w:rPr>
        <w:t>3</w:t>
      </w:r>
      <w:r w:rsidR="00F06143">
        <w:rPr>
          <w:rFonts w:ascii="Arial" w:hAnsi="Arial" w:cs="Arial"/>
          <w:sz w:val="22"/>
          <w:szCs w:val="22"/>
        </w:rPr>
        <w:t xml:space="preserve">/2025 </w:t>
      </w:r>
      <w:r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 (dále jen „zákon o místních poplatcích“), a v souladu s § 10 písm. d) a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„tato vyhláška“):</w:t>
      </w:r>
    </w:p>
    <w:p w14:paraId="3FFCB846" w14:textId="77777777" w:rsidR="00A87760" w:rsidRDefault="00A87760">
      <w:pPr>
        <w:jc w:val="center"/>
        <w:rPr>
          <w:rFonts w:ascii="Arial" w:hAnsi="Arial" w:cs="Arial"/>
          <w:b/>
          <w:sz w:val="22"/>
          <w:szCs w:val="22"/>
        </w:rPr>
      </w:pPr>
    </w:p>
    <w:p w14:paraId="5D363616" w14:textId="77777777" w:rsidR="00A87760" w:rsidRDefault="007908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3C5CFF9" w14:textId="77777777" w:rsidR="00A87760" w:rsidRDefault="0079081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C83F19" w14:textId="77777777" w:rsidR="00A87760" w:rsidRDefault="00A877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299266" w14:textId="4A5F467B" w:rsidR="00A87760" w:rsidRDefault="00790817">
      <w:pPr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</w:t>
      </w:r>
      <w:r w:rsidR="002665EA">
        <w:rPr>
          <w:rFonts w:ascii="Arial" w:hAnsi="Arial" w:cs="Arial"/>
          <w:sz w:val="22"/>
          <w:szCs w:val="22"/>
        </w:rPr>
        <w:t>Ejpovice</w:t>
      </w:r>
      <w:r>
        <w:rPr>
          <w:rFonts w:ascii="Arial" w:hAnsi="Arial" w:cs="Arial"/>
          <w:sz w:val="22"/>
          <w:szCs w:val="22"/>
        </w:rPr>
        <w:t xml:space="preserve"> </w:t>
      </w:r>
      <w:r w:rsidR="009A1B45" w:rsidRPr="009A1B45">
        <w:rPr>
          <w:rFonts w:ascii="Arial" w:hAnsi="Arial" w:cs="Arial"/>
          <w:bCs/>
          <w:color w:val="000000"/>
          <w:sz w:val="22"/>
          <w:szCs w:val="22"/>
        </w:rPr>
        <w:t>č. 2/20</w:t>
      </w:r>
      <w:r w:rsidR="002665EA">
        <w:rPr>
          <w:rFonts w:ascii="Arial" w:hAnsi="Arial" w:cs="Arial"/>
          <w:bCs/>
          <w:color w:val="000000"/>
          <w:sz w:val="22"/>
          <w:szCs w:val="22"/>
        </w:rPr>
        <w:t>20</w:t>
      </w:r>
      <w:r w:rsidR="009A1B45" w:rsidRPr="009A1B45">
        <w:rPr>
          <w:rFonts w:ascii="Arial" w:hAnsi="Arial" w:cs="Arial"/>
          <w:bCs/>
          <w:color w:val="000000"/>
          <w:sz w:val="22"/>
          <w:szCs w:val="22"/>
        </w:rPr>
        <w:t>, o místním poplatku ze vstupného</w:t>
      </w:r>
      <w:r w:rsidRPr="009A1B45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se mění takto:</w:t>
      </w:r>
    </w:p>
    <w:p w14:paraId="64E2379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557C2C5E" w14:textId="12C420DE" w:rsidR="00A87760" w:rsidRDefault="00D768CE">
      <w:pPr>
        <w:pStyle w:val="slalnk"/>
        <w:spacing w:before="0" w:after="0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Ruší se čl. 7 </w:t>
      </w:r>
      <w:r w:rsidR="00790817">
        <w:rPr>
          <w:rFonts w:ascii="Arial" w:hAnsi="Arial" w:cs="Arial"/>
          <w:b w:val="0"/>
          <w:sz w:val="22"/>
          <w:szCs w:val="22"/>
        </w:rPr>
        <w:t xml:space="preserve">– </w:t>
      </w:r>
      <w:r>
        <w:rPr>
          <w:rFonts w:ascii="Arial" w:hAnsi="Arial" w:cs="Arial"/>
          <w:b w:val="0"/>
          <w:sz w:val="22"/>
          <w:szCs w:val="22"/>
        </w:rPr>
        <w:t>Navýšení poplatku</w:t>
      </w:r>
      <w:r w:rsidR="00790817">
        <w:rPr>
          <w:rFonts w:ascii="Arial" w:hAnsi="Arial" w:cs="Arial"/>
          <w:b w:val="0"/>
          <w:sz w:val="22"/>
          <w:szCs w:val="22"/>
        </w:rPr>
        <w:t>.</w:t>
      </w:r>
    </w:p>
    <w:p w14:paraId="17BF040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160AD112" w14:textId="77777777" w:rsidR="00A87760" w:rsidRDefault="0079081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803666C" w14:textId="77777777" w:rsidR="00A87760" w:rsidRDefault="0079081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57D10A0" w14:textId="77777777" w:rsidR="00A87760" w:rsidRDefault="00790817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59F3D0B2" w14:textId="77777777" w:rsidR="00A87760" w:rsidRDefault="00A8776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04559E7" w14:textId="77777777" w:rsidR="002665EA" w:rsidRDefault="002665EA" w:rsidP="002665EA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F96EF99" w14:textId="77777777" w:rsidR="002665EA" w:rsidRDefault="002665EA" w:rsidP="002665E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3C72A403" w14:textId="77777777" w:rsidR="002665EA" w:rsidRDefault="002665EA" w:rsidP="002665EA">
      <w:pPr>
        <w:ind w:firstLine="708"/>
      </w:pPr>
      <w:r>
        <w:rPr>
          <w:rFonts w:ascii="Arial" w:hAnsi="Arial" w:cs="Arial"/>
          <w:sz w:val="22"/>
          <w:szCs w:val="22"/>
        </w:rPr>
        <w:t>Jaroslav Ženíšek v. 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Jaromír Kalčík v. r.</w:t>
      </w:r>
    </w:p>
    <w:p w14:paraId="150AE25B" w14:textId="77777777" w:rsidR="002665EA" w:rsidRDefault="002665EA" w:rsidP="002665EA">
      <w:pPr>
        <w:ind w:left="708"/>
      </w:pPr>
      <w:r>
        <w:rPr>
          <w:rFonts w:ascii="Arial" w:hAnsi="Arial" w:cs="Arial"/>
          <w:bCs/>
          <w:sz w:val="22"/>
          <w:szCs w:val="22"/>
        </w:rPr>
        <w:t xml:space="preserve"> 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EB18B62" w14:textId="77777777" w:rsidR="00A87760" w:rsidRDefault="00A87760">
      <w:pPr>
        <w:ind w:left="708"/>
        <w:rPr>
          <w:rFonts w:ascii="Arial" w:hAnsi="Arial" w:cs="Arial"/>
          <w:sz w:val="22"/>
          <w:szCs w:val="22"/>
        </w:rPr>
      </w:pPr>
    </w:p>
    <w:sectPr w:rsidR="00A87760">
      <w:footerReference w:type="default" r:id="rId6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5CD4" w14:textId="77777777" w:rsidR="0009588E" w:rsidRDefault="0009588E">
      <w:r>
        <w:separator/>
      </w:r>
    </w:p>
  </w:endnote>
  <w:endnote w:type="continuationSeparator" w:id="0">
    <w:p w14:paraId="193501DF" w14:textId="77777777" w:rsidR="0009588E" w:rsidRDefault="0009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C241" w14:textId="77777777" w:rsidR="00000000" w:rsidRDefault="0079081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34E0BE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0347" w14:textId="77777777" w:rsidR="0009588E" w:rsidRDefault="0009588E">
      <w:r>
        <w:rPr>
          <w:color w:val="000000"/>
        </w:rPr>
        <w:separator/>
      </w:r>
    </w:p>
  </w:footnote>
  <w:footnote w:type="continuationSeparator" w:id="0">
    <w:p w14:paraId="4B443EEC" w14:textId="77777777" w:rsidR="0009588E" w:rsidRDefault="00095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0"/>
    <w:rsid w:val="0009588E"/>
    <w:rsid w:val="002665EA"/>
    <w:rsid w:val="00592A5E"/>
    <w:rsid w:val="00672B4D"/>
    <w:rsid w:val="00790817"/>
    <w:rsid w:val="009A1B45"/>
    <w:rsid w:val="00A87760"/>
    <w:rsid w:val="00D768CE"/>
    <w:rsid w:val="00F06143"/>
    <w:rsid w:val="00F2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19"/>
  <w15:docId w15:val="{DC17BCE9-0228-47A4-A733-3366235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Starosta</cp:lastModifiedBy>
  <cp:revision>7</cp:revision>
  <cp:lastPrinted>2020-12-03T09:05:00Z</cp:lastPrinted>
  <dcterms:created xsi:type="dcterms:W3CDTF">2025-10-13T04:49:00Z</dcterms:created>
  <dcterms:modified xsi:type="dcterms:W3CDTF">2025-12-07T15:23:00Z</dcterms:modified>
</cp:coreProperties>
</file>