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1289ECEB" w:rsidR="00455210" w:rsidRPr="00FD7DB7" w:rsidRDefault="003D1237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D1237">
              <w:rPr>
                <w:rFonts w:ascii="Times New Roman" w:hAnsi="Times New Roman"/>
              </w:rPr>
              <w:t>SZ UKZUZ 062364/2023/20092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6F090BB3" w:rsidR="00455210" w:rsidRPr="00FD7DB7" w:rsidRDefault="00B51E65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51E65">
              <w:rPr>
                <w:rFonts w:ascii="Times New Roman" w:hAnsi="Times New Roman"/>
              </w:rPr>
              <w:t>UKZUZ 122349/2023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4669AB9E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3D1237">
              <w:rPr>
                <w:rFonts w:ascii="Times New Roman" w:hAnsi="Times New Roman"/>
              </w:rPr>
              <w:t>hycop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51E65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51E65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71BBF751" w:rsidR="00455210" w:rsidRPr="00B51E65" w:rsidRDefault="00B51E65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51E65">
              <w:rPr>
                <w:rFonts w:ascii="Times New Roman" w:hAnsi="Times New Roman"/>
              </w:rPr>
              <w:t>20</w:t>
            </w:r>
            <w:r w:rsidR="00DA0D86" w:rsidRPr="00B51E65">
              <w:rPr>
                <w:rFonts w:ascii="Times New Roman" w:hAnsi="Times New Roman"/>
              </w:rPr>
              <w:t xml:space="preserve">. </w:t>
            </w:r>
            <w:r w:rsidR="00AC7650" w:rsidRPr="00B51E65">
              <w:rPr>
                <w:rFonts w:ascii="Times New Roman" w:hAnsi="Times New Roman"/>
              </w:rPr>
              <w:t>červ</w:t>
            </w:r>
            <w:r w:rsidR="003D1237" w:rsidRPr="00B51E65">
              <w:rPr>
                <w:rFonts w:ascii="Times New Roman" w:hAnsi="Times New Roman"/>
              </w:rPr>
              <w:t>ence</w:t>
            </w:r>
            <w:r w:rsidR="00DA0D86" w:rsidRPr="00B51E65">
              <w:rPr>
                <w:rFonts w:ascii="Times New Roman" w:hAnsi="Times New Roman"/>
              </w:rPr>
              <w:t xml:space="preserve"> 202</w:t>
            </w:r>
            <w:r w:rsidR="009B26FC" w:rsidRPr="00B51E65">
              <w:rPr>
                <w:rFonts w:ascii="Times New Roman" w:hAnsi="Times New Roman"/>
              </w:rPr>
              <w:t>3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5097B67F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3D1237">
        <w:rPr>
          <w:rFonts w:ascii="Times New Roman" w:hAnsi="Times New Roman"/>
          <w:b/>
          <w:sz w:val="28"/>
          <w:szCs w:val="28"/>
        </w:rPr>
        <w:t>Hycop</w:t>
      </w:r>
      <w:proofErr w:type="spellEnd"/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3D1237">
        <w:rPr>
          <w:rFonts w:ascii="Times New Roman" w:hAnsi="Times New Roman"/>
          <w:b/>
          <w:sz w:val="28"/>
          <w:szCs w:val="28"/>
        </w:rPr>
        <w:t>6033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9A23FB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65BE7BCD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5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275"/>
        <w:gridCol w:w="567"/>
        <w:gridCol w:w="1843"/>
        <w:gridCol w:w="2200"/>
      </w:tblGrid>
      <w:tr w:rsidR="009A23FB" w:rsidRPr="009A23FB" w14:paraId="3F8DA91B" w14:textId="77777777" w:rsidTr="003D1237">
        <w:tc>
          <w:tcPr>
            <w:tcW w:w="1843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3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3D1237">
            <w:pPr>
              <w:autoSpaceDE w:val="0"/>
              <w:autoSpaceDN w:val="0"/>
              <w:adjustRightInd w:val="0"/>
              <w:spacing w:before="40" w:after="0"/>
              <w:ind w:right="7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3D1237" w:rsidRPr="003D1237" w14:paraId="07CE8FD5" w14:textId="77777777" w:rsidTr="003D1237">
        <w:tc>
          <w:tcPr>
            <w:tcW w:w="1843" w:type="dxa"/>
          </w:tcPr>
          <w:p w14:paraId="389D3D63" w14:textId="134056B3" w:rsidR="003D1237" w:rsidRPr="009A23FB" w:rsidRDefault="003D1237" w:rsidP="003D12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D12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hrušeň, kdouloň</w:t>
            </w:r>
          </w:p>
        </w:tc>
        <w:tc>
          <w:tcPr>
            <w:tcW w:w="1843" w:type="dxa"/>
          </w:tcPr>
          <w:p w14:paraId="0348E1E0" w14:textId="1F35E575" w:rsidR="003D1237" w:rsidRPr="009A23FB" w:rsidRDefault="003D1237" w:rsidP="003D12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D12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strupovitost</w:t>
            </w:r>
          </w:p>
        </w:tc>
        <w:tc>
          <w:tcPr>
            <w:tcW w:w="1275" w:type="dxa"/>
          </w:tcPr>
          <w:p w14:paraId="1E0DF8DD" w14:textId="1B11EB2C" w:rsidR="003D1237" w:rsidRPr="009A23FB" w:rsidRDefault="003D1237" w:rsidP="003D12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D12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1,15 kg/ha</w:t>
            </w:r>
          </w:p>
        </w:tc>
        <w:tc>
          <w:tcPr>
            <w:tcW w:w="567" w:type="dxa"/>
          </w:tcPr>
          <w:p w14:paraId="688555AC" w14:textId="024FD5A1" w:rsidR="003D1237" w:rsidRPr="009A23FB" w:rsidRDefault="003D1237" w:rsidP="003D12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843" w:type="dxa"/>
          </w:tcPr>
          <w:p w14:paraId="38D66729" w14:textId="5EC8A962" w:rsidR="003D1237" w:rsidRPr="009A23FB" w:rsidRDefault="003D1237" w:rsidP="003D12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D12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15 BBCH, do: 83 BBCH</w:t>
            </w:r>
          </w:p>
        </w:tc>
        <w:tc>
          <w:tcPr>
            <w:tcW w:w="2200" w:type="dxa"/>
          </w:tcPr>
          <w:p w14:paraId="144074D3" w14:textId="3BE86DCA" w:rsidR="003D1237" w:rsidRPr="009A23FB" w:rsidRDefault="003D1237" w:rsidP="003D12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0B7C4760" w14:textId="77777777" w:rsidR="00A96A33" w:rsidRDefault="00A96A33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990520E" w14:textId="5CCBA4C0" w:rsidR="009A23FB" w:rsidRDefault="007E6C7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E6C76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395C1606" w14:textId="77777777" w:rsidR="009A23FB" w:rsidRPr="006F4A86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1843"/>
        <w:gridCol w:w="1984"/>
        <w:gridCol w:w="1560"/>
      </w:tblGrid>
      <w:tr w:rsidR="00814A9F" w:rsidRPr="003D1237" w14:paraId="3B191BF1" w14:textId="4A91CA8B" w:rsidTr="003D1237">
        <w:tc>
          <w:tcPr>
            <w:tcW w:w="2410" w:type="dxa"/>
          </w:tcPr>
          <w:p w14:paraId="6D21D4C2" w14:textId="77777777" w:rsidR="00814A9F" w:rsidRPr="009A23FB" w:rsidRDefault="00814A9F" w:rsidP="003D12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1701" w:type="dxa"/>
          </w:tcPr>
          <w:p w14:paraId="45EC12A2" w14:textId="77777777" w:rsidR="00814A9F" w:rsidRPr="009A23FB" w:rsidRDefault="00814A9F" w:rsidP="003D12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843" w:type="dxa"/>
          </w:tcPr>
          <w:p w14:paraId="0C93A9F2" w14:textId="77777777" w:rsidR="00814A9F" w:rsidRPr="009A23FB" w:rsidRDefault="00814A9F" w:rsidP="003D12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7EB5B45" w14:textId="77777777" w:rsidR="00814A9F" w:rsidRPr="009A23FB" w:rsidRDefault="00814A9F" w:rsidP="003D12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560" w:type="dxa"/>
          </w:tcPr>
          <w:p w14:paraId="56141EB9" w14:textId="470A1B88" w:rsidR="00814A9F" w:rsidRPr="009A23FB" w:rsidRDefault="00814A9F" w:rsidP="003D12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3D1237" w:rsidRPr="003D1237" w14:paraId="369D0BB2" w14:textId="5CEB778C" w:rsidTr="003D1237">
        <w:tc>
          <w:tcPr>
            <w:tcW w:w="2410" w:type="dxa"/>
          </w:tcPr>
          <w:p w14:paraId="4D51B707" w14:textId="4EB91F9C" w:rsidR="003D1237" w:rsidRPr="009A23FB" w:rsidRDefault="003D1237" w:rsidP="003D12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D12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hrušeň, kdouloň</w:t>
            </w:r>
          </w:p>
        </w:tc>
        <w:tc>
          <w:tcPr>
            <w:tcW w:w="1701" w:type="dxa"/>
          </w:tcPr>
          <w:p w14:paraId="52E77683" w14:textId="5E4886B5" w:rsidR="003D1237" w:rsidRPr="009A23FB" w:rsidRDefault="003D1237" w:rsidP="003D12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D12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800-1000 l/ha</w:t>
            </w:r>
          </w:p>
        </w:tc>
        <w:tc>
          <w:tcPr>
            <w:tcW w:w="1843" w:type="dxa"/>
          </w:tcPr>
          <w:p w14:paraId="14BA59CE" w14:textId="72E7245B" w:rsidR="003D1237" w:rsidRPr="009A23FB" w:rsidRDefault="003D1237" w:rsidP="003D12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D12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984" w:type="dxa"/>
          </w:tcPr>
          <w:p w14:paraId="4C1401FC" w14:textId="1F64B648" w:rsidR="003D1237" w:rsidRPr="009A23FB" w:rsidRDefault="003D1237" w:rsidP="003D12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D12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3x za rok</w:t>
            </w:r>
          </w:p>
        </w:tc>
        <w:tc>
          <w:tcPr>
            <w:tcW w:w="1560" w:type="dxa"/>
          </w:tcPr>
          <w:p w14:paraId="5056159E" w14:textId="75B1AA8A" w:rsidR="003D1237" w:rsidRPr="009A23FB" w:rsidRDefault="003D1237" w:rsidP="003D12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D12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 dnů</w:t>
            </w:r>
          </w:p>
        </w:tc>
      </w:tr>
    </w:tbl>
    <w:p w14:paraId="13F46FF9" w14:textId="77777777" w:rsidR="00036831" w:rsidRDefault="00036831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</w:p>
    <w:p w14:paraId="4B597EA8" w14:textId="1AC508EF" w:rsidR="00DF1FDB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53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0"/>
        <w:gridCol w:w="1571"/>
        <w:gridCol w:w="1552"/>
        <w:gridCol w:w="1552"/>
        <w:gridCol w:w="1566"/>
      </w:tblGrid>
      <w:tr w:rsidR="00DF1FDB" w:rsidRPr="007E1DC1" w14:paraId="5228D467" w14:textId="77777777" w:rsidTr="007D53FC">
        <w:trPr>
          <w:trHeight w:val="220"/>
        </w:trPr>
        <w:tc>
          <w:tcPr>
            <w:tcW w:w="3290" w:type="dxa"/>
            <w:shd w:val="clear" w:color="auto" w:fill="FFFFFF"/>
            <w:vAlign w:val="center"/>
          </w:tcPr>
          <w:p w14:paraId="435CD3EA" w14:textId="77777777" w:rsidR="00DF1FDB" w:rsidRPr="00DF1FDB" w:rsidRDefault="00DF1FDB" w:rsidP="00DF1F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1571" w:type="dxa"/>
            <w:vAlign w:val="center"/>
          </w:tcPr>
          <w:p w14:paraId="5B3A8C87" w14:textId="4A9FCB3B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2CDDE704" w14:textId="09A9E35D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F1FDB">
              <w:rPr>
                <w:sz w:val="24"/>
                <w:szCs w:val="24"/>
              </w:rPr>
              <w:t>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54DDB466" w14:textId="74B4522E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566" w:type="dxa"/>
            <w:vAlign w:val="center"/>
          </w:tcPr>
          <w:p w14:paraId="409FEBE0" w14:textId="4C5260C4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90 %</w:t>
            </w:r>
          </w:p>
        </w:tc>
      </w:tr>
      <w:tr w:rsidR="00DF1FDB" w:rsidRPr="007E1DC1" w14:paraId="7C972E2F" w14:textId="77777777" w:rsidTr="00A72EFC">
        <w:trPr>
          <w:trHeight w:val="275"/>
        </w:trPr>
        <w:tc>
          <w:tcPr>
            <w:tcW w:w="9531" w:type="dxa"/>
            <w:gridSpan w:val="5"/>
            <w:shd w:val="clear" w:color="auto" w:fill="FFFFFF"/>
            <w:vAlign w:val="center"/>
          </w:tcPr>
          <w:p w14:paraId="03696011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7D53FC" w:rsidRPr="007D53FC" w14:paraId="6BC96D84" w14:textId="77777777" w:rsidTr="007D53FC">
        <w:trPr>
          <w:trHeight w:val="275"/>
        </w:trPr>
        <w:tc>
          <w:tcPr>
            <w:tcW w:w="3290" w:type="dxa"/>
            <w:shd w:val="clear" w:color="auto" w:fill="FFFFFF"/>
          </w:tcPr>
          <w:p w14:paraId="4ED3C240" w14:textId="33BF90F9" w:rsidR="007D53FC" w:rsidRPr="007D53FC" w:rsidRDefault="007D53FC" w:rsidP="007D53FC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D5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7D53FC">
              <w:rPr>
                <w:rFonts w:ascii="Times New Roman" w:hAnsi="Times New Roman"/>
                <w:sz w:val="24"/>
                <w:szCs w:val="24"/>
              </w:rPr>
              <w:t>rušeň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D53FC">
              <w:rPr>
                <w:rFonts w:ascii="Times New Roman" w:hAnsi="Times New Roman"/>
                <w:sz w:val="24"/>
                <w:szCs w:val="24"/>
              </w:rPr>
              <w:t xml:space="preserve"> kdouloň</w:t>
            </w:r>
          </w:p>
        </w:tc>
        <w:tc>
          <w:tcPr>
            <w:tcW w:w="1571" w:type="dxa"/>
            <w:vAlign w:val="center"/>
          </w:tcPr>
          <w:p w14:paraId="2CCFF0C9" w14:textId="215009DC" w:rsidR="007D53FC" w:rsidRPr="007D53FC" w:rsidRDefault="007D53FC" w:rsidP="007D53FC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F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2" w:type="dxa"/>
            <w:vAlign w:val="center"/>
          </w:tcPr>
          <w:p w14:paraId="40551933" w14:textId="38DEBBBA" w:rsidR="007D53FC" w:rsidRPr="007D53FC" w:rsidRDefault="007D53FC" w:rsidP="007D53FC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F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2" w:type="dxa"/>
            <w:vAlign w:val="center"/>
          </w:tcPr>
          <w:p w14:paraId="1BB48CA0" w14:textId="1D95F51E" w:rsidR="007D53FC" w:rsidRPr="007D53FC" w:rsidRDefault="007D53FC" w:rsidP="007D53FC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F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66" w:type="dxa"/>
            <w:vAlign w:val="center"/>
          </w:tcPr>
          <w:p w14:paraId="78839A75" w14:textId="394DBC95" w:rsidR="007D53FC" w:rsidRPr="007D53FC" w:rsidRDefault="007D53FC" w:rsidP="007D53FC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14:paraId="7A8891E5" w14:textId="454C5EFE" w:rsidR="00ED755C" w:rsidRDefault="00ED755C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2855BE58" w14:textId="77777777" w:rsidR="007D53FC" w:rsidRPr="007D53FC" w:rsidRDefault="007D53FC" w:rsidP="007D53F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  <w:r w:rsidRPr="007D53FC">
        <w:rPr>
          <w:sz w:val="24"/>
          <w:szCs w:val="24"/>
        </w:rPr>
        <w:t>Za účelem ochrany vodních organismů je vyloučeno použití přípravku na pozemcích svažujících se k povrchovým vodám. Přípravek nelze na těchto pozemcích aplikovat ani při použití vegetačního pásu.</w:t>
      </w:r>
    </w:p>
    <w:p w14:paraId="3018D659" w14:textId="77777777" w:rsidR="00036831" w:rsidRPr="00A72EFC" w:rsidRDefault="00036831" w:rsidP="00A72EFC">
      <w:pPr>
        <w:pStyle w:val="Textvbloku"/>
        <w:ind w:left="283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31951946" w14:textId="77777777" w:rsidR="00F85A47" w:rsidRDefault="00F85A47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2BDC46C2" w14:textId="28CE56A9" w:rsidR="00A72EFC" w:rsidRDefault="00A72EFC" w:rsidP="007D53FC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A72EFC">
        <w:rPr>
          <w:rFonts w:ascii="Times New Roman" w:hAnsi="Times New Roman"/>
          <w:sz w:val="24"/>
          <w:szCs w:val="24"/>
        </w:rPr>
        <w:t xml:space="preserve">Přípravek je vyloučen z použití v ochranném pásmu II. stupně zdrojů </w:t>
      </w:r>
      <w:r w:rsidR="007D53FC">
        <w:rPr>
          <w:rFonts w:ascii="Times New Roman" w:hAnsi="Times New Roman"/>
          <w:sz w:val="24"/>
          <w:szCs w:val="24"/>
        </w:rPr>
        <w:t xml:space="preserve">podzemní a </w:t>
      </w:r>
      <w:r w:rsidRPr="00A72EFC">
        <w:rPr>
          <w:rFonts w:ascii="Times New Roman" w:hAnsi="Times New Roman"/>
          <w:sz w:val="24"/>
          <w:szCs w:val="24"/>
        </w:rPr>
        <w:t>povrchové vody.</w:t>
      </w:r>
    </w:p>
    <w:p w14:paraId="5F7149B7" w14:textId="77777777" w:rsidR="007D53FC" w:rsidRPr="007D53FC" w:rsidRDefault="007D53FC" w:rsidP="007D53FC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D53FC">
        <w:rPr>
          <w:rFonts w:ascii="Times New Roman" w:hAnsi="Times New Roman"/>
          <w:sz w:val="24"/>
          <w:szCs w:val="24"/>
        </w:rPr>
        <w:t xml:space="preserve">Zvlášť nebezpečný pro včely: Přípravek nesmí být aplikován na porost navštěvovaný včelami. Neaplikujte na kvetoucí plodiny a na pozemky s kvetoucími plevely. Neaplikujte na místech, na nichž jsou včely aktivní při vyhledávání potravy. </w:t>
      </w:r>
    </w:p>
    <w:p w14:paraId="0EDF5475" w14:textId="1825E5B2" w:rsidR="007D53FC" w:rsidRDefault="007D53FC" w:rsidP="007D53FC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D53FC">
        <w:rPr>
          <w:rFonts w:ascii="Times New Roman" w:hAnsi="Times New Roman"/>
          <w:sz w:val="24"/>
          <w:szCs w:val="24"/>
        </w:rPr>
        <w:t>Maximální aplikační dávka 4 kg mědi / ha / rok na stejném pozemku nesmí být překročena ani při použití jiných přípravků na bázi mědi.</w:t>
      </w:r>
    </w:p>
    <w:p w14:paraId="209F2D9C" w14:textId="77777777" w:rsidR="003D1237" w:rsidRPr="003D1237" w:rsidRDefault="003D1237" w:rsidP="003D123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D1237">
        <w:rPr>
          <w:rFonts w:ascii="Times New Roman" w:hAnsi="Times New Roman"/>
          <w:sz w:val="24"/>
          <w:szCs w:val="24"/>
        </w:rPr>
        <w:t>Přípravek lze aplikovat:</w:t>
      </w:r>
    </w:p>
    <w:p w14:paraId="15A58D85" w14:textId="77777777" w:rsidR="003D1237" w:rsidRPr="003D1237" w:rsidRDefault="003D1237" w:rsidP="003D123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D1237">
        <w:rPr>
          <w:rFonts w:ascii="Times New Roman" w:hAnsi="Times New Roman"/>
          <w:sz w:val="24"/>
          <w:szCs w:val="24"/>
        </w:rPr>
        <w:t xml:space="preserve">1) postřikovači pro keřové a stromové kultury (tzv. </w:t>
      </w:r>
      <w:proofErr w:type="spellStart"/>
      <w:r w:rsidRPr="003D1237">
        <w:rPr>
          <w:rFonts w:ascii="Times New Roman" w:hAnsi="Times New Roman"/>
          <w:sz w:val="24"/>
          <w:szCs w:val="24"/>
        </w:rPr>
        <w:t>rosiči</w:t>
      </w:r>
      <w:proofErr w:type="spellEnd"/>
      <w:r w:rsidRPr="003D1237">
        <w:rPr>
          <w:rFonts w:ascii="Times New Roman" w:hAnsi="Times New Roman"/>
          <w:sz w:val="24"/>
          <w:szCs w:val="24"/>
        </w:rPr>
        <w:t>)</w:t>
      </w:r>
    </w:p>
    <w:p w14:paraId="0B32E49C" w14:textId="77777777" w:rsidR="003D1237" w:rsidRPr="003D1237" w:rsidRDefault="003D1237" w:rsidP="003D123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D1237">
        <w:rPr>
          <w:rFonts w:ascii="Times New Roman" w:hAnsi="Times New Roman"/>
          <w:sz w:val="24"/>
          <w:szCs w:val="24"/>
        </w:rPr>
        <w:t>2) ručně na venkovní plochy - např. postřikovači zádovými nebo na vozíku/trakaři</w:t>
      </w:r>
    </w:p>
    <w:p w14:paraId="15B71364" w14:textId="77777777" w:rsidR="00036831" w:rsidRDefault="00036831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2B6F9528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7D53FC">
        <w:rPr>
          <w:rFonts w:ascii="Times New Roman" w:hAnsi="Times New Roman"/>
          <w:sz w:val="24"/>
          <w:szCs w:val="24"/>
        </w:rPr>
        <w:t>Hycop</w:t>
      </w:r>
      <w:proofErr w:type="spellEnd"/>
      <w:r w:rsidR="00486888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7D53FC">
        <w:rPr>
          <w:rFonts w:ascii="Times New Roman" w:hAnsi="Times New Roman"/>
          <w:sz w:val="24"/>
          <w:szCs w:val="24"/>
        </w:rPr>
        <w:t>6033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308AF0DF" w14:textId="472711C5" w:rsidR="00A96A33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E17B3F" w14:textId="77777777" w:rsidR="00036831" w:rsidRDefault="0003683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3910BB5D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7D53FC">
        <w:rPr>
          <w:rFonts w:ascii="Times New Roman" w:hAnsi="Times New Roman"/>
          <w:sz w:val="24"/>
          <w:szCs w:val="24"/>
        </w:rPr>
        <w:t>Hycop</w:t>
      </w:r>
      <w:proofErr w:type="spellEnd"/>
      <w:r w:rsidR="00486888">
        <w:rPr>
          <w:rFonts w:ascii="Times New Roman" w:hAnsi="Times New Roman"/>
          <w:sz w:val="24"/>
          <w:szCs w:val="24"/>
        </w:rPr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28E5645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3D8BFE5C" w:rsidR="00F54F5E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A9E66A" w14:textId="2E6B3157" w:rsidR="00A96A33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099AA" w14:textId="77777777" w:rsidR="00F51960" w:rsidRPr="00455210" w:rsidRDefault="00F5196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2378714F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9FB2F9" w14:textId="77777777" w:rsidR="00036831" w:rsidRDefault="0003683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036831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1135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FA331" w14:textId="77777777" w:rsidR="007D40E9" w:rsidRDefault="007D40E9" w:rsidP="00CE12AE">
      <w:pPr>
        <w:spacing w:after="0" w:line="240" w:lineRule="auto"/>
      </w:pPr>
      <w:r>
        <w:separator/>
      </w:r>
    </w:p>
  </w:endnote>
  <w:endnote w:type="continuationSeparator" w:id="0">
    <w:p w14:paraId="121693CB" w14:textId="77777777" w:rsidR="007D40E9" w:rsidRDefault="007D40E9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7CEB2" w14:textId="77777777" w:rsidR="007D40E9" w:rsidRDefault="007D40E9" w:rsidP="00CE12AE">
      <w:pPr>
        <w:spacing w:after="0" w:line="240" w:lineRule="auto"/>
      </w:pPr>
      <w:r>
        <w:separator/>
      </w:r>
    </w:p>
  </w:footnote>
  <w:footnote w:type="continuationSeparator" w:id="0">
    <w:p w14:paraId="0D2E333E" w14:textId="77777777" w:rsidR="007D40E9" w:rsidRDefault="007D40E9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6"/>
  </w:num>
  <w:num w:numId="2" w16cid:durableId="355739146">
    <w:abstractNumId w:val="3"/>
  </w:num>
  <w:num w:numId="3" w16cid:durableId="2107193058">
    <w:abstractNumId w:val="0"/>
  </w:num>
  <w:num w:numId="4" w16cid:durableId="385108815">
    <w:abstractNumId w:val="5"/>
  </w:num>
  <w:num w:numId="5" w16cid:durableId="105781553">
    <w:abstractNumId w:val="2"/>
  </w:num>
  <w:num w:numId="6" w16cid:durableId="1872718983">
    <w:abstractNumId w:val="1"/>
  </w:num>
  <w:num w:numId="7" w16cid:durableId="1901211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831"/>
    <w:rsid w:val="00036ACA"/>
    <w:rsid w:val="0004098D"/>
    <w:rsid w:val="00053AA8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1120D"/>
    <w:rsid w:val="0021158F"/>
    <w:rsid w:val="002115E3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237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6790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0E9"/>
    <w:rsid w:val="007D426D"/>
    <w:rsid w:val="007D4385"/>
    <w:rsid w:val="007D53FC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1E65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5A1"/>
    <w:rsid w:val="00E8281E"/>
    <w:rsid w:val="00E92B90"/>
    <w:rsid w:val="00E95CA6"/>
    <w:rsid w:val="00E9788D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568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2021-03-11T06:06:00Z</cp:lastPrinted>
  <dcterms:created xsi:type="dcterms:W3CDTF">2023-07-03T08:14:00Z</dcterms:created>
  <dcterms:modified xsi:type="dcterms:W3CDTF">2023-07-20T05:47:00Z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