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0E22F" w14:textId="77777777" w:rsidR="007F1474" w:rsidRPr="007C505B" w:rsidRDefault="007F1474" w:rsidP="007F1474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81F7F2" w14:textId="77777777" w:rsidR="00987EE4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4711D4B5" w14:textId="77777777" w:rsidR="0060461D" w:rsidRPr="00511E47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města Kuřimi </w:t>
      </w:r>
    </w:p>
    <w:p w14:paraId="1219FCC6" w14:textId="77777777" w:rsidR="00987EE4" w:rsidRDefault="00987EE4" w:rsidP="00987EE4">
      <w:pPr>
        <w:jc w:val="center"/>
        <w:rPr>
          <w:rFonts w:ascii="Arial" w:hAnsi="Arial" w:cs="Arial"/>
          <w:b/>
        </w:rPr>
      </w:pPr>
    </w:p>
    <w:p w14:paraId="0A02E351" w14:textId="77777777" w:rsidR="0060461D" w:rsidRDefault="0060461D" w:rsidP="00987EE4">
      <w:pPr>
        <w:jc w:val="center"/>
        <w:rPr>
          <w:rFonts w:ascii="Arial" w:hAnsi="Arial" w:cs="Arial"/>
          <w:b/>
        </w:rPr>
      </w:pPr>
    </w:p>
    <w:p w14:paraId="2BD7546C" w14:textId="77777777" w:rsidR="0060461D" w:rsidRPr="0060461D" w:rsidRDefault="0060461D" w:rsidP="00987EE4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7ECE7D56" w14:textId="77777777" w:rsidR="0060461D" w:rsidRPr="0060461D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</w:p>
    <w:p w14:paraId="52AB3EBB" w14:textId="77777777" w:rsidR="00987EE4" w:rsidRPr="00511E47" w:rsidRDefault="00987EE4" w:rsidP="00987EE4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0E927AC2" w14:textId="77777777" w:rsidR="00987EE4" w:rsidRPr="00731ACA" w:rsidRDefault="00987EE4" w:rsidP="00987EE4">
      <w:pPr>
        <w:pStyle w:val="Nadpis4"/>
        <w:jc w:val="center"/>
        <w:rPr>
          <w:rFonts w:ascii="Arial" w:hAnsi="Arial" w:cs="Arial"/>
        </w:rPr>
      </w:pPr>
      <w:r w:rsidRPr="0063443F">
        <w:rPr>
          <w:rFonts w:ascii="Arial" w:hAnsi="Arial" w:cs="Arial"/>
        </w:rPr>
        <w:t>měs</w:t>
      </w:r>
      <w:r w:rsidRPr="00731ACA">
        <w:rPr>
          <w:rFonts w:ascii="Arial" w:hAnsi="Arial" w:cs="Arial"/>
        </w:rPr>
        <w:t>ta Kuřimi</w:t>
      </w:r>
    </w:p>
    <w:p w14:paraId="247C0A64" w14:textId="77777777" w:rsidR="00987EE4" w:rsidRPr="0060461D" w:rsidRDefault="00987EE4" w:rsidP="00DC49BA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 w:rsidRPr="0060461D">
        <w:rPr>
          <w:rFonts w:ascii="Arial" w:hAnsi="Arial" w:cs="Arial"/>
          <w:b/>
        </w:rPr>
        <w:t>o veřejném pořádku</w:t>
      </w:r>
    </w:p>
    <w:p w14:paraId="45A774B8" w14:textId="4654A5C9" w:rsidR="007F1474" w:rsidRPr="007A5C12" w:rsidRDefault="00EA258E" w:rsidP="007F1474">
      <w:pPr>
        <w:pStyle w:val="Zkladntext"/>
      </w:pPr>
      <w:r w:rsidRPr="000146D7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04EE530" wp14:editId="412BBF3F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5715" r="8255" b="13335"/>
                <wp:wrapNone/>
                <wp:docPr id="8845775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EA83A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4435A13E" w14:textId="77777777" w:rsidR="007F1474" w:rsidRPr="000146D7" w:rsidRDefault="007F1474" w:rsidP="007F1474">
      <w:pPr>
        <w:spacing w:before="36" w:line="240" w:lineRule="atLeast"/>
        <w:jc w:val="both"/>
        <w:rPr>
          <w:rFonts w:ascii="Arial" w:hAnsi="Arial" w:cs="Arial"/>
          <w:sz w:val="22"/>
          <w:szCs w:val="22"/>
        </w:rPr>
      </w:pPr>
      <w:r w:rsidRPr="007A5C12">
        <w:rPr>
          <w:rFonts w:ascii="Arial" w:hAnsi="Arial" w:cs="Arial"/>
          <w:sz w:val="22"/>
          <w:szCs w:val="22"/>
        </w:rPr>
        <w:t>Zastupitelstvo města Kuřimi se na svém zasedání dne</w:t>
      </w:r>
      <w:r w:rsidR="0048547B" w:rsidRPr="007A5C12">
        <w:rPr>
          <w:rFonts w:ascii="Arial" w:hAnsi="Arial" w:cs="Arial"/>
          <w:sz w:val="22"/>
          <w:szCs w:val="22"/>
        </w:rPr>
        <w:t xml:space="preserve"> </w:t>
      </w:r>
      <w:r w:rsidR="005C34CE">
        <w:rPr>
          <w:rFonts w:ascii="Arial" w:hAnsi="Arial" w:cs="Arial"/>
          <w:sz w:val="22"/>
          <w:szCs w:val="22"/>
        </w:rPr>
        <w:t>21.05.</w:t>
      </w:r>
      <w:r w:rsidR="00165BD1">
        <w:rPr>
          <w:rFonts w:ascii="Arial" w:hAnsi="Arial" w:cs="Arial"/>
          <w:sz w:val="22"/>
          <w:szCs w:val="22"/>
        </w:rPr>
        <w:t>2024</w:t>
      </w:r>
      <w:r w:rsidR="00987EE4" w:rsidRPr="007A5C12">
        <w:rPr>
          <w:rFonts w:ascii="Arial" w:hAnsi="Arial" w:cs="Arial"/>
          <w:sz w:val="22"/>
          <w:szCs w:val="22"/>
        </w:rPr>
        <w:t xml:space="preserve">, </w:t>
      </w:r>
      <w:r w:rsidRPr="007A5C12">
        <w:rPr>
          <w:rFonts w:ascii="Arial" w:hAnsi="Arial" w:cs="Arial"/>
          <w:sz w:val="22"/>
          <w:szCs w:val="22"/>
        </w:rPr>
        <w:t>usnesením č.</w:t>
      </w:r>
      <w:r w:rsidR="00552D54" w:rsidRPr="007A5C12">
        <w:rPr>
          <w:rFonts w:ascii="Arial" w:hAnsi="Arial" w:cs="Arial"/>
          <w:sz w:val="22"/>
          <w:szCs w:val="22"/>
        </w:rPr>
        <w:t xml:space="preserve"> </w:t>
      </w:r>
      <w:r w:rsidR="002E1862" w:rsidRPr="005C34CE">
        <w:rPr>
          <w:rFonts w:ascii="Arial" w:hAnsi="Arial" w:cs="Arial"/>
          <w:sz w:val="22"/>
          <w:szCs w:val="22"/>
        </w:rPr>
        <w:t>ZM</w:t>
      </w:r>
      <w:r w:rsidR="00892ED4" w:rsidRPr="005C34CE">
        <w:rPr>
          <w:rFonts w:ascii="Arial" w:hAnsi="Arial" w:cs="Arial"/>
          <w:sz w:val="22"/>
          <w:szCs w:val="22"/>
        </w:rPr>
        <w:t>/20</w:t>
      </w:r>
      <w:r w:rsidR="003E5199" w:rsidRPr="005C34CE">
        <w:rPr>
          <w:rFonts w:ascii="Arial" w:hAnsi="Arial" w:cs="Arial"/>
          <w:sz w:val="22"/>
          <w:szCs w:val="22"/>
        </w:rPr>
        <w:t>2</w:t>
      </w:r>
      <w:r w:rsidR="002E1862" w:rsidRPr="005C34CE">
        <w:rPr>
          <w:rFonts w:ascii="Arial" w:hAnsi="Arial" w:cs="Arial"/>
          <w:sz w:val="22"/>
          <w:szCs w:val="22"/>
        </w:rPr>
        <w:t>4/</w:t>
      </w:r>
      <w:r w:rsidR="005C34CE" w:rsidRPr="005C34CE">
        <w:rPr>
          <w:rFonts w:ascii="Arial" w:hAnsi="Arial" w:cs="Arial"/>
          <w:sz w:val="22"/>
          <w:szCs w:val="22"/>
        </w:rPr>
        <w:t>036</w:t>
      </w:r>
      <w:r w:rsidR="0048547B">
        <w:rPr>
          <w:rFonts w:ascii="Arial" w:hAnsi="Arial" w:cs="Arial"/>
          <w:sz w:val="22"/>
          <w:szCs w:val="22"/>
        </w:rPr>
        <w:t xml:space="preserve"> </w:t>
      </w:r>
      <w:r w:rsidRPr="000146D7">
        <w:rPr>
          <w:rFonts w:ascii="Arial" w:hAnsi="Arial" w:cs="Arial"/>
          <w:sz w:val="22"/>
          <w:szCs w:val="22"/>
        </w:rPr>
        <w:t xml:space="preserve">usneslo vydat podle § </w:t>
      </w:r>
      <w:r w:rsidRPr="00FA48A4">
        <w:rPr>
          <w:rFonts w:ascii="Arial" w:hAnsi="Arial" w:cs="Arial"/>
          <w:color w:val="000000"/>
          <w:sz w:val="22"/>
          <w:szCs w:val="22"/>
        </w:rPr>
        <w:t>10</w:t>
      </w:r>
      <w:r w:rsidR="00534C22" w:rsidRPr="00FA48A4">
        <w:rPr>
          <w:rFonts w:ascii="Arial" w:hAnsi="Arial" w:cs="Arial"/>
          <w:color w:val="000000"/>
          <w:sz w:val="22"/>
          <w:szCs w:val="22"/>
        </w:rPr>
        <w:t xml:space="preserve"> a) až </w:t>
      </w:r>
      <w:r w:rsidR="00162C13" w:rsidRPr="00FA48A4">
        <w:rPr>
          <w:rFonts w:ascii="Arial" w:hAnsi="Arial" w:cs="Arial"/>
          <w:color w:val="000000"/>
          <w:sz w:val="22"/>
          <w:szCs w:val="22"/>
        </w:rPr>
        <w:t>d</w:t>
      </w:r>
      <w:r w:rsidR="00534C22" w:rsidRPr="00FA48A4">
        <w:rPr>
          <w:rFonts w:ascii="Arial" w:hAnsi="Arial" w:cs="Arial"/>
          <w:color w:val="000000"/>
          <w:sz w:val="22"/>
          <w:szCs w:val="22"/>
        </w:rPr>
        <w:t>)</w:t>
      </w:r>
      <w:r w:rsidRPr="00FA48A4">
        <w:rPr>
          <w:rFonts w:ascii="Arial" w:hAnsi="Arial" w:cs="Arial"/>
          <w:color w:val="000000"/>
          <w:sz w:val="22"/>
          <w:szCs w:val="22"/>
        </w:rPr>
        <w:t xml:space="preserve"> a §</w:t>
      </w:r>
      <w:r w:rsidRPr="000146D7">
        <w:rPr>
          <w:rFonts w:ascii="Arial" w:hAnsi="Arial" w:cs="Arial"/>
          <w:sz w:val="22"/>
          <w:szCs w:val="22"/>
        </w:rPr>
        <w:t xml:space="preserve"> 84 odst. 2 písm. h) zákona č. 128/2000 Sb., o obcích (obecní zřízení), </w:t>
      </w:r>
      <w:r w:rsidR="00CD19CD" w:rsidRPr="000146D7">
        <w:rPr>
          <w:rFonts w:ascii="Arial" w:hAnsi="Arial" w:cs="Arial"/>
          <w:sz w:val="22"/>
          <w:szCs w:val="22"/>
        </w:rPr>
        <w:t xml:space="preserve">§ </w:t>
      </w:r>
      <w:r w:rsidR="00EA4110" w:rsidRPr="000146D7">
        <w:rPr>
          <w:rFonts w:ascii="Arial" w:hAnsi="Arial" w:cs="Arial"/>
          <w:sz w:val="22"/>
          <w:szCs w:val="22"/>
        </w:rPr>
        <w:t xml:space="preserve">17 odst. 1 a 2 </w:t>
      </w:r>
      <w:r w:rsidR="00CD19CD" w:rsidRPr="000146D7">
        <w:rPr>
          <w:rFonts w:ascii="Arial" w:hAnsi="Arial" w:cs="Arial"/>
          <w:sz w:val="22"/>
          <w:szCs w:val="22"/>
        </w:rPr>
        <w:t xml:space="preserve">zákona č. </w:t>
      </w:r>
      <w:r w:rsidR="00EA4110" w:rsidRPr="000146D7">
        <w:rPr>
          <w:rFonts w:ascii="Arial" w:hAnsi="Arial" w:cs="Arial"/>
          <w:sz w:val="22"/>
          <w:szCs w:val="22"/>
        </w:rPr>
        <w:t>65</w:t>
      </w:r>
      <w:r w:rsidR="00CD19CD" w:rsidRPr="000146D7">
        <w:rPr>
          <w:rFonts w:ascii="Arial" w:hAnsi="Arial" w:cs="Arial"/>
          <w:sz w:val="22"/>
          <w:szCs w:val="22"/>
        </w:rPr>
        <w:t>/20</w:t>
      </w:r>
      <w:r w:rsidR="00EA4110" w:rsidRPr="000146D7">
        <w:rPr>
          <w:rFonts w:ascii="Arial" w:hAnsi="Arial" w:cs="Arial"/>
          <w:sz w:val="22"/>
          <w:szCs w:val="22"/>
        </w:rPr>
        <w:t>17</w:t>
      </w:r>
      <w:r w:rsidR="00981C21" w:rsidRPr="000146D7">
        <w:rPr>
          <w:rFonts w:ascii="Arial" w:hAnsi="Arial" w:cs="Arial"/>
          <w:sz w:val="22"/>
          <w:szCs w:val="22"/>
        </w:rPr>
        <w:t xml:space="preserve"> Sb.</w:t>
      </w:r>
      <w:r w:rsidR="00CD19CD" w:rsidRPr="000146D7">
        <w:rPr>
          <w:rFonts w:ascii="Arial" w:hAnsi="Arial" w:cs="Arial"/>
          <w:sz w:val="22"/>
          <w:szCs w:val="22"/>
        </w:rPr>
        <w:t xml:space="preserve">, o </w:t>
      </w:r>
      <w:r w:rsidR="00EA4110" w:rsidRPr="000146D7">
        <w:rPr>
          <w:rFonts w:ascii="Arial" w:hAnsi="Arial" w:cs="Arial"/>
          <w:sz w:val="22"/>
          <w:szCs w:val="22"/>
        </w:rPr>
        <w:t>ochraně zdraví před škodlivými účinky návykových látek</w:t>
      </w:r>
      <w:r w:rsidR="00CD19CD" w:rsidRPr="000146D7">
        <w:rPr>
          <w:rFonts w:ascii="Arial" w:hAnsi="Arial" w:cs="Arial"/>
          <w:sz w:val="22"/>
          <w:szCs w:val="22"/>
        </w:rPr>
        <w:t xml:space="preserve">, </w:t>
      </w:r>
      <w:r w:rsidR="00162C13">
        <w:rPr>
          <w:rFonts w:ascii="Arial" w:hAnsi="Arial" w:cs="Arial"/>
          <w:sz w:val="22"/>
          <w:szCs w:val="22"/>
        </w:rPr>
        <w:t>§ 16 odst. 5 zákona č. 201/2012 Sb., o ochraně ovzduší</w:t>
      </w:r>
      <w:r w:rsidR="00966F59">
        <w:rPr>
          <w:rFonts w:ascii="Arial" w:hAnsi="Arial" w:cs="Arial"/>
          <w:sz w:val="22"/>
          <w:szCs w:val="22"/>
        </w:rPr>
        <w:t xml:space="preserve">, </w:t>
      </w:r>
      <w:r w:rsidR="00966F59" w:rsidRPr="000146D7">
        <w:rPr>
          <w:rFonts w:ascii="Arial" w:hAnsi="Arial" w:cs="Arial"/>
          <w:sz w:val="22"/>
          <w:szCs w:val="22"/>
        </w:rPr>
        <w:t>ve znění pozdějších předpisů,</w:t>
      </w:r>
      <w:r w:rsidR="00CD19CD" w:rsidRPr="000146D7">
        <w:rPr>
          <w:rFonts w:ascii="Arial" w:hAnsi="Arial" w:cs="Arial"/>
          <w:sz w:val="22"/>
          <w:szCs w:val="22"/>
        </w:rPr>
        <w:t xml:space="preserve"> </w:t>
      </w:r>
      <w:r w:rsidRPr="000146D7">
        <w:rPr>
          <w:rFonts w:ascii="Arial" w:hAnsi="Arial" w:cs="Arial"/>
          <w:sz w:val="22"/>
          <w:szCs w:val="22"/>
        </w:rPr>
        <w:t>tuto obecně závaznou vyhlášku:</w:t>
      </w:r>
    </w:p>
    <w:p w14:paraId="58779EAA" w14:textId="4D24D9D3" w:rsidR="007F1474" w:rsidRPr="000146D7" w:rsidRDefault="00EA258E" w:rsidP="007F1474">
      <w:pPr>
        <w:jc w:val="both"/>
      </w:pPr>
      <w:r w:rsidRPr="000146D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DBB5874" wp14:editId="785AC42D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12065" r="8255" b="6985"/>
                <wp:wrapNone/>
                <wp:docPr id="11050249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9C16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000EC31E" w14:textId="77777777" w:rsidR="007F1474" w:rsidRPr="00DC49BA" w:rsidRDefault="007F1474" w:rsidP="007F1474">
      <w:pPr>
        <w:jc w:val="center"/>
        <w:rPr>
          <w:sz w:val="12"/>
          <w:szCs w:val="12"/>
        </w:rPr>
      </w:pPr>
    </w:p>
    <w:p w14:paraId="516003D4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</w:p>
    <w:p w14:paraId="6B7FC31E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Úvodní ustanovení</w:t>
      </w:r>
    </w:p>
    <w:p w14:paraId="1F6D3AFB" w14:textId="77777777" w:rsidR="007F1474" w:rsidRPr="00987EE4" w:rsidRDefault="007F1474" w:rsidP="00DC49B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Touto obecně závaznou vyhláškou se stanovují povinnosti a podmínky k zabezpečení místních záležitostí veřejného pořádku na území města Kuřimi. Cílem vyhlášky je zejména:</w:t>
      </w:r>
    </w:p>
    <w:p w14:paraId="3C7C6402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stanovit, které činnosti, jež by mohly narušit veřejný pořádek ve městě nebo mohou být v rozporu s dobrými mravy, ochranou bezpečnosti, zdraví a majetku, lze vykonávat pouze na místech a v čase touto vyhláškou určených, nebo stanovit, že na některých veřejně přístupných místech jsou takové činnosti zakázány,</w:t>
      </w:r>
    </w:p>
    <w:p w14:paraId="0B157CBE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 povinnosti k udržování čistoty ulic a jiných veřejných prostranství, k ochraně životního prostředí a veřejné zeleně.</w:t>
      </w:r>
    </w:p>
    <w:p w14:paraId="525F3A99" w14:textId="77777777" w:rsidR="007F1474" w:rsidRPr="00987EE4" w:rsidRDefault="007F147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2A57D48D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2</w:t>
      </w:r>
    </w:p>
    <w:p w14:paraId="0681FE51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44061BC7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647D88" w14:textId="77777777" w:rsidR="007F1474" w:rsidRPr="00D71575" w:rsidRDefault="007F1474" w:rsidP="00653E4C">
      <w:pPr>
        <w:numPr>
          <w:ilvl w:val="0"/>
          <w:numId w:val="20"/>
        </w:numPr>
        <w:adjustRightInd w:val="0"/>
        <w:spacing w:after="120" w:line="240" w:lineRule="atLeast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8F540C">
        <w:rPr>
          <w:rFonts w:ascii="Arial" w:hAnsi="Arial" w:cs="Arial"/>
          <w:b/>
          <w:color w:val="000000"/>
          <w:sz w:val="22"/>
          <w:szCs w:val="22"/>
        </w:rPr>
        <w:t>Veřejný pořádek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je stav, který umožňuje zejména klidné soužití občanů a návštěvníků města a realizaci jejich práv zaručených Ústavou České republiky a dalšími právními předpisy.</w:t>
      </w:r>
      <w:r w:rsidR="00D71575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Činnostmi, kterými může být narušen veřejný pořádek ve městě</w:t>
      </w:r>
      <w:r w:rsidR="0063443F">
        <w:rPr>
          <w:rFonts w:ascii="Arial" w:hAnsi="Arial" w:cs="Arial"/>
          <w:color w:val="000000"/>
          <w:sz w:val="22"/>
          <w:szCs w:val="22"/>
        </w:rPr>
        <w:t>,</w:t>
      </w:r>
      <w:r w:rsidR="0026324B">
        <w:rPr>
          <w:rFonts w:ascii="Arial" w:hAnsi="Arial" w:cs="Arial"/>
          <w:color w:val="000000"/>
          <w:sz w:val="22"/>
          <w:szCs w:val="22"/>
        </w:rPr>
        <w:t xml:space="preserve"> nebo mohou být v rozporu s dobrými mravy</w:t>
      </w:r>
      <w:r w:rsidRPr="00987EE4">
        <w:rPr>
          <w:rFonts w:ascii="Arial" w:hAnsi="Arial" w:cs="Arial"/>
          <w:color w:val="000000"/>
          <w:sz w:val="22"/>
          <w:szCs w:val="22"/>
        </w:rPr>
        <w:t>, jsou především:</w:t>
      </w:r>
    </w:p>
    <w:p w14:paraId="5F3094E2" w14:textId="77777777" w:rsidR="007F147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konzumace alkoholu </w:t>
      </w:r>
      <w:r w:rsidR="00010C98" w:rsidRPr="00987EE4">
        <w:rPr>
          <w:rFonts w:ascii="Arial" w:hAnsi="Arial" w:cs="Arial"/>
          <w:sz w:val="22"/>
          <w:szCs w:val="22"/>
        </w:rPr>
        <w:t>a omamných a psychotropních</w:t>
      </w:r>
      <w:r w:rsidR="00010C98" w:rsidRPr="00987EE4">
        <w:rPr>
          <w:rFonts w:ascii="Arial" w:hAnsi="Arial" w:cs="Arial"/>
          <w:color w:val="000000"/>
          <w:sz w:val="22"/>
          <w:szCs w:val="22"/>
        </w:rPr>
        <w:t xml:space="preserve"> látek 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na veřejných prostranstvích, </w:t>
      </w:r>
    </w:p>
    <w:p w14:paraId="65CC9112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kouření </w:t>
      </w:r>
      <w:r w:rsidR="0068765C">
        <w:rPr>
          <w:rFonts w:ascii="Arial" w:hAnsi="Arial" w:cs="Arial"/>
          <w:color w:val="000000"/>
          <w:sz w:val="22"/>
          <w:szCs w:val="22"/>
        </w:rPr>
        <w:t xml:space="preserve">a používání elektronických cigaret </w:t>
      </w:r>
      <w:r>
        <w:rPr>
          <w:rFonts w:ascii="Arial" w:hAnsi="Arial" w:cs="Arial"/>
          <w:color w:val="000000"/>
          <w:sz w:val="22"/>
          <w:szCs w:val="22"/>
        </w:rPr>
        <w:t xml:space="preserve">na veřejných prostranstvích určených nebo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vyhrazených osobám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mladším 18 let</w:t>
      </w:r>
      <w:r w:rsidR="0068765C">
        <w:rPr>
          <w:rFonts w:ascii="Arial" w:hAnsi="Arial" w:cs="Arial"/>
          <w:color w:val="000000"/>
          <w:sz w:val="22"/>
          <w:szCs w:val="22"/>
        </w:rPr>
        <w:t>,</w:t>
      </w:r>
    </w:p>
    <w:p w14:paraId="73E639C0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zábavní pyrotechniky na veřejných prostranstvích,</w:t>
      </w:r>
    </w:p>
    <w:p w14:paraId="62426F43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 zařízení kolotočů, lunaparků a cirkusů, </w:t>
      </w:r>
    </w:p>
    <w:p w14:paraId="29B34890" w14:textId="77777777" w:rsidR="007F1474" w:rsidRPr="00AA0626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hlučných strojů a zařízení,</w:t>
      </w:r>
    </w:p>
    <w:p w14:paraId="5DF39361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znečišťování ulic a jiných veřejných prostranství</w:t>
      </w:r>
      <w:r w:rsidR="00F50202">
        <w:rPr>
          <w:rFonts w:ascii="Arial" w:hAnsi="Arial" w:cs="Arial"/>
          <w:color w:val="000000"/>
          <w:sz w:val="22"/>
          <w:szCs w:val="22"/>
        </w:rPr>
        <w:t>,</w:t>
      </w:r>
    </w:p>
    <w:p w14:paraId="6469CC9F" w14:textId="77777777" w:rsidR="007F1474" w:rsidRDefault="007F1474" w:rsidP="00C4205D">
      <w:pPr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9DBEE8A" w14:textId="77777777" w:rsidR="00BF3499" w:rsidRDefault="00BF3499" w:rsidP="0063443F">
      <w:pPr>
        <w:numPr>
          <w:ilvl w:val="0"/>
          <w:numId w:val="1"/>
        </w:numPr>
        <w:tabs>
          <w:tab w:val="clear" w:pos="720"/>
        </w:tabs>
        <w:adjustRightInd w:val="0"/>
        <w:spacing w:after="24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85A09">
        <w:rPr>
          <w:rFonts w:ascii="Arial" w:hAnsi="Arial" w:cs="Arial"/>
          <w:b/>
          <w:sz w:val="22"/>
          <w:szCs w:val="22"/>
        </w:rPr>
        <w:lastRenderedPageBreak/>
        <w:t>Veřejným prostranstvím</w:t>
      </w:r>
      <w:r w:rsidRPr="00385A09">
        <w:rPr>
          <w:rFonts w:ascii="Arial" w:hAnsi="Arial" w:cs="Arial"/>
          <w:sz w:val="22"/>
          <w:szCs w:val="22"/>
        </w:rPr>
        <w:t xml:space="preserve"> jsou všechn</w:t>
      </w:r>
      <w:r w:rsidR="00B724EF">
        <w:rPr>
          <w:rFonts w:ascii="Arial" w:hAnsi="Arial" w:cs="Arial"/>
          <w:sz w:val="22"/>
          <w:szCs w:val="22"/>
        </w:rPr>
        <w:t>a</w:t>
      </w:r>
      <w:r w:rsidRPr="00385A09">
        <w:rPr>
          <w:rFonts w:ascii="Arial" w:hAnsi="Arial" w:cs="Arial"/>
          <w:sz w:val="22"/>
          <w:szCs w:val="22"/>
        </w:rPr>
        <w:t xml:space="preserve"> náměstí, ulice, tržiště, chodníky, veřejná zeleň, parky a další prostory přístupné každému bez omezení, tedy sloužící obecnému užívání, a to bez ohledu na vlastnictví k tomuto prostoru</w:t>
      </w:r>
      <w:r w:rsidR="005D41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85A09">
        <w:rPr>
          <w:rFonts w:ascii="Arial" w:hAnsi="Arial" w:cs="Arial"/>
          <w:sz w:val="22"/>
          <w:szCs w:val="22"/>
        </w:rPr>
        <w:t>.</w:t>
      </w:r>
      <w:r w:rsidR="00405B3B" w:rsidRPr="00385A09">
        <w:rPr>
          <w:rFonts w:ascii="Arial" w:hAnsi="Arial" w:cs="Arial"/>
          <w:sz w:val="22"/>
          <w:szCs w:val="22"/>
        </w:rPr>
        <w:t xml:space="preserve"> </w:t>
      </w:r>
    </w:p>
    <w:p w14:paraId="155B0ADD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3</w:t>
      </w:r>
    </w:p>
    <w:p w14:paraId="60BC74E2" w14:textId="77777777" w:rsidR="007F1474" w:rsidRDefault="00010C98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Zákaz požívání alkoholu </w:t>
      </w:r>
      <w:r w:rsidRPr="00987EE4">
        <w:rPr>
          <w:rFonts w:ascii="Arial" w:hAnsi="Arial" w:cs="Arial"/>
          <w:b/>
          <w:sz w:val="22"/>
          <w:szCs w:val="22"/>
        </w:rPr>
        <w:t>a omamných a psychotropních látek</w:t>
      </w: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>na veřejných prostranstvích</w:t>
      </w:r>
    </w:p>
    <w:p w14:paraId="38DCEF93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DF9C58" w14:textId="77777777" w:rsidR="007F1474" w:rsidRPr="00987EE4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Zakazuje se konzumace </w:t>
      </w:r>
      <w:r w:rsidRPr="005766CB">
        <w:rPr>
          <w:rFonts w:ascii="Arial" w:hAnsi="Arial" w:cs="Arial"/>
          <w:sz w:val="22"/>
          <w:szCs w:val="22"/>
        </w:rPr>
        <w:t>alkoholických nápojů</w:t>
      </w:r>
      <w:r w:rsidRPr="005766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="002E194D">
        <w:rPr>
          <w:rFonts w:ascii="Arial" w:hAnsi="Arial" w:cs="Arial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na vymezených plochách veřejného prostranství ve městě Kuřimi. Vymezené plochy se zákazem konzumace alkoholických nápojů</w:t>
      </w:r>
      <w:r w:rsidR="00FB4B3E"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jsou uvedeny </w:t>
      </w:r>
      <w:r w:rsidRPr="00987EE4">
        <w:rPr>
          <w:rFonts w:ascii="Arial" w:hAnsi="Arial" w:cs="Arial"/>
          <w:sz w:val="22"/>
          <w:szCs w:val="22"/>
        </w:rPr>
        <w:t>v </w:t>
      </w:r>
      <w:r w:rsidRPr="00A75F16">
        <w:rPr>
          <w:rFonts w:ascii="Arial" w:hAnsi="Arial" w:cs="Arial"/>
          <w:sz w:val="22"/>
          <w:szCs w:val="22"/>
          <w:highlight w:val="lightGray"/>
        </w:rPr>
        <w:t>příloze č. 1</w:t>
      </w:r>
      <w:r w:rsidRPr="00987EE4">
        <w:rPr>
          <w:rFonts w:ascii="Arial" w:hAnsi="Arial" w:cs="Arial"/>
          <w:sz w:val="22"/>
          <w:szCs w:val="22"/>
        </w:rPr>
        <w:t xml:space="preserve"> této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obecně závazné vyhlášky. </w:t>
      </w:r>
    </w:p>
    <w:p w14:paraId="337D8974" w14:textId="77777777" w:rsidR="00BD3D25" w:rsidRPr="00421A68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Zákaz konzumace alkoholu na veřejných prostranstvích se nevztahuje na</w:t>
      </w:r>
      <w:r w:rsidR="00BD3D25">
        <w:rPr>
          <w:rFonts w:ascii="Arial" w:hAnsi="Arial" w:cs="Arial"/>
          <w:color w:val="000000"/>
          <w:sz w:val="22"/>
          <w:szCs w:val="22"/>
        </w:rPr>
        <w:t>:</w:t>
      </w:r>
    </w:p>
    <w:p w14:paraId="720EE46E" w14:textId="77777777" w:rsidR="00BD3D25" w:rsidRDefault="00BD3D25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BD3D25">
        <w:rPr>
          <w:rFonts w:ascii="Arial" w:hAnsi="Arial" w:cs="Arial"/>
          <w:color w:val="000000"/>
          <w:sz w:val="22"/>
          <w:szCs w:val="22"/>
        </w:rPr>
        <w:t xml:space="preserve">31. prosinec a </w:t>
      </w:r>
      <w:r w:rsidRPr="00BD3D25">
        <w:rPr>
          <w:rFonts w:ascii="Arial" w:hAnsi="Arial" w:cs="Arial"/>
          <w:sz w:val="22"/>
          <w:szCs w:val="22"/>
        </w:rPr>
        <w:t>1. leden příslušného kalendářního roku</w:t>
      </w:r>
      <w:r w:rsidR="00B04954">
        <w:rPr>
          <w:rFonts w:ascii="Arial" w:hAnsi="Arial" w:cs="Arial"/>
          <w:sz w:val="22"/>
          <w:szCs w:val="22"/>
        </w:rPr>
        <w:t>,</w:t>
      </w:r>
    </w:p>
    <w:p w14:paraId="405E4021" w14:textId="77777777" w:rsidR="00B8009B" w:rsidRDefault="00170B2C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A0B">
        <w:rPr>
          <w:rFonts w:ascii="Arial" w:hAnsi="Arial" w:cs="Arial"/>
          <w:sz w:val="22"/>
          <w:szCs w:val="22"/>
        </w:rPr>
        <w:t xml:space="preserve">ísta a časy konání </w:t>
      </w:r>
      <w:r w:rsidR="00B8009B">
        <w:rPr>
          <w:rFonts w:ascii="Arial" w:hAnsi="Arial" w:cs="Arial"/>
          <w:sz w:val="22"/>
          <w:szCs w:val="22"/>
        </w:rPr>
        <w:t>následující</w:t>
      </w:r>
      <w:r w:rsidR="00CD4A0B">
        <w:rPr>
          <w:rFonts w:ascii="Arial" w:hAnsi="Arial" w:cs="Arial"/>
          <w:sz w:val="22"/>
          <w:szCs w:val="22"/>
        </w:rPr>
        <w:t>ch</w:t>
      </w:r>
      <w:r w:rsidR="00B8009B">
        <w:rPr>
          <w:rFonts w:ascii="Arial" w:hAnsi="Arial" w:cs="Arial"/>
          <w:sz w:val="22"/>
          <w:szCs w:val="22"/>
        </w:rPr>
        <w:t xml:space="preserve"> </w:t>
      </w:r>
      <w:r w:rsidR="00C4205D">
        <w:rPr>
          <w:rFonts w:ascii="Arial" w:hAnsi="Arial" w:cs="Arial"/>
          <w:sz w:val="22"/>
          <w:szCs w:val="22"/>
        </w:rPr>
        <w:t>tradiční</w:t>
      </w:r>
      <w:r w:rsidR="00CD4A0B">
        <w:rPr>
          <w:rFonts w:ascii="Arial" w:hAnsi="Arial" w:cs="Arial"/>
          <w:sz w:val="22"/>
          <w:szCs w:val="22"/>
        </w:rPr>
        <w:t>ch</w:t>
      </w:r>
      <w:r w:rsidR="00C4205D">
        <w:rPr>
          <w:rFonts w:ascii="Arial" w:hAnsi="Arial" w:cs="Arial"/>
          <w:sz w:val="22"/>
          <w:szCs w:val="22"/>
        </w:rPr>
        <w:t xml:space="preserve"> </w:t>
      </w:r>
      <w:r w:rsidR="00B8009B">
        <w:rPr>
          <w:rFonts w:ascii="Arial" w:hAnsi="Arial" w:cs="Arial"/>
          <w:sz w:val="22"/>
          <w:szCs w:val="22"/>
        </w:rPr>
        <w:t>akc</w:t>
      </w:r>
      <w:r w:rsidR="00CD4A0B">
        <w:rPr>
          <w:rFonts w:ascii="Arial" w:hAnsi="Arial" w:cs="Arial"/>
          <w:sz w:val="22"/>
          <w:szCs w:val="22"/>
        </w:rPr>
        <w:t>í</w:t>
      </w:r>
      <w:r w:rsidR="00C4205D">
        <w:rPr>
          <w:rFonts w:ascii="Arial" w:hAnsi="Arial" w:cs="Arial"/>
          <w:sz w:val="22"/>
          <w:szCs w:val="22"/>
        </w:rPr>
        <w:t xml:space="preserve"> a slavnost</w:t>
      </w:r>
      <w:r w:rsidR="00CD4A0B">
        <w:rPr>
          <w:rFonts w:ascii="Arial" w:hAnsi="Arial" w:cs="Arial"/>
          <w:sz w:val="22"/>
          <w:szCs w:val="22"/>
        </w:rPr>
        <w:t>í</w:t>
      </w:r>
      <w:r w:rsidR="00B8009B">
        <w:rPr>
          <w:rFonts w:ascii="Arial" w:hAnsi="Arial" w:cs="Arial"/>
          <w:sz w:val="22"/>
          <w:szCs w:val="22"/>
        </w:rPr>
        <w:t>:</w:t>
      </w:r>
    </w:p>
    <w:p w14:paraId="7ACF08AD" w14:textId="77777777" w:rsidR="007F1474" w:rsidRPr="00987EE4" w:rsidRDefault="00BF3499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7F1474" w:rsidRPr="00987EE4">
        <w:rPr>
          <w:rFonts w:ascii="Arial" w:hAnsi="Arial" w:cs="Arial"/>
          <w:sz w:val="22"/>
          <w:szCs w:val="22"/>
        </w:rPr>
        <w:t>asopust</w:t>
      </w:r>
    </w:p>
    <w:p w14:paraId="738CDB1E" w14:textId="77777777" w:rsidR="0063443F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Čarodky</w:t>
      </w:r>
      <w:proofErr w:type="spellEnd"/>
      <w:r>
        <w:rPr>
          <w:rFonts w:ascii="Arial" w:hAnsi="Arial" w:cs="Arial"/>
          <w:sz w:val="22"/>
          <w:szCs w:val="22"/>
        </w:rPr>
        <w:t xml:space="preserve"> s</w:t>
      </w:r>
      <w:r w:rsidR="0063443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hasiči</w:t>
      </w:r>
    </w:p>
    <w:p w14:paraId="7DBEFAEA" w14:textId="77777777" w:rsidR="00BD3D25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Babské hody</w:t>
      </w:r>
    </w:p>
    <w:p w14:paraId="22ACEE4D" w14:textId="77777777" w:rsidR="00BD3D25" w:rsidRPr="00987EE4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Kuřimské krojované hody</w:t>
      </w:r>
    </w:p>
    <w:p w14:paraId="5F3ECD39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Medov</w:t>
      </w:r>
      <w:r w:rsidR="006358A9">
        <w:rPr>
          <w:rFonts w:ascii="Arial" w:hAnsi="Arial" w:cs="Arial"/>
          <w:sz w:val="22"/>
          <w:szCs w:val="22"/>
        </w:rPr>
        <w:t>ý den</w:t>
      </w:r>
    </w:p>
    <w:p w14:paraId="0753E7F7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Kuřimský svátek vína</w:t>
      </w:r>
    </w:p>
    <w:p w14:paraId="38F6A38E" w14:textId="77777777" w:rsidR="007F147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Mikulášský jarmark</w:t>
      </w:r>
    </w:p>
    <w:p w14:paraId="68ED5A99" w14:textId="77777777" w:rsidR="00CB2D45" w:rsidRDefault="00CB2D4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Kuřimské kulturní léto</w:t>
      </w:r>
    </w:p>
    <w:p w14:paraId="74B97B84" w14:textId="77777777" w:rsidR="00EC1EDA" w:rsidRDefault="003E5199" w:rsidP="00FB6B84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 w:rsidR="008E4D39">
        <w:rPr>
          <w:rFonts w:ascii="Arial" w:hAnsi="Arial" w:cs="Arial"/>
          <w:sz w:val="22"/>
          <w:szCs w:val="22"/>
        </w:rPr>
        <w:t xml:space="preserve"> </w:t>
      </w:r>
    </w:p>
    <w:p w14:paraId="0AC4724A" w14:textId="77777777" w:rsidR="003E5199" w:rsidRDefault="00EC1EDA" w:rsidP="00653E4C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HANDEC FEST</w:t>
      </w:r>
      <w:r w:rsidR="00653E4C">
        <w:rPr>
          <w:rFonts w:ascii="Arial" w:hAnsi="Arial" w:cs="Arial"/>
          <w:sz w:val="22"/>
          <w:szCs w:val="22"/>
        </w:rPr>
        <w:t>.</w:t>
      </w:r>
    </w:p>
    <w:p w14:paraId="2D6133C3" w14:textId="77777777" w:rsidR="007F1474" w:rsidRDefault="007F1474" w:rsidP="007F1474">
      <w:pPr>
        <w:numPr>
          <w:ilvl w:val="0"/>
          <w:numId w:val="3"/>
        </w:numPr>
        <w:tabs>
          <w:tab w:val="clear" w:pos="720"/>
        </w:tabs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Zákaz konzumace alkoholu se nevztahuje na prostory </w:t>
      </w:r>
      <w:r w:rsidR="0063443F">
        <w:rPr>
          <w:rFonts w:ascii="Arial" w:hAnsi="Arial" w:cs="Arial"/>
          <w:sz w:val="22"/>
          <w:szCs w:val="22"/>
        </w:rPr>
        <w:t>restauračních zahrádek</w:t>
      </w:r>
      <w:r w:rsidRPr="00987EE4">
        <w:rPr>
          <w:rFonts w:ascii="Arial" w:hAnsi="Arial" w:cs="Arial"/>
          <w:sz w:val="22"/>
          <w:szCs w:val="22"/>
        </w:rPr>
        <w:t xml:space="preserve"> umístěných na dotčených veřejných prostranstvích u provozoven restauračního typu, cukráren nebo kaváren</w:t>
      </w:r>
      <w:r w:rsidR="008F2486">
        <w:rPr>
          <w:rFonts w:ascii="Arial" w:hAnsi="Arial" w:cs="Arial"/>
          <w:sz w:val="22"/>
          <w:szCs w:val="22"/>
        </w:rPr>
        <w:t xml:space="preserve"> během jejich provozu</w:t>
      </w:r>
      <w:r w:rsidRPr="00987EE4">
        <w:rPr>
          <w:rFonts w:ascii="Arial" w:hAnsi="Arial" w:cs="Arial"/>
          <w:sz w:val="22"/>
          <w:szCs w:val="22"/>
        </w:rPr>
        <w:t xml:space="preserve">. </w:t>
      </w:r>
    </w:p>
    <w:p w14:paraId="050B8022" w14:textId="77777777" w:rsidR="002E1862" w:rsidRPr="00987EE4" w:rsidRDefault="002E1862" w:rsidP="002E1862">
      <w:pPr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253F45FC" w14:textId="77777777" w:rsidR="0068765C" w:rsidRPr="00987EE4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4</w:t>
      </w:r>
    </w:p>
    <w:p w14:paraId="076C9FC7" w14:textId="77777777" w:rsidR="0068765C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>Zákaz kouření</w:t>
      </w:r>
      <w:r>
        <w:rPr>
          <w:rFonts w:ascii="Arial" w:hAnsi="Arial" w:cs="Arial"/>
          <w:b/>
          <w:bCs/>
          <w:sz w:val="22"/>
          <w:szCs w:val="22"/>
        </w:rPr>
        <w:t xml:space="preserve"> a používání elektronických cigaret</w:t>
      </w:r>
    </w:p>
    <w:p w14:paraId="6D3A56DA" w14:textId="77777777" w:rsidR="0068765C" w:rsidRDefault="0068765C" w:rsidP="0068765C">
      <w:pPr>
        <w:jc w:val="both"/>
        <w:rPr>
          <w:rFonts w:ascii="Arial" w:hAnsi="Arial" w:cs="Arial"/>
          <w:bCs/>
          <w:sz w:val="22"/>
          <w:szCs w:val="22"/>
        </w:rPr>
      </w:pPr>
    </w:p>
    <w:p w14:paraId="7222E6EC" w14:textId="77777777" w:rsidR="0068765C" w:rsidRDefault="0068765C" w:rsidP="004814BB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veřejných prostranství</w:t>
      </w:r>
      <w:r w:rsidR="008761C8">
        <w:rPr>
          <w:rFonts w:ascii="Arial" w:hAnsi="Arial" w:cs="Arial"/>
          <w:bCs/>
          <w:sz w:val="22"/>
          <w:szCs w:val="22"/>
        </w:rPr>
        <w:t>ch</w:t>
      </w:r>
      <w:r>
        <w:rPr>
          <w:rFonts w:ascii="Arial" w:hAnsi="Arial" w:cs="Arial"/>
          <w:bCs/>
          <w:sz w:val="22"/>
          <w:szCs w:val="22"/>
        </w:rPr>
        <w:t xml:space="preserve"> vymezených v </w:t>
      </w:r>
      <w:r w:rsidRPr="00A75F16">
        <w:rPr>
          <w:rFonts w:ascii="Arial" w:hAnsi="Arial" w:cs="Arial"/>
          <w:bCs/>
          <w:sz w:val="22"/>
          <w:szCs w:val="22"/>
          <w:highlight w:val="lightGray"/>
        </w:rPr>
        <w:t xml:space="preserve">příloze č. </w:t>
      </w:r>
      <w:r w:rsidR="00552D54" w:rsidRPr="00A75F16">
        <w:rPr>
          <w:rFonts w:ascii="Arial" w:hAnsi="Arial" w:cs="Arial"/>
          <w:bCs/>
          <w:sz w:val="22"/>
          <w:szCs w:val="22"/>
          <w:highlight w:val="lightGray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této obecně závazné vyhlášky se zakazuje kouření a používání elektronických cigaret.</w:t>
      </w:r>
    </w:p>
    <w:p w14:paraId="4001E42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5</w:t>
      </w:r>
    </w:p>
    <w:p w14:paraId="239A3563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Používání </w:t>
      </w:r>
      <w:r w:rsidR="00F5773B">
        <w:rPr>
          <w:rFonts w:ascii="Arial" w:hAnsi="Arial" w:cs="Arial"/>
          <w:b/>
          <w:color w:val="000000"/>
          <w:sz w:val="22"/>
          <w:szCs w:val="22"/>
        </w:rPr>
        <w:t>zábavní pyrotechniky</w:t>
      </w:r>
    </w:p>
    <w:p w14:paraId="6DFED78D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A02C17" w14:textId="77777777" w:rsidR="00E71950" w:rsidRDefault="00F5773B" w:rsidP="00653E4C">
      <w:pPr>
        <w:numPr>
          <w:ilvl w:val="0"/>
          <w:numId w:val="4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</w:t>
      </w:r>
      <w:r w:rsidR="005766CB">
        <w:rPr>
          <w:rFonts w:ascii="Arial" w:hAnsi="Arial" w:cs="Arial"/>
          <w:sz w:val="22"/>
          <w:szCs w:val="22"/>
        </w:rPr>
        <w:t xml:space="preserve">a provádění pyrotechnických efektů způsobujících hluk </w:t>
      </w:r>
      <w:r>
        <w:rPr>
          <w:rFonts w:ascii="Arial" w:hAnsi="Arial" w:cs="Arial"/>
          <w:sz w:val="22"/>
          <w:szCs w:val="22"/>
        </w:rPr>
        <w:t xml:space="preserve">je zakázáno na </w:t>
      </w:r>
      <w:r w:rsidR="005766CB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>veřejných prostranstvích nacházejících se v zastavěném území města.</w:t>
      </w:r>
    </w:p>
    <w:p w14:paraId="6FC84F89" w14:textId="77777777" w:rsidR="008E0D02" w:rsidRDefault="008E0D02" w:rsidP="00653E4C">
      <w:pPr>
        <w:numPr>
          <w:ilvl w:val="0"/>
          <w:numId w:val="4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používání zábavní pyrotechniky se nevztahuje na 31. prosince a 1. leden příslušného kalendářního roku.</w:t>
      </w:r>
    </w:p>
    <w:p w14:paraId="72A02B29" w14:textId="77777777" w:rsidR="00F5773B" w:rsidRDefault="002169EB" w:rsidP="00E71950">
      <w:pPr>
        <w:numPr>
          <w:ilvl w:val="0"/>
          <w:numId w:val="4"/>
        </w:numPr>
        <w:tabs>
          <w:tab w:val="clear" w:pos="720"/>
        </w:tabs>
        <w:adjustRightInd w:val="0"/>
        <w:spacing w:after="24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E71950">
        <w:rPr>
          <w:rFonts w:ascii="Arial" w:hAnsi="Arial" w:cs="Arial"/>
          <w:sz w:val="22"/>
          <w:szCs w:val="22"/>
        </w:rPr>
        <w:t xml:space="preserve">Odpalování pyrotechnických výrobků nad 10 kg čistého obsahu výbušných látek celkem podléhá ohlašovací povinnosti dle zákona č. </w:t>
      </w:r>
      <w:r w:rsidR="00DA1EBB" w:rsidRPr="00E71950">
        <w:rPr>
          <w:rFonts w:ascii="Arial" w:hAnsi="Arial" w:cs="Arial"/>
          <w:sz w:val="22"/>
          <w:szCs w:val="22"/>
        </w:rPr>
        <w:t>20</w:t>
      </w:r>
      <w:r w:rsidRPr="00E71950">
        <w:rPr>
          <w:rFonts w:ascii="Arial" w:hAnsi="Arial" w:cs="Arial"/>
          <w:sz w:val="22"/>
          <w:szCs w:val="22"/>
        </w:rPr>
        <w:t>6/2015</w:t>
      </w:r>
      <w:r w:rsidR="00DA1EBB" w:rsidRPr="00E71950">
        <w:rPr>
          <w:rFonts w:ascii="Arial" w:hAnsi="Arial" w:cs="Arial"/>
          <w:sz w:val="22"/>
          <w:szCs w:val="22"/>
        </w:rPr>
        <w:t xml:space="preserve"> Sb. o pyrotechnických výrobcích a zacházení s nimi a o změně některých zákonů (zákon o pyrotechnice).</w:t>
      </w:r>
    </w:p>
    <w:p w14:paraId="05A4AF6C" w14:textId="77777777" w:rsidR="005C34CE" w:rsidRDefault="005C34CE" w:rsidP="005C34CE">
      <w:pPr>
        <w:adjustRightInd w:val="0"/>
        <w:spacing w:after="240" w:line="240" w:lineRule="atLeast"/>
        <w:jc w:val="both"/>
        <w:rPr>
          <w:rFonts w:ascii="Arial" w:hAnsi="Arial" w:cs="Arial"/>
          <w:sz w:val="22"/>
          <w:szCs w:val="22"/>
        </w:rPr>
      </w:pPr>
    </w:p>
    <w:p w14:paraId="19EA6886" w14:textId="77777777" w:rsidR="005C34CE" w:rsidRPr="00E71950" w:rsidRDefault="005C34CE" w:rsidP="005C34CE">
      <w:pPr>
        <w:adjustRightInd w:val="0"/>
        <w:spacing w:after="240" w:line="240" w:lineRule="atLeast"/>
        <w:jc w:val="both"/>
        <w:rPr>
          <w:rFonts w:ascii="Arial" w:hAnsi="Arial" w:cs="Arial"/>
          <w:sz w:val="22"/>
          <w:szCs w:val="22"/>
        </w:rPr>
      </w:pPr>
    </w:p>
    <w:p w14:paraId="50B8AF8D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6</w:t>
      </w:r>
    </w:p>
    <w:p w14:paraId="58338A04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Provoz zařízení kolotočů, lunaparků a cirkusů</w:t>
      </w:r>
    </w:p>
    <w:p w14:paraId="4C429478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1469157" w14:textId="77777777" w:rsidR="007F1474" w:rsidRPr="00987EE4" w:rsidRDefault="007F1474" w:rsidP="00B04954">
      <w:pPr>
        <w:adjustRightInd w:val="0"/>
        <w:spacing w:after="240"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Zařízení kolotočů, lunaparků a cirkusů lze ve městě Kuřimi provozovat pouze na veřejném prostranství vymezeném a graficky z</w:t>
      </w:r>
      <w:r w:rsidR="00B04954">
        <w:rPr>
          <w:rFonts w:ascii="Arial" w:hAnsi="Arial" w:cs="Arial"/>
          <w:sz w:val="22"/>
          <w:szCs w:val="22"/>
        </w:rPr>
        <w:t>názorněném v </w:t>
      </w:r>
      <w:r w:rsidR="00B04954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59729D" w:rsidRPr="00A75F16">
        <w:rPr>
          <w:rFonts w:ascii="Arial" w:hAnsi="Arial" w:cs="Arial"/>
          <w:sz w:val="22"/>
          <w:szCs w:val="22"/>
          <w:highlight w:val="lightGray"/>
        </w:rPr>
        <w:t>3</w:t>
      </w:r>
      <w:r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7B4296F6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7</w:t>
      </w:r>
    </w:p>
    <w:p w14:paraId="44A64BD6" w14:textId="77777777" w:rsidR="007F1474" w:rsidRDefault="00D71575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Omezení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 xml:space="preserve"> používání hlučných strojů a zařízení</w:t>
      </w:r>
    </w:p>
    <w:p w14:paraId="3AB81CF2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3B3F57" w14:textId="77777777" w:rsidR="007F1474" w:rsidRDefault="007F1474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Každý je povinen zdržet se o </w:t>
      </w:r>
      <w:r w:rsidR="00C26777" w:rsidRPr="00987EE4">
        <w:rPr>
          <w:rFonts w:ascii="Arial" w:hAnsi="Arial" w:cs="Arial"/>
          <w:sz w:val="22"/>
          <w:szCs w:val="22"/>
        </w:rPr>
        <w:t xml:space="preserve">nedělích a státem uznaných </w:t>
      </w:r>
      <w:r w:rsidR="00971D55">
        <w:rPr>
          <w:rFonts w:ascii="Arial" w:hAnsi="Arial" w:cs="Arial"/>
          <w:sz w:val="22"/>
          <w:szCs w:val="22"/>
        </w:rPr>
        <w:t xml:space="preserve">svátcích a jiných </w:t>
      </w:r>
      <w:r w:rsidR="00971D55" w:rsidRPr="00776321">
        <w:rPr>
          <w:rFonts w:ascii="Arial" w:hAnsi="Arial" w:cs="Arial"/>
          <w:sz w:val="22"/>
          <w:szCs w:val="22"/>
        </w:rPr>
        <w:t>svátcích</w:t>
      </w:r>
      <w:r w:rsidR="008F0355" w:rsidRPr="0077632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71D55" w:rsidRPr="00776321">
        <w:rPr>
          <w:rFonts w:ascii="Arial" w:hAnsi="Arial" w:cs="Arial"/>
          <w:sz w:val="22"/>
          <w:szCs w:val="22"/>
        </w:rPr>
        <w:t xml:space="preserve"> </w:t>
      </w:r>
      <w:r w:rsidRPr="00776321">
        <w:rPr>
          <w:rFonts w:ascii="Arial" w:hAnsi="Arial" w:cs="Arial"/>
          <w:sz w:val="22"/>
          <w:szCs w:val="22"/>
        </w:rPr>
        <w:t>v době</w:t>
      </w:r>
      <w:r w:rsidRPr="00987EE4">
        <w:rPr>
          <w:rFonts w:ascii="Arial" w:hAnsi="Arial" w:cs="Arial"/>
          <w:sz w:val="22"/>
          <w:szCs w:val="22"/>
        </w:rPr>
        <w:t xml:space="preserve"> do</w:t>
      </w:r>
      <w:r w:rsidR="00934B68" w:rsidRPr="00987EE4">
        <w:rPr>
          <w:rFonts w:ascii="Arial" w:hAnsi="Arial" w:cs="Arial"/>
          <w:sz w:val="22"/>
          <w:szCs w:val="22"/>
        </w:rPr>
        <w:t xml:space="preserve"> 09</w:t>
      </w:r>
      <w:r w:rsidRPr="00987EE4">
        <w:rPr>
          <w:rFonts w:ascii="Arial" w:hAnsi="Arial" w:cs="Arial"/>
          <w:sz w:val="22"/>
          <w:szCs w:val="22"/>
        </w:rPr>
        <w:t xml:space="preserve">:00 hodin a po </w:t>
      </w:r>
      <w:r w:rsidR="00934B68" w:rsidRPr="00987EE4">
        <w:rPr>
          <w:rFonts w:ascii="Arial" w:hAnsi="Arial" w:cs="Arial"/>
          <w:sz w:val="22"/>
          <w:szCs w:val="22"/>
        </w:rPr>
        <w:t>1</w:t>
      </w:r>
      <w:r w:rsidR="00653E4C">
        <w:rPr>
          <w:rFonts w:ascii="Arial" w:hAnsi="Arial" w:cs="Arial"/>
          <w:sz w:val="22"/>
          <w:szCs w:val="22"/>
        </w:rPr>
        <w:t>2</w:t>
      </w:r>
      <w:r w:rsidRPr="00987EE4">
        <w:rPr>
          <w:rFonts w:ascii="Arial" w:hAnsi="Arial" w:cs="Arial"/>
          <w:sz w:val="22"/>
          <w:szCs w:val="22"/>
        </w:rPr>
        <w:t>:00 hodině veškerých prací spojených s užíváním strojů a zařízení způsobujících hluk (např. sekačky na trávu, motorové pily, křovinořezy, vrtačky apod.).</w:t>
      </w:r>
    </w:p>
    <w:p w14:paraId="2FF9B4C3" w14:textId="77777777" w:rsidR="00162C13" w:rsidRDefault="00162C13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998739C" w14:textId="77777777" w:rsidR="00162C13" w:rsidRPr="00987EE4" w:rsidRDefault="00162C13" w:rsidP="00162C13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8</w:t>
      </w:r>
    </w:p>
    <w:p w14:paraId="0897E830" w14:textId="77777777" w:rsidR="00162C13" w:rsidRDefault="00162C13" w:rsidP="00162C13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Spalování </w:t>
      </w:r>
      <w:r w:rsidR="00170B2C">
        <w:rPr>
          <w:rFonts w:ascii="Arial" w:hAnsi="Arial" w:cs="Arial"/>
          <w:b/>
          <w:sz w:val="22"/>
          <w:szCs w:val="22"/>
        </w:rPr>
        <w:t>suchého rostlinného odpadu</w:t>
      </w:r>
      <w:r>
        <w:rPr>
          <w:rFonts w:ascii="Arial" w:hAnsi="Arial" w:cs="Arial"/>
          <w:b/>
          <w:sz w:val="22"/>
          <w:szCs w:val="22"/>
        </w:rPr>
        <w:t xml:space="preserve"> v</w:t>
      </w:r>
      <w:r w:rsidR="003E7B50">
        <w:rPr>
          <w:rFonts w:ascii="Arial" w:hAnsi="Arial" w:cs="Arial"/>
          <w:b/>
          <w:sz w:val="22"/>
          <w:szCs w:val="22"/>
        </w:rPr>
        <w:t>e městě</w:t>
      </w:r>
    </w:p>
    <w:p w14:paraId="46B33BF9" w14:textId="77777777" w:rsidR="00162C13" w:rsidRDefault="00162C13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510A4AF" w14:textId="77777777" w:rsidR="00162C13" w:rsidRPr="00162C13" w:rsidRDefault="00162C13" w:rsidP="00162C13">
      <w:pPr>
        <w:pStyle w:val="Odstavecseseznamem"/>
        <w:numPr>
          <w:ilvl w:val="0"/>
          <w:numId w:val="46"/>
        </w:numPr>
        <w:spacing w:after="0" w:line="240" w:lineRule="auto"/>
        <w:ind w:left="426" w:hanging="426"/>
        <w:contextualSpacing w:val="0"/>
        <w:jc w:val="both"/>
        <w:rPr>
          <w:rFonts w:ascii="Arial" w:eastAsia="Times New Roman" w:hAnsi="Arial" w:cs="Arial"/>
        </w:rPr>
      </w:pPr>
      <w:r w:rsidRPr="00162C13">
        <w:rPr>
          <w:rFonts w:ascii="Arial" w:eastAsia="Times New Roman" w:hAnsi="Arial" w:cs="Arial"/>
        </w:rPr>
        <w:t xml:space="preserve">Za účelem ochrany vnějšího ovzduší před vnášením znečišťujících látek se touto obecně závaznou vyhláškou stanovují podmínky pro spalování suchého rostlinného </w:t>
      </w:r>
      <w:r w:rsidR="00482793">
        <w:rPr>
          <w:rFonts w:ascii="Arial" w:eastAsia="Times New Roman" w:hAnsi="Arial" w:cs="Arial"/>
        </w:rPr>
        <w:t>odpadu</w:t>
      </w:r>
      <w:r w:rsidRPr="00162C13">
        <w:rPr>
          <w:rFonts w:ascii="Arial" w:eastAsia="Times New Roman" w:hAnsi="Arial" w:cs="Arial"/>
        </w:rPr>
        <w:t xml:space="preserve"> za účelem jeho odstranění.</w:t>
      </w:r>
    </w:p>
    <w:p w14:paraId="4A8AB6A0" w14:textId="77777777" w:rsidR="00162C13" w:rsidRPr="00162C13" w:rsidRDefault="00162C13" w:rsidP="00162C13">
      <w:pPr>
        <w:pStyle w:val="Odstavecseseznamem"/>
        <w:numPr>
          <w:ilvl w:val="0"/>
          <w:numId w:val="46"/>
        </w:numPr>
        <w:spacing w:after="0" w:line="240" w:lineRule="auto"/>
        <w:ind w:left="426" w:hanging="426"/>
        <w:contextualSpacing w:val="0"/>
        <w:jc w:val="both"/>
        <w:rPr>
          <w:rFonts w:ascii="Arial" w:eastAsia="Times New Roman" w:hAnsi="Arial" w:cs="Arial"/>
        </w:rPr>
      </w:pPr>
      <w:r w:rsidRPr="00162C13">
        <w:rPr>
          <w:rFonts w:ascii="Arial" w:eastAsia="Times New Roman" w:hAnsi="Arial" w:cs="Arial"/>
        </w:rPr>
        <w:t>V otevřeném ohništi lze spalovat jen suché rostlinné materiály neznečištěné chemickými látkami.</w:t>
      </w:r>
    </w:p>
    <w:p w14:paraId="468CE4ED" w14:textId="77777777" w:rsidR="00162C13" w:rsidRPr="00FA48A4" w:rsidRDefault="00162C13" w:rsidP="00162C13">
      <w:pPr>
        <w:pStyle w:val="Odstavecseseznamem"/>
        <w:numPr>
          <w:ilvl w:val="0"/>
          <w:numId w:val="46"/>
        </w:numPr>
        <w:spacing w:after="0" w:line="240" w:lineRule="auto"/>
        <w:ind w:left="426" w:hanging="426"/>
        <w:contextualSpacing w:val="0"/>
        <w:jc w:val="both"/>
        <w:rPr>
          <w:rFonts w:ascii="Arial" w:eastAsia="Times New Roman" w:hAnsi="Arial" w:cs="Arial"/>
          <w:color w:val="000000"/>
        </w:rPr>
      </w:pPr>
      <w:r w:rsidRPr="00162C13">
        <w:rPr>
          <w:rFonts w:ascii="Arial" w:eastAsia="Times New Roman" w:hAnsi="Arial" w:cs="Arial"/>
        </w:rPr>
        <w:t xml:space="preserve">Suché rostlinné materiály </w:t>
      </w:r>
      <w:r w:rsidRPr="00FA48A4">
        <w:rPr>
          <w:rFonts w:ascii="Arial" w:eastAsia="Times New Roman" w:hAnsi="Arial" w:cs="Arial"/>
          <w:color w:val="000000"/>
        </w:rPr>
        <w:t>lze spalovat v období celého roku, a to v sobotu od 12</w:t>
      </w:r>
      <w:r w:rsidR="005C34CE">
        <w:rPr>
          <w:rFonts w:ascii="Arial" w:eastAsia="Times New Roman" w:hAnsi="Arial" w:cs="Arial"/>
          <w:color w:val="000000"/>
        </w:rPr>
        <w:t>:00</w:t>
      </w:r>
      <w:r w:rsidRPr="00FA48A4">
        <w:rPr>
          <w:rFonts w:ascii="Arial" w:eastAsia="Times New Roman" w:hAnsi="Arial" w:cs="Arial"/>
          <w:color w:val="000000"/>
        </w:rPr>
        <w:t xml:space="preserve"> do 19</w:t>
      </w:r>
      <w:r w:rsidR="005C34CE">
        <w:rPr>
          <w:rFonts w:ascii="Arial" w:eastAsia="Times New Roman" w:hAnsi="Arial" w:cs="Arial"/>
          <w:color w:val="000000"/>
        </w:rPr>
        <w:t>:00</w:t>
      </w:r>
      <w:r w:rsidRPr="00FA48A4">
        <w:rPr>
          <w:rFonts w:ascii="Arial" w:eastAsia="Times New Roman" w:hAnsi="Arial" w:cs="Arial"/>
          <w:color w:val="000000"/>
        </w:rPr>
        <w:t xml:space="preserve"> hodin a ve čtvrtek od 16</w:t>
      </w:r>
      <w:r w:rsidR="005C34CE">
        <w:rPr>
          <w:rFonts w:ascii="Arial" w:eastAsia="Times New Roman" w:hAnsi="Arial" w:cs="Arial"/>
          <w:color w:val="000000"/>
        </w:rPr>
        <w:t>:00</w:t>
      </w:r>
      <w:r w:rsidRPr="00FA48A4">
        <w:rPr>
          <w:rFonts w:ascii="Arial" w:eastAsia="Times New Roman" w:hAnsi="Arial" w:cs="Arial"/>
          <w:color w:val="000000"/>
        </w:rPr>
        <w:t xml:space="preserve"> do 19</w:t>
      </w:r>
      <w:r w:rsidR="005C34CE">
        <w:rPr>
          <w:rFonts w:ascii="Arial" w:eastAsia="Times New Roman" w:hAnsi="Arial" w:cs="Arial"/>
          <w:color w:val="000000"/>
        </w:rPr>
        <w:t>:00</w:t>
      </w:r>
      <w:r w:rsidRPr="00FA48A4">
        <w:rPr>
          <w:rFonts w:ascii="Arial" w:eastAsia="Times New Roman" w:hAnsi="Arial" w:cs="Arial"/>
          <w:color w:val="000000"/>
        </w:rPr>
        <w:t xml:space="preserve"> hodin, pokud tyto dny nejsou státem uznaným svátkem.</w:t>
      </w:r>
    </w:p>
    <w:p w14:paraId="263738E8" w14:textId="77777777" w:rsidR="00971D55" w:rsidRDefault="00971D55" w:rsidP="00971D55">
      <w:pPr>
        <w:adjustRightInd w:val="0"/>
        <w:spacing w:line="240" w:lineRule="atLeast"/>
        <w:jc w:val="both"/>
        <w:rPr>
          <w:rFonts w:ascii="Arial" w:hAnsi="Arial" w:cs="Arial"/>
          <w:i/>
          <w:sz w:val="22"/>
          <w:szCs w:val="22"/>
        </w:rPr>
      </w:pPr>
    </w:p>
    <w:p w14:paraId="2F8EE9D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162C13">
        <w:rPr>
          <w:rFonts w:ascii="Arial" w:hAnsi="Arial" w:cs="Arial"/>
          <w:b/>
          <w:sz w:val="22"/>
          <w:szCs w:val="22"/>
        </w:rPr>
        <w:t>9</w:t>
      </w:r>
    </w:p>
    <w:p w14:paraId="18AD6A25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Znečištění ulic a jiných veřejných prostranství </w:t>
      </w:r>
    </w:p>
    <w:p w14:paraId="4FCDD825" w14:textId="77777777" w:rsidR="00987EE4" w:rsidRPr="00987EE4" w:rsidRDefault="00987EE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26E9E0F4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Při znečištění ulice a jiného veřejného prostranství odstraní neprodleně znečištění jeho původce.</w:t>
      </w:r>
    </w:p>
    <w:p w14:paraId="7567BE7D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pod kontrolou či dohledem.</w:t>
      </w:r>
    </w:p>
    <w:p w14:paraId="2803B70D" w14:textId="77777777" w:rsidR="007F1474" w:rsidRPr="005D41CB" w:rsidRDefault="007F1474" w:rsidP="004814BB">
      <w:pPr>
        <w:pStyle w:val="Normlnweb"/>
        <w:numPr>
          <w:ilvl w:val="0"/>
          <w:numId w:val="7"/>
        </w:numPr>
        <w:tabs>
          <w:tab w:val="clear" w:pos="720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Provozovatel či organizátor obchodní, sportovní, kulturní a jiné podobné akce je povinen zajistit sběrné nádoby pro odložení odpadů účastníků akce a bezprostředně po ukončení akce </w:t>
      </w:r>
      <w:r w:rsidR="001B4871">
        <w:rPr>
          <w:rFonts w:ascii="Arial" w:hAnsi="Arial" w:cs="Arial"/>
          <w:sz w:val="22"/>
          <w:szCs w:val="22"/>
        </w:rPr>
        <w:t xml:space="preserve">(nejpozději do </w:t>
      </w:r>
      <w:r w:rsidR="000C70D0">
        <w:rPr>
          <w:rFonts w:ascii="Arial" w:hAnsi="Arial" w:cs="Arial"/>
          <w:sz w:val="22"/>
          <w:szCs w:val="22"/>
        </w:rPr>
        <w:t>12</w:t>
      </w:r>
      <w:r w:rsidR="001B4871">
        <w:rPr>
          <w:rFonts w:ascii="Arial" w:hAnsi="Arial" w:cs="Arial"/>
          <w:sz w:val="22"/>
          <w:szCs w:val="22"/>
        </w:rPr>
        <w:t xml:space="preserve"> hod</w:t>
      </w:r>
      <w:r w:rsidR="000C70D0">
        <w:rPr>
          <w:rFonts w:ascii="Arial" w:hAnsi="Arial" w:cs="Arial"/>
          <w:sz w:val="22"/>
          <w:szCs w:val="22"/>
        </w:rPr>
        <w:t>in</w:t>
      </w:r>
      <w:r w:rsidR="001B4871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>od doby, kdy akce skončila</w:t>
      </w:r>
      <w:r w:rsidR="001B4871">
        <w:rPr>
          <w:rFonts w:ascii="Arial" w:hAnsi="Arial" w:cs="Arial"/>
          <w:sz w:val="22"/>
          <w:szCs w:val="22"/>
        </w:rPr>
        <w:t xml:space="preserve">) </w:t>
      </w:r>
      <w:r w:rsidRPr="00987EE4">
        <w:rPr>
          <w:rFonts w:ascii="Arial" w:hAnsi="Arial" w:cs="Arial"/>
          <w:sz w:val="22"/>
          <w:szCs w:val="22"/>
        </w:rPr>
        <w:t xml:space="preserve">zajistit úklid ulice nebo jiného veřejného prostranství, na kterém se akce konala, pokud došlo při akci k jeho znečištění, včetně zajištění odstranění veškerého </w:t>
      </w:r>
      <w:r w:rsidR="00552D54">
        <w:rPr>
          <w:rFonts w:ascii="Arial" w:hAnsi="Arial" w:cs="Arial"/>
          <w:sz w:val="22"/>
          <w:szCs w:val="22"/>
        </w:rPr>
        <w:t xml:space="preserve">v místě konání </w:t>
      </w:r>
      <w:r w:rsidRPr="00987EE4">
        <w:rPr>
          <w:rFonts w:ascii="Arial" w:hAnsi="Arial" w:cs="Arial"/>
          <w:sz w:val="22"/>
          <w:szCs w:val="22"/>
        </w:rPr>
        <w:t>akc</w:t>
      </w:r>
      <w:r w:rsidR="00552D54">
        <w:rPr>
          <w:rFonts w:ascii="Arial" w:hAnsi="Arial" w:cs="Arial"/>
          <w:sz w:val="22"/>
          <w:szCs w:val="22"/>
        </w:rPr>
        <w:t>e</w:t>
      </w:r>
      <w:r w:rsidRPr="00987EE4">
        <w:rPr>
          <w:rFonts w:ascii="Arial" w:hAnsi="Arial" w:cs="Arial"/>
          <w:sz w:val="22"/>
          <w:szCs w:val="22"/>
        </w:rPr>
        <w:t xml:space="preserve"> vzniklého odpadu do zařízení k tomu </w:t>
      </w:r>
      <w:r w:rsidRPr="005D41CB">
        <w:rPr>
          <w:rFonts w:ascii="Arial" w:hAnsi="Arial" w:cs="Arial"/>
          <w:sz w:val="22"/>
          <w:szCs w:val="22"/>
        </w:rPr>
        <w:t>určených.</w:t>
      </w:r>
      <w:r w:rsidRPr="005D41C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922818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162C13">
        <w:rPr>
          <w:rFonts w:ascii="Arial" w:hAnsi="Arial" w:cs="Arial"/>
          <w:b/>
          <w:sz w:val="22"/>
          <w:szCs w:val="22"/>
        </w:rPr>
        <w:t>10</w:t>
      </w:r>
    </w:p>
    <w:p w14:paraId="4F18E74D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Ochrana a údržba veřejné zeleně</w:t>
      </w:r>
    </w:p>
    <w:p w14:paraId="096E52DD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6D8C40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Veřejnou zelení se rozumí uliční, sídlištní a </w:t>
      </w:r>
      <w:r w:rsidRPr="00987EE4">
        <w:rPr>
          <w:rFonts w:ascii="Arial" w:hAnsi="Arial" w:cs="Arial"/>
          <w:sz w:val="22"/>
          <w:szCs w:val="22"/>
        </w:rPr>
        <w:t>parková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zeleň, tedy všechny plochy veřejného prostranství, které jsou porostlé vegetací.</w:t>
      </w:r>
    </w:p>
    <w:p w14:paraId="4DAA5448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Na plochách veřejné zeleně je jejich </w:t>
      </w:r>
      <w:r w:rsidRPr="00987EE4">
        <w:rPr>
          <w:rFonts w:ascii="Arial" w:hAnsi="Arial" w:cs="Arial"/>
          <w:sz w:val="22"/>
          <w:szCs w:val="22"/>
        </w:rPr>
        <w:t>vlastník nebo správce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povinen udržovat čistotu a </w:t>
      </w:r>
      <w:r w:rsidRPr="00987EE4">
        <w:rPr>
          <w:rFonts w:ascii="Arial" w:hAnsi="Arial" w:cs="Arial"/>
          <w:sz w:val="22"/>
          <w:szCs w:val="22"/>
        </w:rPr>
        <w:t xml:space="preserve">pořádek a travnaté plochy nejméně dvakrát za rok, a to vždy </w:t>
      </w:r>
      <w:r w:rsidR="005766CB">
        <w:rPr>
          <w:rFonts w:ascii="Arial" w:hAnsi="Arial" w:cs="Arial"/>
          <w:sz w:val="22"/>
          <w:szCs w:val="22"/>
        </w:rPr>
        <w:t xml:space="preserve">v prvním pololetí </w:t>
      </w:r>
      <w:r w:rsidRPr="00987EE4">
        <w:rPr>
          <w:rFonts w:ascii="Arial" w:hAnsi="Arial" w:cs="Arial"/>
          <w:sz w:val="22"/>
          <w:szCs w:val="22"/>
        </w:rPr>
        <w:t>do 30.</w:t>
      </w:r>
      <w:r w:rsidR="007803DB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6. a </w:t>
      </w:r>
      <w:r w:rsidR="005766CB">
        <w:rPr>
          <w:rFonts w:ascii="Arial" w:hAnsi="Arial" w:cs="Arial"/>
          <w:sz w:val="22"/>
          <w:szCs w:val="22"/>
        </w:rPr>
        <w:t xml:space="preserve">ve druhém pololetí </w:t>
      </w:r>
      <w:r w:rsidR="00F95D52">
        <w:rPr>
          <w:rFonts w:ascii="Arial" w:hAnsi="Arial" w:cs="Arial"/>
          <w:sz w:val="22"/>
          <w:szCs w:val="22"/>
        </w:rPr>
        <w:t>do 15.</w:t>
      </w:r>
      <w:r w:rsidR="007803DB">
        <w:rPr>
          <w:rFonts w:ascii="Arial" w:hAnsi="Arial" w:cs="Arial"/>
          <w:sz w:val="22"/>
          <w:szCs w:val="22"/>
        </w:rPr>
        <w:t>0</w:t>
      </w:r>
      <w:r w:rsidR="00F95D52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., posekat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a posekanou hmotu z pozemku neprodleně odstranit, vyjma mulčování. </w:t>
      </w:r>
    </w:p>
    <w:p w14:paraId="1A70309D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Na plochách veřejné zeleně je zakázáno:</w:t>
      </w:r>
    </w:p>
    <w:p w14:paraId="5D05C46F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poškozovat, ničit nebo znečišťovat veřejnou zeleň,</w:t>
      </w:r>
    </w:p>
    <w:p w14:paraId="414DC884" w14:textId="77777777" w:rsidR="00891B1B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rozdělávat oheň, </w:t>
      </w:r>
      <w:r w:rsidR="00D54D60" w:rsidRPr="00987EE4">
        <w:rPr>
          <w:rFonts w:ascii="Arial" w:hAnsi="Arial" w:cs="Arial"/>
          <w:sz w:val="22"/>
          <w:szCs w:val="22"/>
        </w:rPr>
        <w:t>s</w:t>
      </w:r>
      <w:r w:rsidR="00891B1B">
        <w:rPr>
          <w:rFonts w:ascii="Arial" w:hAnsi="Arial" w:cs="Arial"/>
          <w:sz w:val="22"/>
          <w:szCs w:val="22"/>
        </w:rPr>
        <w:t> </w:t>
      </w:r>
      <w:r w:rsidR="00D54D60" w:rsidRPr="00987EE4">
        <w:rPr>
          <w:rFonts w:ascii="Arial" w:hAnsi="Arial" w:cs="Arial"/>
          <w:sz w:val="22"/>
          <w:szCs w:val="22"/>
        </w:rPr>
        <w:t>výjimkou</w:t>
      </w:r>
      <w:r w:rsidR="00891B1B">
        <w:rPr>
          <w:rFonts w:ascii="Arial" w:hAnsi="Arial" w:cs="Arial"/>
          <w:sz w:val="22"/>
          <w:szCs w:val="22"/>
        </w:rPr>
        <w:t>:</w:t>
      </w:r>
    </w:p>
    <w:p w14:paraId="601242E6" w14:textId="77777777" w:rsidR="00891B1B" w:rsidRDefault="00D54D60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lastRenderedPageBreak/>
        <w:t>rozdělávání ohňů v době od 30.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4. do 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1.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5.</w:t>
      </w:r>
      <w:r w:rsidR="002B12A5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 xml:space="preserve">na plochách veřejné zeleně mimo </w:t>
      </w:r>
      <w:r w:rsidR="00891B1B">
        <w:rPr>
          <w:rFonts w:ascii="Arial" w:hAnsi="Arial" w:cs="Arial"/>
          <w:sz w:val="22"/>
          <w:szCs w:val="22"/>
        </w:rPr>
        <w:t>zastavené území</w:t>
      </w:r>
      <w:r w:rsidR="000C70D0">
        <w:rPr>
          <w:rFonts w:ascii="Arial" w:hAnsi="Arial" w:cs="Arial"/>
          <w:sz w:val="22"/>
          <w:szCs w:val="22"/>
        </w:rPr>
        <w:t xml:space="preserve"> města a v areálu Z</w:t>
      </w:r>
      <w:r w:rsidR="00891B1B">
        <w:rPr>
          <w:rFonts w:ascii="Arial" w:hAnsi="Arial" w:cs="Arial"/>
          <w:sz w:val="22"/>
          <w:szCs w:val="22"/>
        </w:rPr>
        <w:t xml:space="preserve">Š na ulici Komenského, </w:t>
      </w:r>
    </w:p>
    <w:p w14:paraId="379D4E51" w14:textId="77777777" w:rsidR="00D54D60" w:rsidRDefault="002B12A5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ploch, které jsou vymezené pro celoroční rozdělávání ohně v </w:t>
      </w:r>
      <w:r w:rsidRPr="00F870D9">
        <w:rPr>
          <w:rFonts w:ascii="Arial" w:hAnsi="Arial" w:cs="Arial"/>
          <w:sz w:val="22"/>
          <w:szCs w:val="22"/>
          <w:highlight w:val="lightGray"/>
        </w:rPr>
        <w:t>příloze č. 4</w:t>
      </w:r>
      <w:r>
        <w:rPr>
          <w:rFonts w:ascii="Arial" w:hAnsi="Arial" w:cs="Arial"/>
          <w:sz w:val="22"/>
          <w:szCs w:val="22"/>
        </w:rPr>
        <w:t xml:space="preserve"> této vyhlášky,</w:t>
      </w:r>
    </w:p>
    <w:p w14:paraId="28D24E52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stanovat nebo nocovat mimo </w:t>
      </w:r>
      <w:r w:rsidR="00D54D60">
        <w:rPr>
          <w:rFonts w:ascii="Arial" w:hAnsi="Arial" w:cs="Arial"/>
          <w:sz w:val="22"/>
          <w:szCs w:val="22"/>
        </w:rPr>
        <w:t xml:space="preserve">prostory vymezené v </w:t>
      </w:r>
      <w:r w:rsidR="00D54D60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5</w:t>
      </w:r>
      <w:r w:rsidR="00DC180A" w:rsidRPr="00987EE4">
        <w:rPr>
          <w:rFonts w:ascii="Arial" w:hAnsi="Arial" w:cs="Arial"/>
          <w:sz w:val="22"/>
          <w:szCs w:val="22"/>
        </w:rPr>
        <w:t xml:space="preserve"> této vyhlášky,</w:t>
      </w:r>
      <w:r w:rsidR="00513AA9" w:rsidRPr="00987EE4">
        <w:rPr>
          <w:rFonts w:ascii="Arial" w:hAnsi="Arial" w:cs="Arial"/>
          <w:sz w:val="22"/>
          <w:szCs w:val="22"/>
        </w:rPr>
        <w:t xml:space="preserve"> </w:t>
      </w:r>
    </w:p>
    <w:p w14:paraId="271371EA" w14:textId="77777777" w:rsidR="007F1474" w:rsidRPr="00987EE4" w:rsidRDefault="007F1474" w:rsidP="00C4205D">
      <w:pPr>
        <w:numPr>
          <w:ilvl w:val="0"/>
          <w:numId w:val="1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bez souhlasu vlastníka nebo správce vysazovat nebo ošetřovat vegetaci.</w:t>
      </w:r>
    </w:p>
    <w:p w14:paraId="3005D47B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1</w:t>
      </w:r>
      <w:r w:rsidR="00162C13">
        <w:rPr>
          <w:rFonts w:ascii="Arial" w:hAnsi="Arial" w:cs="Arial"/>
          <w:b/>
          <w:sz w:val="22"/>
          <w:szCs w:val="22"/>
        </w:rPr>
        <w:t>1</w:t>
      </w:r>
    </w:p>
    <w:p w14:paraId="6AB54E8B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 xml:space="preserve">Pravidla pro pohyb psů </w:t>
      </w:r>
    </w:p>
    <w:p w14:paraId="48931EDC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13BB22" w14:textId="77777777" w:rsidR="00F03AB8" w:rsidRPr="00790784" w:rsidRDefault="007F1474" w:rsidP="00473603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5370F">
        <w:rPr>
          <w:rFonts w:ascii="Arial" w:hAnsi="Arial" w:cs="Arial"/>
          <w:sz w:val="22"/>
          <w:szCs w:val="22"/>
        </w:rPr>
        <w:t>Pohyb psů je možný na veřejných prostranstvích pouze na vodítku nebo s náhubkem.</w:t>
      </w:r>
      <w:r w:rsidRPr="00473603">
        <w:rPr>
          <w:rFonts w:ascii="Arial" w:hAnsi="Arial" w:cs="Arial"/>
          <w:sz w:val="22"/>
          <w:szCs w:val="22"/>
        </w:rPr>
        <w:t xml:space="preserve"> </w:t>
      </w:r>
      <w:r w:rsidR="004F1796" w:rsidRPr="00473603">
        <w:rPr>
          <w:rFonts w:ascii="Arial" w:hAnsi="Arial" w:cs="Arial"/>
          <w:sz w:val="22"/>
          <w:szCs w:val="22"/>
        </w:rPr>
        <w:t xml:space="preserve">Náhubek musí být upevněn na tělo psa tak, aby mu znemožňoval kousnutí. </w:t>
      </w:r>
      <w:r w:rsidRPr="00473603">
        <w:rPr>
          <w:rFonts w:ascii="Arial" w:hAnsi="Arial" w:cs="Arial"/>
          <w:sz w:val="22"/>
          <w:szCs w:val="22"/>
        </w:rPr>
        <w:t xml:space="preserve">Fyzická </w:t>
      </w:r>
      <w:r w:rsidR="008761C8" w:rsidRPr="005A04BD">
        <w:rPr>
          <w:rFonts w:ascii="Arial" w:hAnsi="Arial" w:cs="Arial"/>
          <w:sz w:val="22"/>
          <w:szCs w:val="22"/>
        </w:rPr>
        <w:t>osoba</w:t>
      </w:r>
      <w:r w:rsidR="00094B07">
        <w:rPr>
          <w:rFonts w:ascii="Arial" w:hAnsi="Arial" w:cs="Arial"/>
          <w:sz w:val="22"/>
          <w:szCs w:val="22"/>
          <w:vertAlign w:val="superscript"/>
        </w:rPr>
        <w:t>5</w:t>
      </w:r>
      <w:r w:rsidR="008761C8" w:rsidRPr="004D73F9">
        <w:rPr>
          <w:rFonts w:ascii="Arial" w:hAnsi="Arial" w:cs="Arial"/>
          <w:sz w:val="22"/>
          <w:szCs w:val="22"/>
        </w:rPr>
        <w:t xml:space="preserve"> </w:t>
      </w:r>
      <w:r w:rsidRPr="00790784">
        <w:rPr>
          <w:rFonts w:ascii="Arial" w:hAnsi="Arial" w:cs="Arial"/>
          <w:sz w:val="22"/>
          <w:szCs w:val="22"/>
        </w:rPr>
        <w:t xml:space="preserve">mladší 15 let, která vede psa, je povinna mít psa na vodítku a s náhubkem. </w:t>
      </w:r>
    </w:p>
    <w:p w14:paraId="42FEDFB1" w14:textId="77777777" w:rsidR="007F1474" w:rsidRPr="005D41CB" w:rsidRDefault="007F1474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D41CB">
        <w:rPr>
          <w:rFonts w:ascii="Arial" w:hAnsi="Arial" w:cs="Arial"/>
          <w:sz w:val="22"/>
          <w:szCs w:val="22"/>
        </w:rPr>
        <w:t xml:space="preserve">Na veřejných prostranstvích do vzdálenosti 50 m od základních a mateřských škol, Základní umělecké školy </w:t>
      </w:r>
      <w:r w:rsidR="00977B7C" w:rsidRPr="005D41CB">
        <w:rPr>
          <w:rFonts w:ascii="Arial" w:hAnsi="Arial" w:cs="Arial"/>
          <w:sz w:val="22"/>
          <w:szCs w:val="22"/>
        </w:rPr>
        <w:t xml:space="preserve">Kuřim </w:t>
      </w:r>
      <w:r w:rsidRPr="005D41CB">
        <w:rPr>
          <w:rFonts w:ascii="Arial" w:hAnsi="Arial" w:cs="Arial"/>
          <w:sz w:val="22"/>
          <w:szCs w:val="22"/>
        </w:rPr>
        <w:t xml:space="preserve">a </w:t>
      </w:r>
      <w:r w:rsidR="002E1862">
        <w:rPr>
          <w:rFonts w:ascii="Arial" w:hAnsi="Arial" w:cs="Arial"/>
          <w:sz w:val="22"/>
          <w:szCs w:val="22"/>
        </w:rPr>
        <w:t>budovy využívané organizací Lužánky – středisko volného času Brno (dříve Dům dětí a mládeže Kuřim)</w:t>
      </w:r>
      <w:r w:rsidRPr="005D41CB">
        <w:rPr>
          <w:rFonts w:ascii="Arial" w:hAnsi="Arial" w:cs="Arial"/>
          <w:sz w:val="22"/>
          <w:szCs w:val="22"/>
        </w:rPr>
        <w:t xml:space="preserve"> je možný pohyb psa pouze na vodítku a s</w:t>
      </w:r>
      <w:r w:rsidR="00DC180A" w:rsidRPr="005D41CB">
        <w:rPr>
          <w:rFonts w:ascii="Arial" w:hAnsi="Arial" w:cs="Arial"/>
          <w:sz w:val="22"/>
          <w:szCs w:val="22"/>
        </w:rPr>
        <w:t> </w:t>
      </w:r>
      <w:r w:rsidRPr="005D41CB">
        <w:rPr>
          <w:rFonts w:ascii="Arial" w:hAnsi="Arial" w:cs="Arial"/>
          <w:sz w:val="22"/>
          <w:szCs w:val="22"/>
        </w:rPr>
        <w:t xml:space="preserve">náhubkem. </w:t>
      </w:r>
      <w:r w:rsidR="00010C98" w:rsidRPr="005D41CB">
        <w:rPr>
          <w:rFonts w:ascii="Arial" w:hAnsi="Arial" w:cs="Arial"/>
          <w:sz w:val="22"/>
          <w:szCs w:val="22"/>
        </w:rPr>
        <w:t>Ustanovení předchozí věty platí ve</w:t>
      </w:r>
      <w:r w:rsidR="00780651" w:rsidRPr="005D41CB">
        <w:rPr>
          <w:rFonts w:ascii="Arial" w:hAnsi="Arial" w:cs="Arial"/>
          <w:sz w:val="22"/>
          <w:szCs w:val="22"/>
        </w:rPr>
        <w:t xml:space="preserve"> dnech školního vyučování</w:t>
      </w:r>
      <w:r w:rsidR="002813DC">
        <w:rPr>
          <w:rFonts w:ascii="Arial" w:hAnsi="Arial" w:cs="Arial"/>
          <w:sz w:val="22"/>
          <w:szCs w:val="22"/>
        </w:rPr>
        <w:t xml:space="preserve"> a kroužků</w:t>
      </w:r>
      <w:r w:rsidR="00014C6A" w:rsidRPr="005D41CB">
        <w:rPr>
          <w:rFonts w:ascii="Arial" w:hAnsi="Arial" w:cs="Arial"/>
          <w:sz w:val="22"/>
          <w:szCs w:val="22"/>
        </w:rPr>
        <w:t>.</w:t>
      </w:r>
      <w:r w:rsidR="00010C98" w:rsidRPr="005D41CB">
        <w:rPr>
          <w:rFonts w:ascii="Arial" w:hAnsi="Arial" w:cs="Arial"/>
          <w:sz w:val="22"/>
          <w:szCs w:val="22"/>
        </w:rPr>
        <w:t xml:space="preserve"> </w:t>
      </w:r>
      <w:r w:rsidR="00A25BF9" w:rsidRPr="005D41CB">
        <w:rPr>
          <w:rFonts w:ascii="Arial" w:hAnsi="Arial" w:cs="Arial"/>
          <w:sz w:val="22"/>
          <w:szCs w:val="22"/>
        </w:rPr>
        <w:t xml:space="preserve">Na veřejných prostranstvích do vzdálenosti 50 m od </w:t>
      </w:r>
      <w:r w:rsidR="008F2D78" w:rsidRPr="005D41CB">
        <w:rPr>
          <w:rFonts w:ascii="Arial" w:hAnsi="Arial" w:cs="Arial"/>
          <w:sz w:val="22"/>
          <w:szCs w:val="22"/>
        </w:rPr>
        <w:t>sportov</w:t>
      </w:r>
      <w:r w:rsidR="00430C75">
        <w:rPr>
          <w:rFonts w:ascii="Arial" w:hAnsi="Arial" w:cs="Arial"/>
          <w:sz w:val="22"/>
          <w:szCs w:val="22"/>
        </w:rPr>
        <w:t>ního areálu na ulici U Stadionu</w:t>
      </w:r>
      <w:r w:rsidR="008F2D78" w:rsidRPr="005D41CB">
        <w:rPr>
          <w:rFonts w:ascii="Arial" w:hAnsi="Arial" w:cs="Arial"/>
          <w:sz w:val="22"/>
          <w:szCs w:val="22"/>
        </w:rPr>
        <w:t>,</w:t>
      </w:r>
      <w:r w:rsidR="00A25BF9" w:rsidRPr="005D41CB">
        <w:rPr>
          <w:rFonts w:ascii="Arial" w:hAnsi="Arial" w:cs="Arial"/>
          <w:sz w:val="22"/>
          <w:szCs w:val="22"/>
        </w:rPr>
        <w:t xml:space="preserve"> je možný pohyb psa pouze na vodítku a s náhubkem.</w:t>
      </w:r>
    </w:p>
    <w:p w14:paraId="46D8690F" w14:textId="77777777" w:rsidR="00207B2F" w:rsidRPr="00987EE4" w:rsidRDefault="00207B2F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Zakazuje se:</w:t>
      </w:r>
    </w:p>
    <w:p w14:paraId="77434388" w14:textId="77777777" w:rsidR="00207B2F" w:rsidRPr="00987EE4" w:rsidRDefault="00207B2F" w:rsidP="00207B2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 psů na dětská hřiště, pískoviště </w:t>
      </w:r>
      <w:r w:rsidRPr="00987EE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sportoviště,</w:t>
      </w:r>
      <w:r w:rsidRPr="00987EE4">
        <w:rPr>
          <w:rFonts w:ascii="Arial" w:hAnsi="Arial" w:cs="Arial"/>
          <w:sz w:val="22"/>
          <w:szCs w:val="22"/>
        </w:rPr>
        <w:t xml:space="preserve"> </w:t>
      </w:r>
    </w:p>
    <w:p w14:paraId="6A82A580" w14:textId="77777777" w:rsidR="00B50611" w:rsidRDefault="00207B2F" w:rsidP="00653E4C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B50611">
        <w:rPr>
          <w:rFonts w:ascii="Arial" w:hAnsi="Arial" w:cs="Arial"/>
          <w:sz w:val="22"/>
          <w:szCs w:val="22"/>
        </w:rPr>
        <w:t>vstup psů do budovy Městského úřadu Kuřim, Městské knihovny Kuřim</w:t>
      </w:r>
      <w:r w:rsidR="002813DC">
        <w:rPr>
          <w:rFonts w:ascii="Arial" w:hAnsi="Arial" w:cs="Arial"/>
          <w:sz w:val="22"/>
          <w:szCs w:val="22"/>
        </w:rPr>
        <w:t>,</w:t>
      </w:r>
      <w:r w:rsidRPr="00B50611">
        <w:rPr>
          <w:rFonts w:ascii="Arial" w:hAnsi="Arial" w:cs="Arial"/>
          <w:sz w:val="22"/>
          <w:szCs w:val="22"/>
        </w:rPr>
        <w:t xml:space="preserve"> </w:t>
      </w:r>
      <w:r w:rsidR="00473603">
        <w:rPr>
          <w:rFonts w:ascii="Arial" w:hAnsi="Arial" w:cs="Arial"/>
          <w:sz w:val="22"/>
          <w:szCs w:val="22"/>
        </w:rPr>
        <w:t xml:space="preserve">Společenského a </w:t>
      </w:r>
      <w:r w:rsidRPr="00B50611">
        <w:rPr>
          <w:rFonts w:ascii="Arial" w:hAnsi="Arial" w:cs="Arial"/>
          <w:sz w:val="22"/>
          <w:szCs w:val="22"/>
        </w:rPr>
        <w:t>kulturního centra</w:t>
      </w:r>
      <w:r w:rsidR="00473603">
        <w:rPr>
          <w:rFonts w:ascii="Arial" w:hAnsi="Arial" w:cs="Arial"/>
          <w:sz w:val="22"/>
          <w:szCs w:val="22"/>
        </w:rPr>
        <w:t xml:space="preserve"> Kuřim</w:t>
      </w:r>
      <w:r w:rsidRPr="00B50611">
        <w:rPr>
          <w:rFonts w:ascii="Arial" w:hAnsi="Arial" w:cs="Arial"/>
          <w:sz w:val="22"/>
          <w:szCs w:val="22"/>
        </w:rPr>
        <w:t>, do sálu Klubu Kotelna, do budov základních a mateřských škol, do areálu Wellness Kuřim</w:t>
      </w:r>
      <w:r w:rsidR="006F6ECD">
        <w:rPr>
          <w:rFonts w:ascii="Arial" w:hAnsi="Arial" w:cs="Arial"/>
          <w:sz w:val="22"/>
          <w:szCs w:val="22"/>
        </w:rPr>
        <w:t>, do Sportovní haly Kuřim, do Klubu seniorů</w:t>
      </w:r>
      <w:r w:rsidR="00A81ACF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 xml:space="preserve">Sportovní </w:t>
      </w:r>
      <w:r w:rsidR="00D62E5B">
        <w:rPr>
          <w:rFonts w:ascii="Arial" w:hAnsi="Arial" w:cs="Arial"/>
          <w:sz w:val="22"/>
          <w:szCs w:val="22"/>
        </w:rPr>
        <w:t>střelnice</w:t>
      </w:r>
      <w:r w:rsidR="000C70D0">
        <w:rPr>
          <w:rFonts w:ascii="Arial" w:hAnsi="Arial" w:cs="Arial"/>
          <w:sz w:val="22"/>
          <w:szCs w:val="22"/>
        </w:rPr>
        <w:t xml:space="preserve"> Kuřim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>Kuřimských</w:t>
      </w:r>
      <w:r w:rsidR="00A81ACF">
        <w:rPr>
          <w:rFonts w:ascii="Arial" w:hAnsi="Arial" w:cs="Arial"/>
          <w:sz w:val="22"/>
          <w:szCs w:val="22"/>
        </w:rPr>
        <w:t xml:space="preserve"> štol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310C2A">
        <w:rPr>
          <w:rFonts w:ascii="Arial" w:hAnsi="Arial" w:cs="Arial"/>
          <w:sz w:val="22"/>
          <w:szCs w:val="22"/>
        </w:rPr>
        <w:t xml:space="preserve">do nízkoprahového centra Klub Čas,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D62E5B">
        <w:rPr>
          <w:rFonts w:ascii="Arial" w:hAnsi="Arial" w:cs="Arial"/>
          <w:sz w:val="22"/>
          <w:szCs w:val="22"/>
        </w:rPr>
        <w:t>budovy služebny Městské policie Kuřim</w:t>
      </w:r>
      <w:r w:rsidRPr="00B50611">
        <w:rPr>
          <w:rFonts w:ascii="Arial" w:hAnsi="Arial" w:cs="Arial"/>
          <w:sz w:val="22"/>
          <w:szCs w:val="22"/>
        </w:rPr>
        <w:t>.</w:t>
      </w:r>
    </w:p>
    <w:p w14:paraId="31140B53" w14:textId="77777777" w:rsidR="007F1474" w:rsidRPr="00B50611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F9787D">
        <w:rPr>
          <w:rFonts w:ascii="Arial" w:hAnsi="Arial" w:cs="Arial"/>
          <w:sz w:val="22"/>
          <w:szCs w:val="22"/>
        </w:rPr>
        <w:t>F</w:t>
      </w:r>
      <w:r w:rsidR="007F1474" w:rsidRPr="00B50611">
        <w:rPr>
          <w:rFonts w:ascii="Arial" w:hAnsi="Arial" w:cs="Arial"/>
          <w:sz w:val="22"/>
          <w:szCs w:val="22"/>
        </w:rPr>
        <w:t>yzická osoba</w:t>
      </w:r>
      <w:r w:rsidR="007F1474" w:rsidRPr="005D41C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7F1474" w:rsidRPr="00B50611">
        <w:rPr>
          <w:rFonts w:ascii="Arial" w:hAnsi="Arial" w:cs="Arial"/>
          <w:sz w:val="22"/>
          <w:szCs w:val="22"/>
        </w:rPr>
        <w:t>, která vede psa, je povinna mít psa na veřejném prostranství pod neustálou kontrolou či dohledem.</w:t>
      </w:r>
    </w:p>
    <w:p w14:paraId="6903313D" w14:textId="77777777" w:rsidR="007F1474" w:rsidRPr="00987EE4" w:rsidRDefault="00A17619" w:rsidP="00653E4C">
      <w:p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7F1474" w:rsidRPr="00987EE4">
        <w:rPr>
          <w:rFonts w:ascii="Arial" w:hAnsi="Arial" w:cs="Arial"/>
          <w:sz w:val="22"/>
          <w:szCs w:val="22"/>
        </w:rPr>
        <w:t xml:space="preserve">V případě, že je pes na veřejném prostranství uvázán, musí mít náhubek. </w:t>
      </w:r>
    </w:p>
    <w:p w14:paraId="3A84D2F1" w14:textId="77777777" w:rsidR="007F1474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7F1474" w:rsidRPr="00987EE4">
        <w:rPr>
          <w:rFonts w:ascii="Arial" w:hAnsi="Arial" w:cs="Arial"/>
          <w:sz w:val="22"/>
          <w:szCs w:val="22"/>
        </w:rPr>
        <w:t>Veřejná prostranství určená k volnému pohybu psů jsou ozna</w:t>
      </w:r>
      <w:r w:rsidR="00C836DD">
        <w:rPr>
          <w:rFonts w:ascii="Arial" w:hAnsi="Arial" w:cs="Arial"/>
          <w:sz w:val="22"/>
          <w:szCs w:val="22"/>
        </w:rPr>
        <w:t xml:space="preserve">čena nápisem „Psí výběh“ a </w:t>
      </w:r>
      <w:r w:rsidR="007F1474" w:rsidRPr="00987EE4">
        <w:rPr>
          <w:rFonts w:ascii="Arial" w:hAnsi="Arial" w:cs="Arial"/>
          <w:sz w:val="22"/>
          <w:szCs w:val="22"/>
        </w:rPr>
        <w:t>jsou gr</w:t>
      </w:r>
      <w:r w:rsidR="00207B2F">
        <w:rPr>
          <w:rFonts w:ascii="Arial" w:hAnsi="Arial" w:cs="Arial"/>
          <w:sz w:val="22"/>
          <w:szCs w:val="22"/>
        </w:rPr>
        <w:t>aficky znázorněna v </w:t>
      </w:r>
      <w:r w:rsidR="00207B2F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6</w:t>
      </w:r>
      <w:r w:rsidR="007F1474"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149D42F7" w14:textId="77777777" w:rsidR="00E24E12" w:rsidRPr="00E24E12" w:rsidRDefault="00A17619" w:rsidP="00E24E12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E24E12">
        <w:rPr>
          <w:rFonts w:ascii="Arial" w:hAnsi="Arial" w:cs="Arial"/>
          <w:sz w:val="22"/>
          <w:szCs w:val="22"/>
        </w:rPr>
        <w:t>Pravidla stanovená v odstavci 1 až 7 se nevztahují na psy při jejich použití dle zvláštních právních předpisů.</w:t>
      </w:r>
      <w:r w:rsidR="00E24E12">
        <w:rPr>
          <w:rFonts w:ascii="Arial" w:hAnsi="Arial" w:cs="Arial"/>
          <w:sz w:val="22"/>
          <w:szCs w:val="22"/>
          <w:vertAlign w:val="superscript"/>
        </w:rPr>
        <w:t>6</w:t>
      </w:r>
    </w:p>
    <w:p w14:paraId="701EC848" w14:textId="77777777" w:rsidR="007F1474" w:rsidRDefault="007F1474" w:rsidP="00F9787D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7F66817" w14:textId="77777777" w:rsidR="00E24E12" w:rsidRPr="00987EE4" w:rsidRDefault="00E24E12" w:rsidP="00A34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0436F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8C34B9">
        <w:rPr>
          <w:rFonts w:ascii="Arial" w:hAnsi="Arial" w:cs="Arial"/>
          <w:b/>
          <w:sz w:val="22"/>
          <w:szCs w:val="22"/>
        </w:rPr>
        <w:t>1</w:t>
      </w:r>
      <w:r w:rsidR="00162C13">
        <w:rPr>
          <w:rFonts w:ascii="Arial" w:hAnsi="Arial" w:cs="Arial"/>
          <w:b/>
          <w:sz w:val="22"/>
          <w:szCs w:val="22"/>
        </w:rPr>
        <w:t>2</w:t>
      </w:r>
    </w:p>
    <w:p w14:paraId="03BD57D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11DF3F8D" w14:textId="77777777" w:rsidR="007F1474" w:rsidRDefault="0026344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p</w:t>
      </w:r>
      <w:r w:rsidR="007F1474" w:rsidRPr="00987EE4">
        <w:rPr>
          <w:rFonts w:ascii="Arial" w:hAnsi="Arial" w:cs="Arial"/>
          <w:b/>
          <w:bCs/>
          <w:sz w:val="22"/>
          <w:szCs w:val="22"/>
        </w:rPr>
        <w:t>ovinnosti k užívání plakátovacích ploch</w:t>
      </w:r>
    </w:p>
    <w:p w14:paraId="3C95CE67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A1C1883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Přehled umístění plakátovacích ploch v majetku města Kuřimi je g</w:t>
      </w:r>
      <w:r w:rsidR="007853E2">
        <w:rPr>
          <w:rFonts w:ascii="Arial" w:hAnsi="Arial" w:cs="Arial"/>
          <w:sz w:val="22"/>
          <w:szCs w:val="22"/>
        </w:rPr>
        <w:t>raficky znázorněn v </w:t>
      </w:r>
      <w:r w:rsidR="007853E2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7</w:t>
      </w:r>
      <w:r w:rsidRPr="00987EE4">
        <w:rPr>
          <w:rFonts w:ascii="Arial" w:hAnsi="Arial" w:cs="Arial"/>
          <w:sz w:val="22"/>
          <w:szCs w:val="22"/>
        </w:rPr>
        <w:t xml:space="preserve"> </w:t>
      </w:r>
      <w:r w:rsidRPr="00ED5979">
        <w:rPr>
          <w:rFonts w:ascii="Arial" w:hAnsi="Arial" w:cs="Arial"/>
          <w:sz w:val="22"/>
          <w:szCs w:val="22"/>
        </w:rPr>
        <w:t xml:space="preserve">této obecně závazné vyhlášky. </w:t>
      </w:r>
    </w:p>
    <w:p w14:paraId="02E5444B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Plakátování na plochách uvedených v odstavci 1 zajišťuje pouze město Kuřim prostřednictvím </w:t>
      </w:r>
      <w:r w:rsidR="00425B70" w:rsidRPr="00ED5979">
        <w:rPr>
          <w:rFonts w:ascii="Arial" w:hAnsi="Arial" w:cs="Arial"/>
          <w:sz w:val="22"/>
          <w:szCs w:val="22"/>
        </w:rPr>
        <w:t xml:space="preserve">zřízené příspěvkové organizace Společenské a kulturní centrum Kuřim. </w:t>
      </w:r>
    </w:p>
    <w:p w14:paraId="30799789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Požadavky na zajištění plakátování na plochách uvedených v odstavci 1 předkládá žadatel </w:t>
      </w:r>
      <w:r w:rsidR="00425B70" w:rsidRPr="00ED5979">
        <w:rPr>
          <w:rFonts w:ascii="Arial" w:hAnsi="Arial" w:cs="Arial"/>
          <w:sz w:val="22"/>
          <w:szCs w:val="22"/>
        </w:rPr>
        <w:t xml:space="preserve">příspěvkové organizaci Společenské a kulturní centrum Kuřim. </w:t>
      </w:r>
    </w:p>
    <w:p w14:paraId="43B735A5" w14:textId="77777777" w:rsidR="007F1474" w:rsidRPr="00987EE4" w:rsidRDefault="007F1474" w:rsidP="007F1474">
      <w:pPr>
        <w:pStyle w:val="Zkladntextodsazen"/>
        <w:numPr>
          <w:ilvl w:val="0"/>
          <w:numId w:val="16"/>
        </w:numPr>
        <w:tabs>
          <w:tab w:val="clear" w:pos="1440"/>
        </w:tabs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Plakátování na plochách uvedených</w:t>
      </w:r>
      <w:r w:rsidRPr="00987EE4">
        <w:rPr>
          <w:rFonts w:ascii="Arial" w:hAnsi="Arial" w:cs="Arial"/>
          <w:sz w:val="22"/>
          <w:szCs w:val="22"/>
        </w:rPr>
        <w:t xml:space="preserve"> v odstavci 1 zajišťované jinými osobami, než je uvedeno v odstavci 2 tohoto článku, je zakázáno.</w:t>
      </w:r>
    </w:p>
    <w:p w14:paraId="6691C15F" w14:textId="77777777" w:rsidR="00C10D09" w:rsidRPr="00987EE4" w:rsidRDefault="00C10D09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00B44FD4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75B03">
        <w:rPr>
          <w:rFonts w:ascii="Arial" w:hAnsi="Arial" w:cs="Arial"/>
          <w:b/>
          <w:sz w:val="22"/>
          <w:szCs w:val="22"/>
        </w:rPr>
        <w:t>3</w:t>
      </w:r>
    </w:p>
    <w:p w14:paraId="2067243A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Zrušovací ustanovení</w:t>
      </w:r>
    </w:p>
    <w:p w14:paraId="2FE57EFE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245A4EA" w14:textId="77777777" w:rsidR="007F1474" w:rsidRPr="00ED5979" w:rsidRDefault="007F1474" w:rsidP="007F1474">
      <w:pPr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Touto obecně závaznou vyhlášk</w:t>
      </w:r>
      <w:r w:rsidR="0053379D" w:rsidRPr="00ED5979">
        <w:rPr>
          <w:rFonts w:ascii="Arial" w:hAnsi="Arial" w:cs="Arial"/>
          <w:sz w:val="22"/>
          <w:szCs w:val="22"/>
        </w:rPr>
        <w:t>o</w:t>
      </w:r>
      <w:r w:rsidRPr="00ED5979">
        <w:rPr>
          <w:rFonts w:ascii="Arial" w:hAnsi="Arial" w:cs="Arial"/>
          <w:sz w:val="22"/>
          <w:szCs w:val="22"/>
        </w:rPr>
        <w:t>u se zrušuj</w:t>
      </w:r>
      <w:r w:rsidR="004B7312" w:rsidRPr="00ED5979">
        <w:rPr>
          <w:rFonts w:ascii="Arial" w:hAnsi="Arial" w:cs="Arial"/>
          <w:sz w:val="22"/>
          <w:szCs w:val="22"/>
        </w:rPr>
        <w:t>e obecně závazná vyhláška města Kuřimi č.</w:t>
      </w:r>
      <w:r w:rsidR="00C25223" w:rsidRPr="00ED5979">
        <w:rPr>
          <w:rFonts w:ascii="Arial" w:hAnsi="Arial" w:cs="Arial"/>
          <w:sz w:val="22"/>
          <w:szCs w:val="22"/>
        </w:rPr>
        <w:t> </w:t>
      </w:r>
      <w:r w:rsidR="002813DC">
        <w:rPr>
          <w:rFonts w:ascii="Arial" w:hAnsi="Arial" w:cs="Arial"/>
          <w:sz w:val="22"/>
          <w:szCs w:val="22"/>
        </w:rPr>
        <w:t>5/2020</w:t>
      </w:r>
      <w:r w:rsidR="004B7312" w:rsidRPr="00ED5979">
        <w:rPr>
          <w:rFonts w:ascii="Arial" w:hAnsi="Arial" w:cs="Arial"/>
          <w:sz w:val="22"/>
          <w:szCs w:val="22"/>
        </w:rPr>
        <w:t>, o veřejném pořádku</w:t>
      </w:r>
      <w:r w:rsidR="00ED5979">
        <w:rPr>
          <w:rFonts w:ascii="Arial" w:hAnsi="Arial" w:cs="Arial"/>
          <w:sz w:val="22"/>
          <w:szCs w:val="22"/>
        </w:rPr>
        <w:t xml:space="preserve">, vydaná usnesením Zastupitelstva města Kuřimi č. </w:t>
      </w:r>
      <w:r w:rsidR="002813DC">
        <w:rPr>
          <w:rFonts w:ascii="Arial" w:hAnsi="Arial" w:cs="Arial"/>
          <w:sz w:val="22"/>
          <w:szCs w:val="22"/>
        </w:rPr>
        <w:t>1135/2020</w:t>
      </w:r>
      <w:r w:rsidR="00ED5979">
        <w:rPr>
          <w:rFonts w:ascii="Arial" w:hAnsi="Arial" w:cs="Arial"/>
          <w:sz w:val="22"/>
          <w:szCs w:val="22"/>
        </w:rPr>
        <w:t xml:space="preserve"> dne </w:t>
      </w:r>
      <w:r w:rsidR="00790784">
        <w:rPr>
          <w:rFonts w:ascii="Arial" w:hAnsi="Arial" w:cs="Arial"/>
          <w:sz w:val="22"/>
          <w:szCs w:val="22"/>
        </w:rPr>
        <w:t>15.</w:t>
      </w:r>
      <w:r w:rsidR="002813DC">
        <w:rPr>
          <w:rFonts w:ascii="Arial" w:hAnsi="Arial" w:cs="Arial"/>
          <w:sz w:val="22"/>
          <w:szCs w:val="22"/>
        </w:rPr>
        <w:t>12</w:t>
      </w:r>
      <w:r w:rsidR="00790784">
        <w:rPr>
          <w:rFonts w:ascii="Arial" w:hAnsi="Arial" w:cs="Arial"/>
          <w:sz w:val="22"/>
          <w:szCs w:val="22"/>
        </w:rPr>
        <w:t>.2020.</w:t>
      </w:r>
    </w:p>
    <w:p w14:paraId="14D45D8B" w14:textId="77777777" w:rsidR="000609BB" w:rsidRPr="00987EE4" w:rsidRDefault="000609BB" w:rsidP="009764A1">
      <w:pPr>
        <w:jc w:val="both"/>
        <w:rPr>
          <w:rFonts w:ascii="Arial" w:hAnsi="Arial" w:cs="Arial"/>
          <w:iCs/>
          <w:sz w:val="22"/>
          <w:szCs w:val="22"/>
        </w:rPr>
      </w:pPr>
    </w:p>
    <w:p w14:paraId="321565FE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75B03">
        <w:rPr>
          <w:rFonts w:ascii="Arial" w:hAnsi="Arial" w:cs="Arial"/>
          <w:b/>
          <w:sz w:val="22"/>
          <w:szCs w:val="22"/>
        </w:rPr>
        <w:t>4</w:t>
      </w:r>
    </w:p>
    <w:p w14:paraId="79F67DDA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046FBB7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333961" w14:textId="77777777" w:rsidR="002813DC" w:rsidRDefault="002813DC" w:rsidP="002813D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E2D03EC" w14:textId="77777777" w:rsidR="00822C8A" w:rsidRDefault="00822C8A" w:rsidP="00B81F45">
      <w:pPr>
        <w:rPr>
          <w:rFonts w:ascii="Arial" w:hAnsi="Arial" w:cs="Arial"/>
          <w:sz w:val="22"/>
          <w:szCs w:val="22"/>
        </w:rPr>
      </w:pPr>
    </w:p>
    <w:p w14:paraId="2FFC5A1D" w14:textId="77777777" w:rsidR="00596F9E" w:rsidRDefault="00596F9E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7F19DB28" w14:textId="77777777" w:rsidR="00776321" w:rsidRPr="00ED5979" w:rsidRDefault="00776321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1DF97875" w14:textId="77777777" w:rsidR="0048547B" w:rsidRPr="00ED5979" w:rsidRDefault="00B81F45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 </w:t>
      </w:r>
      <w:r w:rsidR="00807F40" w:rsidRPr="00ED5979">
        <w:rPr>
          <w:rFonts w:ascii="Arial" w:hAnsi="Arial" w:cs="Arial"/>
          <w:sz w:val="22"/>
          <w:szCs w:val="22"/>
        </w:rPr>
        <w:t xml:space="preserve">      </w:t>
      </w:r>
    </w:p>
    <w:p w14:paraId="068EDBC7" w14:textId="77777777" w:rsidR="002813DC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Mgr. Ing. Drago </w:t>
      </w:r>
      <w:proofErr w:type="spellStart"/>
      <w:r w:rsidRPr="00ED5979">
        <w:rPr>
          <w:rFonts w:ascii="Arial" w:hAnsi="Arial" w:cs="Arial"/>
          <w:sz w:val="22"/>
          <w:szCs w:val="22"/>
        </w:rPr>
        <w:t>Sukalovský</w:t>
      </w:r>
      <w:proofErr w:type="spellEnd"/>
      <w:r w:rsidR="004E5F5E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="002813DC">
        <w:rPr>
          <w:rFonts w:ascii="Arial" w:hAnsi="Arial" w:cs="Arial"/>
          <w:sz w:val="22"/>
          <w:szCs w:val="22"/>
        </w:rPr>
        <w:t>Mgr. Petr Vodka</w:t>
      </w:r>
    </w:p>
    <w:p w14:paraId="31920868" w14:textId="77777777" w:rsidR="00B72E14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starosta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  <w:t xml:space="preserve">                    </w:t>
      </w:r>
      <w:r w:rsidRPr="00ED5979">
        <w:rPr>
          <w:rFonts w:ascii="Arial" w:hAnsi="Arial" w:cs="Arial"/>
          <w:sz w:val="22"/>
          <w:szCs w:val="22"/>
        </w:rPr>
        <w:t xml:space="preserve">                                  </w:t>
      </w:r>
      <w:r w:rsidR="0048547B" w:rsidRPr="00ED5979">
        <w:rPr>
          <w:rFonts w:ascii="Arial" w:hAnsi="Arial" w:cs="Arial"/>
          <w:sz w:val="22"/>
          <w:szCs w:val="22"/>
        </w:rPr>
        <w:tab/>
      </w:r>
      <w:r w:rsidR="00425B70" w:rsidRPr="00ED5979">
        <w:rPr>
          <w:rFonts w:ascii="Arial" w:hAnsi="Arial" w:cs="Arial"/>
          <w:sz w:val="22"/>
          <w:szCs w:val="22"/>
        </w:rPr>
        <w:t xml:space="preserve">1. </w:t>
      </w:r>
      <w:r w:rsidR="00807F40" w:rsidRPr="00ED5979">
        <w:rPr>
          <w:rFonts w:ascii="Arial" w:hAnsi="Arial" w:cs="Arial"/>
          <w:sz w:val="22"/>
          <w:szCs w:val="22"/>
        </w:rPr>
        <w:t xml:space="preserve">místostarosta 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</w:p>
    <w:p w14:paraId="4A595094" w14:textId="77777777" w:rsidR="00B72E14" w:rsidRDefault="00807F40" w:rsidP="002813DC">
      <w:pPr>
        <w:rPr>
          <w:rFonts w:ascii="Arial" w:hAnsi="Arial" w:cs="Arial"/>
          <w:b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</w:p>
    <w:p w14:paraId="5F750C97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870D9FE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C67B6A6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1D6BBD3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5F04600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DBA3842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C0D06AE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AC61EB8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D956D0E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885A7B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A8044F0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5E19822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A962E3D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E78A47C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54B3070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08E419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C76C593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386671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62D3977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00263D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6BD389A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4312B55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D584F5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FE8B95C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E1BE8D1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FBF976F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4213A6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9C9E997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21328D6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4127190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D8CC507" w14:textId="77777777" w:rsidR="002C104F" w:rsidRDefault="002C104F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F9C2A5F" w14:textId="77777777" w:rsidR="002C104F" w:rsidRDefault="002C104F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29B504B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B6422D1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B98700A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Příloha č. 1 obecně závazné vyhlášky města </w:t>
      </w:r>
      <w:r w:rsidRPr="007853E2">
        <w:rPr>
          <w:rFonts w:ascii="Arial" w:hAnsi="Arial" w:cs="Arial"/>
          <w:b/>
          <w:sz w:val="22"/>
          <w:szCs w:val="22"/>
        </w:rPr>
        <w:t xml:space="preserve">Kuřimi č. </w:t>
      </w:r>
      <w:r w:rsidR="00C10D09" w:rsidRPr="007853E2">
        <w:rPr>
          <w:rFonts w:ascii="Arial" w:hAnsi="Arial" w:cs="Arial"/>
          <w:b/>
          <w:sz w:val="22"/>
          <w:szCs w:val="22"/>
        </w:rPr>
        <w:t xml:space="preserve">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7853E2">
        <w:rPr>
          <w:rFonts w:ascii="Arial" w:hAnsi="Arial" w:cs="Arial"/>
          <w:b/>
          <w:sz w:val="22"/>
          <w:szCs w:val="22"/>
        </w:rPr>
        <w:t>,</w:t>
      </w:r>
      <w:r w:rsidRPr="00987EE4">
        <w:rPr>
          <w:rFonts w:ascii="Arial" w:hAnsi="Arial" w:cs="Arial"/>
          <w:b/>
          <w:sz w:val="22"/>
          <w:szCs w:val="22"/>
        </w:rPr>
        <w:t xml:space="preserve"> o veřejném pořádku</w:t>
      </w:r>
    </w:p>
    <w:p w14:paraId="720EE760" w14:textId="77777777" w:rsidR="00E318FE" w:rsidRPr="00987EE4" w:rsidRDefault="00E318FE" w:rsidP="00667639">
      <w:pPr>
        <w:shd w:val="clear" w:color="auto" w:fill="D9D9D9"/>
        <w:rPr>
          <w:rFonts w:ascii="Arial" w:hAnsi="Arial" w:cs="Arial"/>
          <w:sz w:val="22"/>
          <w:szCs w:val="22"/>
        </w:rPr>
      </w:pPr>
    </w:p>
    <w:p w14:paraId="40CF5379" w14:textId="77777777" w:rsidR="00E318FE" w:rsidRPr="00E70360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veřejných prostranství, kde je zakázáno požívání alkoholu</w:t>
      </w:r>
      <w:r w:rsidR="00A00DDD" w:rsidRPr="00987EE4">
        <w:rPr>
          <w:rFonts w:ascii="Arial" w:hAnsi="Arial" w:cs="Arial"/>
          <w:b/>
          <w:sz w:val="22"/>
          <w:szCs w:val="22"/>
        </w:rPr>
        <w:t xml:space="preserve"> </w:t>
      </w:r>
      <w:r w:rsidR="00A00DDD" w:rsidRPr="00E70360">
        <w:rPr>
          <w:rFonts w:ascii="Arial" w:hAnsi="Arial" w:cs="Arial"/>
          <w:b/>
          <w:sz w:val="22"/>
          <w:szCs w:val="22"/>
        </w:rPr>
        <w:t>a omamných a psychotropních látek</w:t>
      </w:r>
    </w:p>
    <w:p w14:paraId="6CC21DB3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(článek 3)</w:t>
      </w:r>
    </w:p>
    <w:p w14:paraId="6DFA4693" w14:textId="77777777" w:rsidR="00E318FE" w:rsidRPr="006A7E4B" w:rsidRDefault="00E318FE" w:rsidP="00E318FE">
      <w:pPr>
        <w:rPr>
          <w:rFonts w:ascii="Arial" w:hAnsi="Arial" w:cs="Arial"/>
          <w:sz w:val="16"/>
          <w:szCs w:val="16"/>
        </w:rPr>
      </w:pPr>
    </w:p>
    <w:p w14:paraId="35725AA2" w14:textId="77777777" w:rsidR="00E318FE" w:rsidRDefault="00E318FE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prostor kolem nádraží </w:t>
      </w:r>
      <w:r w:rsidR="00DD67B9" w:rsidRPr="00891B34">
        <w:rPr>
          <w:rFonts w:ascii="Arial" w:hAnsi="Arial" w:cs="Arial"/>
          <w:sz w:val="20"/>
          <w:szCs w:val="20"/>
        </w:rPr>
        <w:t xml:space="preserve">a </w:t>
      </w:r>
      <w:r w:rsidRPr="00891B34">
        <w:rPr>
          <w:rFonts w:ascii="Arial" w:hAnsi="Arial" w:cs="Arial"/>
          <w:sz w:val="20"/>
          <w:szCs w:val="20"/>
        </w:rPr>
        <w:t>park před nádražím</w:t>
      </w:r>
      <w:r w:rsidR="00DD67B9" w:rsidRPr="00891B34">
        <w:rPr>
          <w:rFonts w:ascii="Arial" w:hAnsi="Arial" w:cs="Arial"/>
          <w:sz w:val="20"/>
          <w:szCs w:val="20"/>
        </w:rPr>
        <w:t xml:space="preserve"> –</w:t>
      </w:r>
      <w:r w:rsidR="0059729D" w:rsidRPr="00891B34">
        <w:rPr>
          <w:rFonts w:ascii="Arial" w:hAnsi="Arial" w:cs="Arial"/>
          <w:sz w:val="20"/>
          <w:szCs w:val="20"/>
        </w:rPr>
        <w:t xml:space="preserve"> parcely</w:t>
      </w:r>
      <w:r w:rsidR="00DD67B9" w:rsidRPr="00891B34">
        <w:rPr>
          <w:rFonts w:ascii="Arial" w:hAnsi="Arial" w:cs="Arial"/>
          <w:sz w:val="20"/>
          <w:szCs w:val="20"/>
        </w:rPr>
        <w:t xml:space="preserve"> č. 375 a 374/1</w:t>
      </w:r>
    </w:p>
    <w:p w14:paraId="7F0BBB9C" w14:textId="77777777" w:rsidR="007D780C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Legionářská</w:t>
      </w:r>
    </w:p>
    <w:p w14:paraId="002949CF" w14:textId="77777777" w:rsidR="007D780C" w:rsidRPr="00891B34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Tyršova</w:t>
      </w:r>
    </w:p>
    <w:p w14:paraId="4B0140AC" w14:textId="77777777" w:rsidR="00E318FE" w:rsidRPr="00891B34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1. května</w:t>
      </w:r>
    </w:p>
    <w:p w14:paraId="0A1AE25A" w14:textId="77777777" w:rsidR="00E318FE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Osvobození</w:t>
      </w:r>
    </w:p>
    <w:p w14:paraId="446A4CB8" w14:textId="77777777" w:rsidR="00DE43C3" w:rsidRPr="00891B34" w:rsidRDefault="00DE43C3" w:rsidP="00776321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prostor za obchodním domem Kaufland (část parcely č. 2992/1 a 2988/1) a lávka za obchodním domem Kaufland přes vodní tok </w:t>
      </w:r>
      <w:proofErr w:type="spellStart"/>
      <w:r>
        <w:rPr>
          <w:rFonts w:ascii="Arial" w:hAnsi="Arial" w:cs="Arial"/>
          <w:sz w:val="20"/>
          <w:szCs w:val="20"/>
        </w:rPr>
        <w:t>Kuřimka</w:t>
      </w:r>
      <w:proofErr w:type="spellEnd"/>
    </w:p>
    <w:p w14:paraId="3D0E0742" w14:textId="77777777" w:rsidR="00277E9C" w:rsidRPr="00891B34" w:rsidRDefault="00AC2EE2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ulice Pátera Peši a </w:t>
      </w:r>
      <w:r w:rsidR="00F842EC" w:rsidRPr="00891B34">
        <w:rPr>
          <w:rFonts w:ascii="Arial" w:hAnsi="Arial" w:cs="Arial"/>
          <w:sz w:val="20"/>
          <w:szCs w:val="20"/>
        </w:rPr>
        <w:t>okolí k</w:t>
      </w:r>
      <w:r w:rsidR="00277E9C" w:rsidRPr="00891B34">
        <w:rPr>
          <w:rFonts w:ascii="Arial" w:hAnsi="Arial" w:cs="Arial"/>
          <w:sz w:val="20"/>
          <w:szCs w:val="20"/>
        </w:rPr>
        <w:t>ost</w:t>
      </w:r>
      <w:r w:rsidR="00F842EC" w:rsidRPr="00891B34">
        <w:rPr>
          <w:rFonts w:ascii="Arial" w:hAnsi="Arial" w:cs="Arial"/>
          <w:sz w:val="20"/>
          <w:szCs w:val="20"/>
        </w:rPr>
        <w:t>ela sv. Maří Magdalé</w:t>
      </w:r>
      <w:r w:rsidR="00277E9C" w:rsidRPr="00891B34">
        <w:rPr>
          <w:rFonts w:ascii="Arial" w:hAnsi="Arial" w:cs="Arial"/>
          <w:sz w:val="20"/>
          <w:szCs w:val="20"/>
        </w:rPr>
        <w:t>ny</w:t>
      </w:r>
      <w:r w:rsidR="00DA3B15" w:rsidRPr="00891B34">
        <w:rPr>
          <w:rFonts w:ascii="Arial" w:hAnsi="Arial" w:cs="Arial"/>
          <w:sz w:val="20"/>
          <w:szCs w:val="20"/>
        </w:rPr>
        <w:t xml:space="preserve"> </w:t>
      </w:r>
      <w:r w:rsidR="00F456C8" w:rsidRPr="00891B34">
        <w:rPr>
          <w:rFonts w:ascii="Arial" w:hAnsi="Arial" w:cs="Arial"/>
          <w:sz w:val="20"/>
          <w:szCs w:val="20"/>
        </w:rPr>
        <w:t>(kromě nádvoří zámku</w:t>
      </w:r>
      <w:r w:rsidR="00822C8A" w:rsidRPr="00891B34">
        <w:rPr>
          <w:rFonts w:ascii="Arial" w:hAnsi="Arial" w:cs="Arial"/>
          <w:sz w:val="20"/>
          <w:szCs w:val="20"/>
        </w:rPr>
        <w:t xml:space="preserve"> v době konání kulturních akcí a slavností</w:t>
      </w:r>
      <w:r w:rsidR="00F456C8" w:rsidRPr="00891B34">
        <w:rPr>
          <w:rFonts w:ascii="Arial" w:hAnsi="Arial" w:cs="Arial"/>
          <w:sz w:val="20"/>
          <w:szCs w:val="20"/>
        </w:rPr>
        <w:t>)</w:t>
      </w:r>
    </w:p>
    <w:p w14:paraId="5E3955B4" w14:textId="77777777" w:rsidR="00DC3618" w:rsidRPr="00891B34" w:rsidRDefault="008F2D7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sportovní areál</w:t>
      </w:r>
      <w:r w:rsidR="00DC3618" w:rsidRPr="00891B34">
        <w:rPr>
          <w:rFonts w:ascii="Arial" w:hAnsi="Arial" w:cs="Arial"/>
          <w:sz w:val="20"/>
          <w:szCs w:val="20"/>
        </w:rPr>
        <w:t xml:space="preserve"> Kuřim</w:t>
      </w:r>
      <w:r w:rsidR="009271FD" w:rsidRPr="00891B34">
        <w:rPr>
          <w:rFonts w:ascii="Arial" w:hAnsi="Arial" w:cs="Arial"/>
          <w:sz w:val="20"/>
          <w:szCs w:val="20"/>
        </w:rPr>
        <w:t xml:space="preserve"> </w:t>
      </w:r>
      <w:r w:rsidR="00DE43C3">
        <w:rPr>
          <w:rFonts w:ascii="Arial" w:hAnsi="Arial" w:cs="Arial"/>
          <w:sz w:val="20"/>
          <w:szCs w:val="20"/>
        </w:rPr>
        <w:t xml:space="preserve">(s výjimkou </w:t>
      </w:r>
      <w:r w:rsidR="00DA3B15" w:rsidRPr="00891B34">
        <w:rPr>
          <w:rFonts w:ascii="Arial" w:hAnsi="Arial" w:cs="Arial"/>
          <w:sz w:val="20"/>
          <w:szCs w:val="20"/>
        </w:rPr>
        <w:t>dob</w:t>
      </w:r>
      <w:r w:rsidR="00DE43C3">
        <w:rPr>
          <w:rFonts w:ascii="Arial" w:hAnsi="Arial" w:cs="Arial"/>
          <w:sz w:val="20"/>
          <w:szCs w:val="20"/>
        </w:rPr>
        <w:t>y</w:t>
      </w:r>
      <w:r w:rsidR="00DA3B15" w:rsidRPr="00891B34">
        <w:rPr>
          <w:rFonts w:ascii="Arial" w:hAnsi="Arial" w:cs="Arial"/>
          <w:sz w:val="20"/>
          <w:szCs w:val="20"/>
        </w:rPr>
        <w:t xml:space="preserve"> konán</w:t>
      </w:r>
      <w:r w:rsidR="00927CDC" w:rsidRPr="00891B34">
        <w:rPr>
          <w:rFonts w:ascii="Arial" w:hAnsi="Arial" w:cs="Arial"/>
          <w:sz w:val="20"/>
          <w:szCs w:val="20"/>
        </w:rPr>
        <w:t>í kulturních a sportovních akcí</w:t>
      </w:r>
      <w:r w:rsidR="00DE43C3">
        <w:rPr>
          <w:rFonts w:ascii="Arial" w:hAnsi="Arial" w:cs="Arial"/>
          <w:sz w:val="20"/>
          <w:szCs w:val="20"/>
        </w:rPr>
        <w:t>)</w:t>
      </w:r>
    </w:p>
    <w:p w14:paraId="5899B55A" w14:textId="77777777" w:rsidR="00E70360" w:rsidRDefault="00DA3B15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okol</w:t>
      </w:r>
      <w:r w:rsidR="006800CC" w:rsidRPr="00891B34">
        <w:rPr>
          <w:rFonts w:ascii="Arial" w:hAnsi="Arial" w:cs="Arial"/>
          <w:sz w:val="20"/>
          <w:szCs w:val="20"/>
        </w:rPr>
        <w:t>í 50 m od budov základních a mateřských škol</w:t>
      </w:r>
      <w:r w:rsidRPr="00891B34">
        <w:rPr>
          <w:rFonts w:ascii="Arial" w:hAnsi="Arial" w:cs="Arial"/>
          <w:sz w:val="20"/>
          <w:szCs w:val="20"/>
        </w:rPr>
        <w:t xml:space="preserve">, budovy Základní umělecké školy Kuřim, budov </w:t>
      </w:r>
      <w:r w:rsidR="006E6E65">
        <w:rPr>
          <w:rFonts w:ascii="Arial" w:hAnsi="Arial" w:cs="Arial"/>
          <w:sz w:val="20"/>
          <w:szCs w:val="20"/>
        </w:rPr>
        <w:t>využívaných organizací Lužánky – středisko volného času Brno (dříve Dům dětí a mládeže Kuřim)</w:t>
      </w:r>
    </w:p>
    <w:p w14:paraId="1BCF2B2B" w14:textId="77777777" w:rsidR="00DE43C3" w:rsidRPr="00891B34" w:rsidRDefault="00F126BF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odpočívadlo na cyklostezce u Základní školy Kuřim, Tyršova 1255, pracoviště Komenského 511 (</w:t>
      </w:r>
      <w:r w:rsidR="00DE43C3">
        <w:rPr>
          <w:rFonts w:ascii="Arial" w:hAnsi="Arial" w:cs="Arial"/>
          <w:sz w:val="20"/>
          <w:szCs w:val="20"/>
        </w:rPr>
        <w:t>část parcely 2257/1</w:t>
      </w:r>
      <w:r>
        <w:rPr>
          <w:rFonts w:ascii="Arial" w:hAnsi="Arial" w:cs="Arial"/>
          <w:sz w:val="20"/>
          <w:szCs w:val="20"/>
        </w:rPr>
        <w:t>)</w:t>
      </w:r>
    </w:p>
    <w:p w14:paraId="75B7D28E" w14:textId="77777777" w:rsidR="00E70360" w:rsidRPr="00891B34" w:rsidRDefault="00437CF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veřejně přístupná </w:t>
      </w:r>
      <w:r w:rsidR="00891B34" w:rsidRPr="00891B34">
        <w:rPr>
          <w:rFonts w:ascii="Arial" w:hAnsi="Arial" w:cs="Arial"/>
          <w:sz w:val="20"/>
          <w:szCs w:val="20"/>
        </w:rPr>
        <w:t>s</w:t>
      </w:r>
      <w:r w:rsidR="00E70360" w:rsidRPr="00891B34">
        <w:rPr>
          <w:rFonts w:ascii="Arial" w:hAnsi="Arial" w:cs="Arial"/>
          <w:sz w:val="20"/>
          <w:szCs w:val="20"/>
        </w:rPr>
        <w:t>portoviště a dětská hřiště</w:t>
      </w:r>
      <w:r w:rsidR="0059729D" w:rsidRPr="00891B34">
        <w:rPr>
          <w:rFonts w:ascii="Arial" w:hAnsi="Arial" w:cs="Arial"/>
          <w:sz w:val="20"/>
          <w:szCs w:val="20"/>
        </w:rPr>
        <w:t xml:space="preserve"> u</w:t>
      </w:r>
      <w:r w:rsidR="00E70360" w:rsidRPr="00891B34">
        <w:rPr>
          <w:rFonts w:ascii="Arial" w:hAnsi="Arial" w:cs="Arial"/>
          <w:sz w:val="20"/>
          <w:szCs w:val="20"/>
        </w:rPr>
        <w:t>:</w:t>
      </w:r>
      <w:r w:rsidR="00E70360" w:rsidRPr="00891B34">
        <w:rPr>
          <w:rFonts w:ascii="Arial" w:hAnsi="Arial" w:cs="Arial"/>
          <w:b/>
          <w:sz w:val="20"/>
          <w:szCs w:val="20"/>
        </w:rPr>
        <w:t xml:space="preserve"> </w:t>
      </w:r>
    </w:p>
    <w:p w14:paraId="28158BCC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školy, Kuřim, Jungmannova 813, okres Brno-venkov, příspěvková organizace</w:t>
      </w:r>
    </w:p>
    <w:p w14:paraId="5DA0CE79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</w:t>
      </w:r>
    </w:p>
    <w:p w14:paraId="7D1DEF17" w14:textId="77777777" w:rsidR="00E70360" w:rsidRPr="006E6E65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organizace, pracoviště Komenského 511</w:t>
      </w:r>
    </w:p>
    <w:p w14:paraId="006A3E38" w14:textId="77777777" w:rsidR="006E6E65" w:rsidRPr="00891B34" w:rsidRDefault="00E24E12" w:rsidP="006E6E65">
      <w:pPr>
        <w:numPr>
          <w:ilvl w:val="0"/>
          <w:numId w:val="4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E6E65">
        <w:rPr>
          <w:rFonts w:ascii="Arial" w:hAnsi="Arial" w:cs="Arial"/>
          <w:sz w:val="20"/>
          <w:szCs w:val="20"/>
        </w:rPr>
        <w:t xml:space="preserve">okalita Louky nad Krajinami </w:t>
      </w:r>
    </w:p>
    <w:p w14:paraId="06E19D60" w14:textId="77777777" w:rsidR="006E6E65" w:rsidRDefault="00891B34" w:rsidP="006E6E65">
      <w:pPr>
        <w:numPr>
          <w:ilvl w:val="0"/>
          <w:numId w:val="34"/>
        </w:numPr>
        <w:tabs>
          <w:tab w:val="left" w:pos="709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891B34">
        <w:rPr>
          <w:rFonts w:ascii="Arial" w:hAnsi="Arial" w:cs="Arial"/>
          <w:bCs/>
          <w:sz w:val="20"/>
          <w:szCs w:val="20"/>
        </w:rPr>
        <w:t xml:space="preserve">veřejně přístupná </w:t>
      </w:r>
      <w:r w:rsidR="006E6E65">
        <w:rPr>
          <w:rFonts w:ascii="Arial" w:hAnsi="Arial" w:cs="Arial"/>
          <w:bCs/>
          <w:sz w:val="20"/>
          <w:szCs w:val="20"/>
        </w:rPr>
        <w:t xml:space="preserve">pískoviště a </w:t>
      </w:r>
      <w:r w:rsidRPr="00891B34">
        <w:rPr>
          <w:rFonts w:ascii="Arial" w:hAnsi="Arial" w:cs="Arial"/>
          <w:bCs/>
          <w:sz w:val="20"/>
          <w:szCs w:val="20"/>
        </w:rPr>
        <w:t>d</w:t>
      </w:r>
      <w:r w:rsidR="00E70360" w:rsidRPr="00891B34">
        <w:rPr>
          <w:rFonts w:ascii="Arial" w:hAnsi="Arial" w:cs="Arial"/>
          <w:bCs/>
          <w:sz w:val="20"/>
          <w:szCs w:val="20"/>
        </w:rPr>
        <w:t>ětská hřiště na ulicích:</w:t>
      </w:r>
    </w:p>
    <w:p w14:paraId="185F13BE" w14:textId="77777777" w:rsidR="00E24E12" w:rsidRDefault="00E24E12" w:rsidP="00E24E12">
      <w:pPr>
        <w:tabs>
          <w:tab w:val="left" w:pos="709"/>
        </w:tabs>
        <w:ind w:left="714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3110"/>
        <w:gridCol w:w="3099"/>
      </w:tblGrid>
      <w:tr w:rsidR="006E6E65" w:rsidRPr="00A7669B" w14:paraId="0AB9CE1C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10EB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 w:rsidRPr="00A7669B">
              <w:rPr>
                <w:rFonts w:ascii="Arial" w:hAnsi="Arial" w:cs="Arial"/>
                <w:sz w:val="20"/>
                <w:szCs w:val="20"/>
              </w:rPr>
              <w:t>Královkách</w:t>
            </w:r>
            <w:proofErr w:type="spellEnd"/>
            <w:r w:rsidRPr="00A7669B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BBA3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1725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1</w:t>
            </w:r>
          </w:p>
        </w:tc>
      </w:tr>
      <w:tr w:rsidR="006E6E65" w:rsidRPr="00A7669B" w14:paraId="109C50F6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B3EF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 w:rsidRPr="00A7669B">
              <w:rPr>
                <w:rFonts w:ascii="Arial" w:hAnsi="Arial" w:cs="Arial"/>
                <w:sz w:val="20"/>
                <w:szCs w:val="20"/>
              </w:rPr>
              <w:t>Královkách</w:t>
            </w:r>
            <w:proofErr w:type="spellEnd"/>
            <w:r w:rsidRPr="00A7669B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8E4C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D578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2</w:t>
            </w:r>
          </w:p>
        </w:tc>
      </w:tr>
      <w:tr w:rsidR="006E6E65" w:rsidRPr="00A7669B" w14:paraId="24D98939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A44A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8A30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Dlouhá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5570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1</w:t>
            </w:r>
          </w:p>
        </w:tc>
      </w:tr>
      <w:tr w:rsidR="006E6E65" w:rsidRPr="00A7669B" w14:paraId="0DF3F0F6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19E3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EC8F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Metelkova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14A6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2</w:t>
            </w:r>
          </w:p>
        </w:tc>
      </w:tr>
      <w:tr w:rsidR="00475B03" w:rsidRPr="00A7669B" w14:paraId="70539CF6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B9DF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Bezručova čtvrť 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9C2A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Dušínova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F6A3" w14:textId="77777777" w:rsidR="00475B03" w:rsidRPr="00A7669B" w:rsidRDefault="00475B03" w:rsidP="00475B03">
            <w:pPr>
              <w:pStyle w:val="Odstavecseseznamem"/>
              <w:spacing w:after="0" w:line="240" w:lineRule="auto"/>
              <w:ind w:left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Zámecká</w:t>
            </w:r>
          </w:p>
        </w:tc>
      </w:tr>
      <w:tr w:rsidR="00475B03" w:rsidRPr="00A7669B" w14:paraId="0578A910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69B9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CED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Hojerova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4EB8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Kolébka</w:t>
            </w:r>
          </w:p>
        </w:tc>
      </w:tr>
      <w:tr w:rsidR="00475B03" w:rsidRPr="00A7669B" w14:paraId="68BFFBD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717B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U Stadionu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24A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Tleskačova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9BAD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Nádražní 1</w:t>
            </w:r>
          </w:p>
        </w:tc>
      </w:tr>
      <w:tr w:rsidR="00475B03" w:rsidRPr="00A7669B" w14:paraId="594ACBD2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E8F2A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bCs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Jungmannova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04B1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Náměstí 1. </w:t>
            </w:r>
            <w:proofErr w:type="gramStart"/>
            <w:r w:rsidRPr="00A7669B">
              <w:rPr>
                <w:rFonts w:ascii="Arial" w:hAnsi="Arial" w:cs="Arial"/>
                <w:sz w:val="20"/>
                <w:szCs w:val="20"/>
              </w:rPr>
              <w:t>Května</w:t>
            </w:r>
            <w:proofErr w:type="gram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CA3F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Nádražní 2</w:t>
            </w:r>
          </w:p>
        </w:tc>
      </w:tr>
      <w:tr w:rsidR="00475B03" w:rsidRPr="00A7669B" w14:paraId="34C74AAF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179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Legionářská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2589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 Zárubou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EF61" w14:textId="77777777" w:rsidR="00475B03" w:rsidRPr="00A7669B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2900DB80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EB5F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Školní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868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Popkova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11C1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19B3817C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94CB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Zborovská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FAA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8AE7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44815087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230E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Zborovská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7B9F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 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4AB1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4ED17A25" w14:textId="77777777" w:rsidTr="006E6E65"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17E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Havlíčkova a část přilehlé parcely č. 2383/1</w:t>
            </w:r>
          </w:p>
        </w:tc>
      </w:tr>
    </w:tbl>
    <w:p w14:paraId="5547CD3C" w14:textId="77777777" w:rsidR="006E6E65" w:rsidRDefault="006E6E65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</w:p>
    <w:p w14:paraId="3E9950F0" w14:textId="77777777" w:rsidR="007D780C" w:rsidRPr="006E6E65" w:rsidRDefault="009B672B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  <w:r w:rsidRPr="006E6E65">
        <w:rPr>
          <w:rFonts w:ascii="Arial" w:hAnsi="Arial" w:cs="Arial"/>
          <w:bCs/>
          <w:sz w:val="20"/>
          <w:szCs w:val="20"/>
        </w:rPr>
        <w:tab/>
      </w:r>
    </w:p>
    <w:p w14:paraId="1AC2CE5F" w14:textId="0065DE60" w:rsidR="0083616C" w:rsidRDefault="00891B34" w:rsidP="00E24E12">
      <w:pPr>
        <w:tabs>
          <w:tab w:val="left" w:pos="3900"/>
        </w:tabs>
        <w:ind w:firstLine="2"/>
        <w:rPr>
          <w:noProof/>
        </w:rPr>
      </w:pPr>
      <w:r>
        <w:rPr>
          <w:noProof/>
        </w:rPr>
        <w:lastRenderedPageBreak/>
        <w:tab/>
      </w:r>
      <w:r w:rsidR="00EA258E" w:rsidRPr="009D1B1F">
        <w:rPr>
          <w:noProof/>
        </w:rPr>
        <w:drawing>
          <wp:inline distT="0" distB="0" distL="0" distR="0" wp14:anchorId="373D10EA" wp14:editId="530139E4">
            <wp:extent cx="5962650" cy="4210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DB6B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7DB56797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33541640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3BE65B9C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0F5538A8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36B355C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2EAEA5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92C858A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C0BBD9F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9766955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EB3C349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157A67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A998F4E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01B4AAC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20C902F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70443E6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9ADACE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6CE749C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95C269D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F4239BE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AADE64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C68B4E6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7F09361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5352B01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639BFD1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0807285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AB617A2" w14:textId="77777777" w:rsidR="0059729D" w:rsidRPr="00987EE4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2</w:t>
      </w:r>
      <w:r w:rsidRPr="007853E2">
        <w:rPr>
          <w:rFonts w:ascii="Arial" w:hAnsi="Arial" w:cs="Arial"/>
          <w:b/>
          <w:sz w:val="22"/>
          <w:szCs w:val="22"/>
        </w:rPr>
        <w:t xml:space="preserve"> obecně</w:t>
      </w:r>
      <w:r w:rsidRPr="00987EE4">
        <w:rPr>
          <w:rFonts w:ascii="Arial" w:hAnsi="Arial" w:cs="Arial"/>
          <w:b/>
          <w:sz w:val="22"/>
          <w:szCs w:val="22"/>
        </w:rPr>
        <w:t xml:space="preserve"> závazné vyhlášky města Kuřimi č.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26B567FC" w14:textId="77777777" w:rsidR="0059729D" w:rsidRPr="00987EE4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186308FD" w14:textId="77777777" w:rsidR="0059729D" w:rsidRPr="00987EE4" w:rsidRDefault="0059729D" w:rsidP="0059729D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veřejných prostranství, kde je zakázáno kouření</w:t>
      </w:r>
      <w:r>
        <w:rPr>
          <w:rFonts w:ascii="Arial" w:hAnsi="Arial" w:cs="Arial"/>
          <w:b/>
          <w:sz w:val="22"/>
          <w:szCs w:val="22"/>
        </w:rPr>
        <w:t xml:space="preserve"> a používání elektronických cigaret</w:t>
      </w:r>
    </w:p>
    <w:p w14:paraId="2A5C8E9B" w14:textId="77777777" w:rsidR="0059729D" w:rsidRPr="00987EE4" w:rsidRDefault="00A75F16" w:rsidP="0059729D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(článek 4</w:t>
      </w:r>
      <w:r w:rsidR="0059729D" w:rsidRPr="00987EE4">
        <w:rPr>
          <w:rFonts w:ascii="Arial" w:hAnsi="Arial" w:cs="Arial"/>
          <w:sz w:val="22"/>
          <w:szCs w:val="22"/>
        </w:rPr>
        <w:t>)</w:t>
      </w:r>
    </w:p>
    <w:p w14:paraId="3BD788BB" w14:textId="77777777" w:rsidR="0059729D" w:rsidRDefault="0059729D" w:rsidP="0059729D">
      <w:pPr>
        <w:rPr>
          <w:rFonts w:ascii="Arial" w:hAnsi="Arial" w:cs="Arial"/>
          <w:sz w:val="22"/>
          <w:szCs w:val="22"/>
        </w:rPr>
      </w:pPr>
    </w:p>
    <w:p w14:paraId="56A53F28" w14:textId="77777777" w:rsidR="0059729D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bezprostředním okolí budov základních škol (prostor u vstupu do škol, přístupové cesty do škol)</w:t>
      </w:r>
    </w:p>
    <w:p w14:paraId="1C74B77A" w14:textId="77777777" w:rsidR="0059729D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sportovišť a dětských hřišť patřících k základním školám</w:t>
      </w:r>
      <w:r w:rsidR="00A81ACF">
        <w:rPr>
          <w:rFonts w:ascii="Arial" w:hAnsi="Arial" w:cs="Arial"/>
          <w:sz w:val="22"/>
          <w:szCs w:val="22"/>
        </w:rPr>
        <w:t xml:space="preserve"> a v jejich bezprostředním okolí</w:t>
      </w:r>
      <w:r>
        <w:rPr>
          <w:rFonts w:ascii="Arial" w:hAnsi="Arial" w:cs="Arial"/>
          <w:sz w:val="22"/>
          <w:szCs w:val="22"/>
        </w:rPr>
        <w:t xml:space="preserve"> (prostranství ohraničené ploty)</w:t>
      </w:r>
    </w:p>
    <w:p w14:paraId="44AF83E9" w14:textId="77777777" w:rsidR="0059729D" w:rsidRDefault="0059729D" w:rsidP="00F9787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C644B27" w14:textId="77777777" w:rsidR="0059729D" w:rsidRDefault="0059729D" w:rsidP="00E318FE">
      <w:pPr>
        <w:jc w:val="center"/>
        <w:rPr>
          <w:noProof/>
        </w:rPr>
      </w:pPr>
    </w:p>
    <w:p w14:paraId="4EA3D1E9" w14:textId="630F22F3" w:rsidR="00920D77" w:rsidRDefault="00EA258E" w:rsidP="00E318FE">
      <w:pPr>
        <w:jc w:val="center"/>
        <w:rPr>
          <w:noProof/>
        </w:rPr>
      </w:pPr>
      <w:r w:rsidRPr="00930F84">
        <w:rPr>
          <w:noProof/>
        </w:rPr>
        <w:drawing>
          <wp:inline distT="0" distB="0" distL="0" distR="0" wp14:anchorId="3CBEB261" wp14:editId="5A498F09">
            <wp:extent cx="5924550" cy="4191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8C111" w14:textId="77777777" w:rsidR="0059729D" w:rsidRDefault="0059729D" w:rsidP="00E318FE">
      <w:pPr>
        <w:jc w:val="center"/>
        <w:rPr>
          <w:noProof/>
        </w:rPr>
      </w:pPr>
    </w:p>
    <w:p w14:paraId="33D398D2" w14:textId="77777777" w:rsidR="006E2192" w:rsidRDefault="006E2192" w:rsidP="00E318FE">
      <w:pPr>
        <w:jc w:val="center"/>
        <w:rPr>
          <w:noProof/>
        </w:rPr>
      </w:pPr>
    </w:p>
    <w:p w14:paraId="579A7CA4" w14:textId="77777777" w:rsidR="006E2192" w:rsidRDefault="006E2192" w:rsidP="00E318FE">
      <w:pPr>
        <w:jc w:val="center"/>
        <w:rPr>
          <w:noProof/>
        </w:rPr>
      </w:pPr>
    </w:p>
    <w:p w14:paraId="5CAC7CF0" w14:textId="77777777" w:rsidR="006E2192" w:rsidRDefault="006E2192" w:rsidP="00E318FE">
      <w:pPr>
        <w:jc w:val="center"/>
        <w:rPr>
          <w:noProof/>
        </w:rPr>
      </w:pPr>
    </w:p>
    <w:p w14:paraId="6041E977" w14:textId="77777777" w:rsidR="006E2192" w:rsidRDefault="006E2192" w:rsidP="00E318FE">
      <w:pPr>
        <w:jc w:val="center"/>
        <w:rPr>
          <w:noProof/>
        </w:rPr>
      </w:pPr>
    </w:p>
    <w:p w14:paraId="5BA651BF" w14:textId="77777777" w:rsidR="006E2192" w:rsidRDefault="006E2192" w:rsidP="00E318FE">
      <w:pPr>
        <w:jc w:val="center"/>
        <w:rPr>
          <w:noProof/>
        </w:rPr>
      </w:pPr>
    </w:p>
    <w:p w14:paraId="169AEC39" w14:textId="77777777" w:rsidR="006E2192" w:rsidRDefault="006E2192" w:rsidP="00E318FE">
      <w:pPr>
        <w:jc w:val="center"/>
        <w:rPr>
          <w:noProof/>
        </w:rPr>
      </w:pPr>
    </w:p>
    <w:p w14:paraId="50650665" w14:textId="77777777" w:rsidR="00F870D9" w:rsidRDefault="00F870D9" w:rsidP="00E318FE">
      <w:pPr>
        <w:jc w:val="center"/>
        <w:rPr>
          <w:noProof/>
        </w:rPr>
      </w:pPr>
    </w:p>
    <w:p w14:paraId="4EB339AA" w14:textId="77777777" w:rsidR="00F870D9" w:rsidRDefault="00F870D9" w:rsidP="00E318FE">
      <w:pPr>
        <w:jc w:val="center"/>
        <w:rPr>
          <w:noProof/>
        </w:rPr>
      </w:pPr>
    </w:p>
    <w:p w14:paraId="4CB81AF4" w14:textId="77777777" w:rsidR="00F870D9" w:rsidRDefault="00F870D9" w:rsidP="00E318FE">
      <w:pPr>
        <w:jc w:val="center"/>
        <w:rPr>
          <w:noProof/>
        </w:rPr>
      </w:pPr>
    </w:p>
    <w:p w14:paraId="4DEEE792" w14:textId="77777777" w:rsidR="00F870D9" w:rsidRDefault="00F870D9" w:rsidP="00E318FE">
      <w:pPr>
        <w:jc w:val="center"/>
        <w:rPr>
          <w:noProof/>
        </w:rPr>
      </w:pPr>
    </w:p>
    <w:p w14:paraId="61369937" w14:textId="77777777" w:rsidR="006E2192" w:rsidRDefault="006E2192" w:rsidP="00E318FE">
      <w:pPr>
        <w:jc w:val="center"/>
        <w:rPr>
          <w:noProof/>
        </w:rPr>
      </w:pPr>
    </w:p>
    <w:p w14:paraId="06A0B045" w14:textId="77777777" w:rsidR="006E2192" w:rsidRDefault="006E2192" w:rsidP="00E318FE">
      <w:pPr>
        <w:jc w:val="center"/>
        <w:rPr>
          <w:noProof/>
        </w:rPr>
      </w:pPr>
    </w:p>
    <w:p w14:paraId="5D970003" w14:textId="77777777" w:rsidR="006E2192" w:rsidRDefault="006E2192" w:rsidP="00E318FE">
      <w:pPr>
        <w:jc w:val="center"/>
        <w:rPr>
          <w:noProof/>
        </w:rPr>
      </w:pPr>
    </w:p>
    <w:p w14:paraId="04E84EBB" w14:textId="77777777" w:rsidR="0059729D" w:rsidRDefault="0059729D" w:rsidP="00E318FE">
      <w:pPr>
        <w:jc w:val="center"/>
        <w:rPr>
          <w:noProof/>
        </w:rPr>
      </w:pPr>
    </w:p>
    <w:p w14:paraId="5F211507" w14:textId="77777777" w:rsidR="0059729D" w:rsidRDefault="0059729D" w:rsidP="00E318FE">
      <w:pPr>
        <w:jc w:val="center"/>
        <w:rPr>
          <w:noProof/>
        </w:rPr>
      </w:pPr>
    </w:p>
    <w:p w14:paraId="1330971F" w14:textId="77777777" w:rsidR="00E318FE" w:rsidRPr="007853E2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59729D">
        <w:rPr>
          <w:rFonts w:ascii="Arial" w:hAnsi="Arial" w:cs="Arial"/>
          <w:b/>
          <w:sz w:val="22"/>
          <w:szCs w:val="22"/>
        </w:rPr>
        <w:t>3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7853E2">
        <w:rPr>
          <w:rFonts w:ascii="Arial" w:hAnsi="Arial" w:cs="Arial"/>
          <w:b/>
          <w:sz w:val="22"/>
          <w:szCs w:val="22"/>
        </w:rPr>
        <w:t>, o veřejném pořádku</w:t>
      </w:r>
    </w:p>
    <w:p w14:paraId="4A22311D" w14:textId="77777777" w:rsidR="00E318FE" w:rsidRPr="007853E2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1CC30FDC" w14:textId="77777777" w:rsidR="00E318FE" w:rsidRPr="00987EE4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="00E318FE" w:rsidRPr="007853E2">
        <w:rPr>
          <w:rFonts w:ascii="Arial" w:hAnsi="Arial" w:cs="Arial"/>
          <w:b/>
          <w:sz w:val="22"/>
          <w:szCs w:val="22"/>
        </w:rPr>
        <w:t xml:space="preserve"> prostranství, kde lze provozovat kolotoče, lunaparky</w:t>
      </w:r>
      <w:r w:rsidR="00E318FE" w:rsidRPr="00987EE4">
        <w:rPr>
          <w:rFonts w:ascii="Arial" w:hAnsi="Arial" w:cs="Arial"/>
          <w:b/>
          <w:sz w:val="22"/>
          <w:szCs w:val="22"/>
        </w:rPr>
        <w:t xml:space="preserve"> a cirkusy</w:t>
      </w:r>
    </w:p>
    <w:p w14:paraId="02443B19" w14:textId="77777777" w:rsidR="00E318FE" w:rsidRPr="00987EE4" w:rsidRDefault="00B50611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(článek 6</w:t>
      </w:r>
      <w:r w:rsidR="00E318FE" w:rsidRPr="00987EE4">
        <w:rPr>
          <w:rFonts w:ascii="Arial" w:hAnsi="Arial" w:cs="Arial"/>
          <w:sz w:val="22"/>
          <w:szCs w:val="22"/>
        </w:rPr>
        <w:t>)</w:t>
      </w:r>
    </w:p>
    <w:p w14:paraId="0E9BEF33" w14:textId="77777777" w:rsidR="00E318FE" w:rsidRPr="00987EE4" w:rsidRDefault="00E318FE" w:rsidP="00E318FE">
      <w:pPr>
        <w:rPr>
          <w:rFonts w:ascii="Arial" w:hAnsi="Arial" w:cs="Arial"/>
          <w:color w:val="800080"/>
          <w:sz w:val="22"/>
          <w:szCs w:val="22"/>
        </w:rPr>
      </w:pPr>
    </w:p>
    <w:p w14:paraId="0F342517" w14:textId="77777777" w:rsidR="00E318FE" w:rsidRPr="00987EE4" w:rsidRDefault="00E318FE" w:rsidP="00E318FE">
      <w:pPr>
        <w:jc w:val="center"/>
        <w:rPr>
          <w:rFonts w:ascii="Arial" w:hAnsi="Arial" w:cs="Arial"/>
          <w:sz w:val="22"/>
          <w:szCs w:val="22"/>
        </w:rPr>
      </w:pPr>
    </w:p>
    <w:p w14:paraId="5E7F9841" w14:textId="77777777" w:rsidR="00FD72E4" w:rsidRDefault="00FD72E4" w:rsidP="007E565B">
      <w:pPr>
        <w:numPr>
          <w:ilvl w:val="3"/>
          <w:numId w:val="40"/>
        </w:numPr>
        <w:ind w:hanging="2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travnatá plocha na nám. 1. května</w:t>
      </w:r>
    </w:p>
    <w:p w14:paraId="6000D898" w14:textId="77777777" w:rsidR="000C0FC5" w:rsidRDefault="000C0FC5" w:rsidP="000C0FC5">
      <w:pPr>
        <w:ind w:left="2340"/>
        <w:rPr>
          <w:rFonts w:ascii="Arial" w:hAnsi="Arial" w:cs="Arial"/>
          <w:sz w:val="22"/>
          <w:szCs w:val="22"/>
        </w:rPr>
      </w:pPr>
    </w:p>
    <w:p w14:paraId="1B82170A" w14:textId="77777777" w:rsidR="0082506C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68BA899C" w14:textId="77777777" w:rsidR="0082506C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573E219A" w14:textId="77777777" w:rsidR="00ED5979" w:rsidRDefault="00ED5979" w:rsidP="000C0FC5">
      <w:pPr>
        <w:ind w:left="2340"/>
        <w:rPr>
          <w:rFonts w:ascii="Arial" w:hAnsi="Arial" w:cs="Arial"/>
          <w:sz w:val="22"/>
          <w:szCs w:val="22"/>
        </w:rPr>
      </w:pPr>
    </w:p>
    <w:p w14:paraId="059BFB6C" w14:textId="77777777" w:rsidR="001454B6" w:rsidRDefault="001454B6" w:rsidP="000C0FC5">
      <w:pPr>
        <w:ind w:left="2340"/>
        <w:rPr>
          <w:rFonts w:ascii="Arial" w:hAnsi="Arial" w:cs="Arial"/>
          <w:sz w:val="22"/>
          <w:szCs w:val="22"/>
        </w:rPr>
      </w:pPr>
    </w:p>
    <w:p w14:paraId="4C0915FB" w14:textId="43901086" w:rsidR="00433F09" w:rsidRDefault="00EA258E" w:rsidP="00E318FE">
      <w:pPr>
        <w:jc w:val="center"/>
        <w:rPr>
          <w:noProof/>
        </w:rPr>
      </w:pPr>
      <w:r w:rsidRPr="00930F84">
        <w:rPr>
          <w:noProof/>
        </w:rPr>
        <w:drawing>
          <wp:inline distT="0" distB="0" distL="0" distR="0" wp14:anchorId="7ACE171D" wp14:editId="7D69AE1D">
            <wp:extent cx="5981700" cy="42195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D1D6C" w14:textId="77777777" w:rsidR="00433F09" w:rsidRDefault="00433F09" w:rsidP="00E318FE">
      <w:pPr>
        <w:jc w:val="center"/>
        <w:rPr>
          <w:noProof/>
        </w:rPr>
      </w:pPr>
    </w:p>
    <w:p w14:paraId="0D7E668B" w14:textId="77777777" w:rsidR="00771BD9" w:rsidRDefault="00771BD9" w:rsidP="00E318FE">
      <w:pPr>
        <w:jc w:val="center"/>
        <w:rPr>
          <w:noProof/>
        </w:rPr>
      </w:pPr>
    </w:p>
    <w:p w14:paraId="45309FB6" w14:textId="77777777" w:rsidR="00433F09" w:rsidRDefault="00433F09" w:rsidP="00E318FE">
      <w:pPr>
        <w:jc w:val="center"/>
        <w:rPr>
          <w:noProof/>
        </w:rPr>
      </w:pPr>
    </w:p>
    <w:p w14:paraId="756BF250" w14:textId="77777777" w:rsidR="00EF7A14" w:rsidRDefault="00EF7A14" w:rsidP="00E318FE">
      <w:pPr>
        <w:jc w:val="center"/>
        <w:rPr>
          <w:noProof/>
        </w:rPr>
      </w:pPr>
    </w:p>
    <w:p w14:paraId="493BE82A" w14:textId="77777777" w:rsidR="00635D06" w:rsidRDefault="00635D06" w:rsidP="00E318FE">
      <w:pPr>
        <w:jc w:val="center"/>
        <w:rPr>
          <w:noProof/>
        </w:rPr>
      </w:pPr>
    </w:p>
    <w:p w14:paraId="1A466BE7" w14:textId="77777777" w:rsidR="00EF7A14" w:rsidRDefault="00EF7A14" w:rsidP="00E318FE">
      <w:pPr>
        <w:jc w:val="center"/>
        <w:rPr>
          <w:noProof/>
        </w:rPr>
      </w:pPr>
    </w:p>
    <w:p w14:paraId="1AA62BD3" w14:textId="77777777" w:rsidR="00EF7A14" w:rsidRDefault="00EF7A14" w:rsidP="00E318FE">
      <w:pPr>
        <w:jc w:val="center"/>
        <w:rPr>
          <w:noProof/>
        </w:rPr>
      </w:pPr>
    </w:p>
    <w:p w14:paraId="73EC0C40" w14:textId="77777777" w:rsidR="00433F09" w:rsidRDefault="00433F09" w:rsidP="00E318FE">
      <w:pPr>
        <w:jc w:val="center"/>
        <w:rPr>
          <w:noProof/>
        </w:rPr>
      </w:pPr>
    </w:p>
    <w:p w14:paraId="419EE1D8" w14:textId="77777777" w:rsidR="00433F09" w:rsidRDefault="00433F09" w:rsidP="00E318FE">
      <w:pPr>
        <w:jc w:val="center"/>
        <w:rPr>
          <w:noProof/>
        </w:rPr>
      </w:pPr>
    </w:p>
    <w:p w14:paraId="074AF935" w14:textId="77777777" w:rsidR="00433F09" w:rsidRDefault="00433F09" w:rsidP="00E318FE">
      <w:pPr>
        <w:jc w:val="center"/>
        <w:rPr>
          <w:noProof/>
        </w:rPr>
      </w:pPr>
    </w:p>
    <w:p w14:paraId="624722A5" w14:textId="77777777" w:rsidR="00433F09" w:rsidRDefault="00433F09" w:rsidP="00E318FE">
      <w:pPr>
        <w:jc w:val="center"/>
        <w:rPr>
          <w:noProof/>
        </w:rPr>
      </w:pPr>
    </w:p>
    <w:p w14:paraId="5E08FD37" w14:textId="77777777" w:rsidR="00433F09" w:rsidRDefault="00433F09" w:rsidP="00E318FE">
      <w:pPr>
        <w:jc w:val="center"/>
        <w:rPr>
          <w:noProof/>
        </w:rPr>
      </w:pPr>
    </w:p>
    <w:p w14:paraId="19E708B1" w14:textId="77777777" w:rsidR="00C43F1F" w:rsidRDefault="00C43F1F" w:rsidP="00E318FE">
      <w:pPr>
        <w:jc w:val="center"/>
        <w:rPr>
          <w:noProof/>
        </w:rPr>
      </w:pPr>
    </w:p>
    <w:p w14:paraId="4F451C62" w14:textId="77777777" w:rsidR="00920D77" w:rsidRDefault="00920D77" w:rsidP="00E318FE">
      <w:pPr>
        <w:jc w:val="center"/>
        <w:rPr>
          <w:noProof/>
        </w:rPr>
      </w:pPr>
    </w:p>
    <w:p w14:paraId="295EAA47" w14:textId="77777777" w:rsidR="00920D77" w:rsidRDefault="00920D77" w:rsidP="00E318FE">
      <w:pPr>
        <w:jc w:val="center"/>
        <w:rPr>
          <w:noProof/>
        </w:rPr>
      </w:pPr>
    </w:p>
    <w:p w14:paraId="2FB734FE" w14:textId="77777777" w:rsidR="007853E2" w:rsidRDefault="007853E2" w:rsidP="00E318FE">
      <w:pPr>
        <w:jc w:val="center"/>
        <w:rPr>
          <w:noProof/>
        </w:rPr>
      </w:pPr>
    </w:p>
    <w:p w14:paraId="2278CDE4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987EE4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0F7F6099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24A98CF9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Pr="00987EE4">
        <w:rPr>
          <w:rFonts w:ascii="Arial" w:hAnsi="Arial" w:cs="Arial"/>
          <w:b/>
          <w:sz w:val="22"/>
          <w:szCs w:val="22"/>
        </w:rPr>
        <w:t xml:space="preserve"> prostranství, kde lze </w:t>
      </w:r>
      <w:r>
        <w:rPr>
          <w:rFonts w:ascii="Arial" w:hAnsi="Arial" w:cs="Arial"/>
          <w:b/>
          <w:sz w:val="22"/>
          <w:szCs w:val="22"/>
        </w:rPr>
        <w:t>celoročně rozdělávat oheň</w:t>
      </w:r>
    </w:p>
    <w:p w14:paraId="1791F990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(článek </w:t>
      </w:r>
      <w:r w:rsidR="007236DF">
        <w:rPr>
          <w:rFonts w:ascii="Arial" w:hAnsi="Arial" w:cs="Arial"/>
          <w:sz w:val="22"/>
          <w:szCs w:val="22"/>
        </w:rPr>
        <w:t>10</w:t>
      </w:r>
      <w:r w:rsidRPr="00987EE4">
        <w:rPr>
          <w:rFonts w:ascii="Arial" w:hAnsi="Arial" w:cs="Arial"/>
          <w:sz w:val="22"/>
          <w:szCs w:val="22"/>
        </w:rPr>
        <w:t>)</w:t>
      </w:r>
    </w:p>
    <w:p w14:paraId="561FB944" w14:textId="77777777" w:rsidR="002B12A5" w:rsidRPr="00987EE4" w:rsidRDefault="002B12A5" w:rsidP="002B12A5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134923" w14:textId="77777777" w:rsidR="002B12A5" w:rsidRPr="007853E2" w:rsidRDefault="002B12A5" w:rsidP="002B12A5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</w:t>
      </w:r>
      <w:r w:rsidRPr="007853E2">
        <w:rPr>
          <w:rFonts w:ascii="Arial" w:hAnsi="Arial" w:cs="Arial"/>
          <w:sz w:val="22"/>
          <w:szCs w:val="22"/>
        </w:rPr>
        <w:t xml:space="preserve"> č. 3653</w:t>
      </w:r>
      <w:r>
        <w:rPr>
          <w:rFonts w:ascii="Arial" w:hAnsi="Arial" w:cs="Arial"/>
          <w:sz w:val="22"/>
          <w:szCs w:val="22"/>
        </w:rPr>
        <w:t xml:space="preserve"> (</w:t>
      </w:r>
      <w:r w:rsidRPr="007853E2">
        <w:rPr>
          <w:rFonts w:ascii="Arial" w:hAnsi="Arial" w:cs="Arial"/>
          <w:sz w:val="22"/>
          <w:szCs w:val="22"/>
        </w:rPr>
        <w:t xml:space="preserve">lom na </w:t>
      </w:r>
      <w:proofErr w:type="spellStart"/>
      <w:r w:rsidRPr="007853E2">
        <w:rPr>
          <w:rFonts w:ascii="Arial" w:hAnsi="Arial" w:cs="Arial"/>
          <w:sz w:val="22"/>
          <w:szCs w:val="22"/>
        </w:rPr>
        <w:t>Cimperku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70E9789D" w14:textId="77777777" w:rsidR="002B12A5" w:rsidRPr="000C0FC5" w:rsidRDefault="002B12A5" w:rsidP="002B12A5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 č. 2783/1 (vyznačená plocha u rybníku Srpek)</w:t>
      </w:r>
    </w:p>
    <w:p w14:paraId="47C50204" w14:textId="77777777" w:rsidR="002B12A5" w:rsidRDefault="002B12A5" w:rsidP="002B12A5">
      <w:pPr>
        <w:jc w:val="center"/>
        <w:rPr>
          <w:rFonts w:ascii="Arial" w:hAnsi="Arial" w:cs="Arial"/>
          <w:b/>
          <w:sz w:val="22"/>
          <w:szCs w:val="22"/>
        </w:rPr>
      </w:pPr>
    </w:p>
    <w:p w14:paraId="6BEB2B57" w14:textId="77777777" w:rsidR="002B12A5" w:rsidRPr="00987EE4" w:rsidRDefault="002B12A5" w:rsidP="002B12A5">
      <w:pPr>
        <w:jc w:val="center"/>
        <w:rPr>
          <w:rFonts w:ascii="Arial" w:hAnsi="Arial" w:cs="Arial"/>
          <w:b/>
          <w:sz w:val="22"/>
          <w:szCs w:val="22"/>
        </w:rPr>
      </w:pPr>
    </w:p>
    <w:p w14:paraId="37EAAB48" w14:textId="77777777" w:rsidR="002B12A5" w:rsidRDefault="002B12A5" w:rsidP="002B12A5">
      <w:pPr>
        <w:jc w:val="center"/>
        <w:rPr>
          <w:noProof/>
        </w:rPr>
      </w:pPr>
    </w:p>
    <w:p w14:paraId="40B9BA9B" w14:textId="77777777" w:rsidR="002B12A5" w:rsidRDefault="002B12A5" w:rsidP="002B12A5">
      <w:pPr>
        <w:jc w:val="center"/>
        <w:rPr>
          <w:noProof/>
        </w:rPr>
      </w:pPr>
    </w:p>
    <w:p w14:paraId="303890CB" w14:textId="77777777" w:rsidR="002B12A5" w:rsidRDefault="002B12A5" w:rsidP="002B12A5">
      <w:pPr>
        <w:jc w:val="center"/>
        <w:rPr>
          <w:noProof/>
        </w:rPr>
      </w:pPr>
    </w:p>
    <w:p w14:paraId="05179657" w14:textId="6E4388BE" w:rsidR="002B12A5" w:rsidRDefault="00EA258E" w:rsidP="002B12A5">
      <w:pPr>
        <w:jc w:val="center"/>
        <w:rPr>
          <w:noProof/>
        </w:rPr>
      </w:pPr>
      <w:r w:rsidRPr="00795A73">
        <w:rPr>
          <w:noProof/>
        </w:rPr>
        <w:drawing>
          <wp:inline distT="0" distB="0" distL="0" distR="0" wp14:anchorId="4F59B89B" wp14:editId="6302CC6F">
            <wp:extent cx="5972175" cy="42195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2BDE" w14:textId="77777777" w:rsidR="002B12A5" w:rsidRDefault="002B12A5" w:rsidP="002B12A5">
      <w:pPr>
        <w:jc w:val="center"/>
        <w:rPr>
          <w:noProof/>
        </w:rPr>
      </w:pPr>
    </w:p>
    <w:p w14:paraId="1672E08F" w14:textId="77777777" w:rsidR="002B12A5" w:rsidRDefault="002B12A5" w:rsidP="002B12A5">
      <w:pPr>
        <w:jc w:val="center"/>
        <w:rPr>
          <w:noProof/>
        </w:rPr>
      </w:pPr>
    </w:p>
    <w:p w14:paraId="501D79A2" w14:textId="77777777" w:rsidR="002B12A5" w:rsidRDefault="002B12A5" w:rsidP="002B12A5">
      <w:pPr>
        <w:jc w:val="center"/>
        <w:rPr>
          <w:noProof/>
        </w:rPr>
      </w:pPr>
    </w:p>
    <w:p w14:paraId="15D011B9" w14:textId="77777777" w:rsidR="002B12A5" w:rsidRDefault="002B12A5" w:rsidP="002B12A5">
      <w:pPr>
        <w:jc w:val="center"/>
        <w:rPr>
          <w:noProof/>
        </w:rPr>
      </w:pPr>
    </w:p>
    <w:p w14:paraId="6A449FD3" w14:textId="77777777" w:rsidR="002B12A5" w:rsidRDefault="002B12A5" w:rsidP="002B12A5">
      <w:pPr>
        <w:jc w:val="center"/>
        <w:rPr>
          <w:noProof/>
        </w:rPr>
      </w:pPr>
    </w:p>
    <w:p w14:paraId="65B455A4" w14:textId="77777777" w:rsidR="002B12A5" w:rsidRDefault="002B12A5" w:rsidP="002B12A5">
      <w:pPr>
        <w:jc w:val="center"/>
        <w:rPr>
          <w:noProof/>
        </w:rPr>
      </w:pPr>
    </w:p>
    <w:p w14:paraId="5246554F" w14:textId="77777777" w:rsidR="002B12A5" w:rsidRDefault="002B12A5" w:rsidP="002B12A5">
      <w:pPr>
        <w:jc w:val="center"/>
        <w:rPr>
          <w:noProof/>
        </w:rPr>
      </w:pPr>
    </w:p>
    <w:p w14:paraId="6F43A4A4" w14:textId="77777777" w:rsidR="002B12A5" w:rsidRDefault="002B12A5" w:rsidP="002B12A5">
      <w:pPr>
        <w:jc w:val="center"/>
        <w:rPr>
          <w:noProof/>
        </w:rPr>
      </w:pPr>
    </w:p>
    <w:p w14:paraId="11102BD4" w14:textId="77777777" w:rsidR="002B12A5" w:rsidRDefault="002B12A5" w:rsidP="002B12A5">
      <w:pPr>
        <w:jc w:val="center"/>
        <w:rPr>
          <w:noProof/>
        </w:rPr>
      </w:pPr>
    </w:p>
    <w:p w14:paraId="346E2E6C" w14:textId="77777777" w:rsidR="00F870D9" w:rsidRDefault="00F870D9" w:rsidP="002B12A5">
      <w:pPr>
        <w:jc w:val="center"/>
        <w:rPr>
          <w:noProof/>
        </w:rPr>
      </w:pPr>
    </w:p>
    <w:p w14:paraId="01F7A6E0" w14:textId="77777777" w:rsidR="00F870D9" w:rsidRDefault="00F870D9" w:rsidP="002B12A5">
      <w:pPr>
        <w:jc w:val="center"/>
        <w:rPr>
          <w:noProof/>
        </w:rPr>
      </w:pPr>
    </w:p>
    <w:p w14:paraId="14C99759" w14:textId="77777777" w:rsidR="00F870D9" w:rsidRDefault="00F870D9" w:rsidP="002B12A5">
      <w:pPr>
        <w:jc w:val="center"/>
        <w:rPr>
          <w:noProof/>
        </w:rPr>
      </w:pPr>
    </w:p>
    <w:p w14:paraId="14BFFF1D" w14:textId="77777777" w:rsidR="002B12A5" w:rsidRDefault="002B12A5" w:rsidP="002B12A5">
      <w:pPr>
        <w:jc w:val="center"/>
        <w:rPr>
          <w:noProof/>
        </w:rPr>
      </w:pPr>
    </w:p>
    <w:p w14:paraId="24AAB47C" w14:textId="77777777" w:rsidR="002B12A5" w:rsidRDefault="002B12A5" w:rsidP="002B12A5">
      <w:pPr>
        <w:jc w:val="center"/>
        <w:rPr>
          <w:noProof/>
        </w:rPr>
      </w:pPr>
    </w:p>
    <w:p w14:paraId="43DAAE52" w14:textId="77777777" w:rsidR="002B12A5" w:rsidRDefault="002B12A5" w:rsidP="002B12A5">
      <w:pPr>
        <w:jc w:val="center"/>
        <w:rPr>
          <w:noProof/>
        </w:rPr>
      </w:pPr>
    </w:p>
    <w:p w14:paraId="375E5F40" w14:textId="77777777" w:rsidR="002B12A5" w:rsidRDefault="002B12A5" w:rsidP="002B12A5">
      <w:pPr>
        <w:jc w:val="center"/>
        <w:rPr>
          <w:noProof/>
        </w:rPr>
      </w:pPr>
    </w:p>
    <w:p w14:paraId="3A78DD76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49D4CF15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041942F5" w14:textId="77777777" w:rsidR="00E318FE" w:rsidRPr="00987EE4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="00E318FE" w:rsidRPr="00987EE4">
        <w:rPr>
          <w:rFonts w:ascii="Arial" w:hAnsi="Arial" w:cs="Arial"/>
          <w:b/>
          <w:sz w:val="22"/>
          <w:szCs w:val="22"/>
        </w:rPr>
        <w:t xml:space="preserve"> prostranství, kde lze stanovat nebo nocovat na ploše veřejné zeleně</w:t>
      </w:r>
    </w:p>
    <w:p w14:paraId="582A5AD0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(článek </w:t>
      </w:r>
      <w:r w:rsidR="007236DF">
        <w:rPr>
          <w:rFonts w:ascii="Arial" w:hAnsi="Arial" w:cs="Arial"/>
          <w:sz w:val="22"/>
          <w:szCs w:val="22"/>
        </w:rPr>
        <w:t>10</w:t>
      </w:r>
      <w:r w:rsidRPr="00987EE4">
        <w:rPr>
          <w:rFonts w:ascii="Arial" w:hAnsi="Arial" w:cs="Arial"/>
          <w:sz w:val="22"/>
          <w:szCs w:val="22"/>
        </w:rPr>
        <w:t>)</w:t>
      </w:r>
    </w:p>
    <w:p w14:paraId="6BEAC509" w14:textId="77777777" w:rsidR="00E318FE" w:rsidRPr="00987EE4" w:rsidRDefault="00E318FE" w:rsidP="00E318FE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895E48E" w14:textId="77777777" w:rsidR="007A3E3E" w:rsidRPr="007853E2" w:rsidRDefault="008E4CD6" w:rsidP="007E565B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</w:t>
      </w:r>
      <w:r w:rsidRPr="007853E2">
        <w:rPr>
          <w:rFonts w:ascii="Arial" w:hAnsi="Arial" w:cs="Arial"/>
          <w:sz w:val="22"/>
          <w:szCs w:val="22"/>
        </w:rPr>
        <w:t xml:space="preserve"> č. 3653</w:t>
      </w:r>
      <w:r>
        <w:rPr>
          <w:rFonts w:ascii="Arial" w:hAnsi="Arial" w:cs="Arial"/>
          <w:sz w:val="22"/>
          <w:szCs w:val="22"/>
        </w:rPr>
        <w:t xml:space="preserve"> (</w:t>
      </w:r>
      <w:r w:rsidR="00745843" w:rsidRPr="007853E2">
        <w:rPr>
          <w:rFonts w:ascii="Arial" w:hAnsi="Arial" w:cs="Arial"/>
          <w:sz w:val="22"/>
          <w:szCs w:val="22"/>
        </w:rPr>
        <w:t xml:space="preserve">lom na </w:t>
      </w:r>
      <w:proofErr w:type="spellStart"/>
      <w:r w:rsidR="00745843" w:rsidRPr="007853E2">
        <w:rPr>
          <w:rFonts w:ascii="Arial" w:hAnsi="Arial" w:cs="Arial"/>
          <w:sz w:val="22"/>
          <w:szCs w:val="22"/>
        </w:rPr>
        <w:t>Cimperku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196DDFD9" w14:textId="77777777" w:rsidR="00E318FE" w:rsidRDefault="000116B3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2701</w:t>
      </w:r>
      <w:r w:rsidR="00433F09" w:rsidRPr="000C0FC5">
        <w:rPr>
          <w:rFonts w:ascii="Arial" w:hAnsi="Arial" w:cs="Arial"/>
          <w:sz w:val="22"/>
          <w:szCs w:val="22"/>
        </w:rPr>
        <w:t xml:space="preserve"> </w:t>
      </w:r>
      <w:r w:rsidR="008E4CD6">
        <w:rPr>
          <w:rFonts w:ascii="Arial" w:hAnsi="Arial" w:cs="Arial"/>
          <w:sz w:val="22"/>
          <w:szCs w:val="22"/>
        </w:rPr>
        <w:t>(</w:t>
      </w:r>
      <w:r w:rsidR="008F2F4B">
        <w:rPr>
          <w:rFonts w:ascii="Arial" w:hAnsi="Arial" w:cs="Arial"/>
          <w:sz w:val="22"/>
          <w:szCs w:val="22"/>
        </w:rPr>
        <w:t xml:space="preserve">vyznačená plocha u </w:t>
      </w:r>
      <w:r w:rsidR="008F2F4B" w:rsidRPr="000C0FC5">
        <w:rPr>
          <w:rFonts w:ascii="Arial" w:hAnsi="Arial" w:cs="Arial"/>
          <w:sz w:val="22"/>
          <w:szCs w:val="22"/>
        </w:rPr>
        <w:t xml:space="preserve">zámku </w:t>
      </w:r>
      <w:r w:rsidR="00433F09" w:rsidRPr="000C0FC5">
        <w:rPr>
          <w:rFonts w:ascii="Arial" w:hAnsi="Arial" w:cs="Arial"/>
          <w:sz w:val="22"/>
          <w:szCs w:val="22"/>
        </w:rPr>
        <w:t>v</w:t>
      </w:r>
      <w:r w:rsidR="000C0FC5" w:rsidRPr="000C0FC5">
        <w:rPr>
          <w:rFonts w:ascii="Arial" w:hAnsi="Arial" w:cs="Arial"/>
          <w:sz w:val="22"/>
          <w:szCs w:val="22"/>
        </w:rPr>
        <w:t> době konání kulturních a</w:t>
      </w:r>
      <w:r w:rsidR="007E565B">
        <w:rPr>
          <w:rFonts w:ascii="Arial" w:hAnsi="Arial" w:cs="Arial"/>
          <w:sz w:val="22"/>
          <w:szCs w:val="22"/>
        </w:rPr>
        <w:t xml:space="preserve"> společenských </w:t>
      </w:r>
      <w:r w:rsidR="00433F09" w:rsidRPr="000C0FC5">
        <w:rPr>
          <w:rFonts w:ascii="Arial" w:hAnsi="Arial" w:cs="Arial"/>
          <w:sz w:val="22"/>
          <w:szCs w:val="22"/>
        </w:rPr>
        <w:t>akcí</w:t>
      </w:r>
      <w:r w:rsidR="008E4CD6">
        <w:rPr>
          <w:rFonts w:ascii="Arial" w:hAnsi="Arial" w:cs="Arial"/>
          <w:sz w:val="22"/>
          <w:szCs w:val="22"/>
        </w:rPr>
        <w:t>)</w:t>
      </w:r>
    </w:p>
    <w:p w14:paraId="27314D84" w14:textId="77777777" w:rsidR="009F604C" w:rsidRPr="000C0FC5" w:rsidRDefault="009F604C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 č. 2783/1 (</w:t>
      </w:r>
      <w:r w:rsidR="007A73C6">
        <w:rPr>
          <w:rFonts w:ascii="Arial" w:hAnsi="Arial" w:cs="Arial"/>
          <w:sz w:val="22"/>
          <w:szCs w:val="22"/>
        </w:rPr>
        <w:t xml:space="preserve">vyznačená </w:t>
      </w:r>
      <w:r>
        <w:rPr>
          <w:rFonts w:ascii="Arial" w:hAnsi="Arial" w:cs="Arial"/>
          <w:sz w:val="22"/>
          <w:szCs w:val="22"/>
        </w:rPr>
        <w:t>plocha u rybníku Srpek)</w:t>
      </w:r>
    </w:p>
    <w:p w14:paraId="297797F2" w14:textId="77777777" w:rsidR="00E318FE" w:rsidRDefault="00E318FE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C0CF454" w14:textId="77777777" w:rsidR="0006529A" w:rsidRPr="00987EE4" w:rsidRDefault="0006529A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48063D6A" w14:textId="77777777" w:rsidR="00A8066C" w:rsidRDefault="00A8066C" w:rsidP="00E318FE">
      <w:pPr>
        <w:jc w:val="center"/>
        <w:rPr>
          <w:noProof/>
        </w:rPr>
      </w:pPr>
    </w:p>
    <w:p w14:paraId="326EF1F0" w14:textId="0944FB5E" w:rsidR="00A8066C" w:rsidRDefault="00EA258E" w:rsidP="00E318FE">
      <w:pPr>
        <w:jc w:val="center"/>
        <w:rPr>
          <w:noProof/>
        </w:rPr>
      </w:pPr>
      <w:r w:rsidRPr="00795A73">
        <w:rPr>
          <w:noProof/>
        </w:rPr>
        <w:drawing>
          <wp:inline distT="0" distB="0" distL="0" distR="0" wp14:anchorId="400C02ED" wp14:editId="6842BABD">
            <wp:extent cx="5943600" cy="42005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4346" w14:textId="77777777" w:rsidR="00A8066C" w:rsidRDefault="00A8066C" w:rsidP="00E318FE">
      <w:pPr>
        <w:jc w:val="center"/>
        <w:rPr>
          <w:noProof/>
        </w:rPr>
      </w:pPr>
    </w:p>
    <w:p w14:paraId="06D5D263" w14:textId="77777777" w:rsidR="00A8066C" w:rsidRDefault="00A8066C" w:rsidP="00E318FE">
      <w:pPr>
        <w:jc w:val="center"/>
        <w:rPr>
          <w:noProof/>
        </w:rPr>
      </w:pPr>
    </w:p>
    <w:p w14:paraId="53F4E067" w14:textId="77777777" w:rsidR="00A8066C" w:rsidRDefault="00A8066C" w:rsidP="00E318FE">
      <w:pPr>
        <w:jc w:val="center"/>
        <w:rPr>
          <w:noProof/>
        </w:rPr>
      </w:pPr>
    </w:p>
    <w:p w14:paraId="7451B159" w14:textId="77777777" w:rsidR="00A8066C" w:rsidRDefault="00A8066C" w:rsidP="00E318FE">
      <w:pPr>
        <w:jc w:val="center"/>
        <w:rPr>
          <w:noProof/>
        </w:rPr>
      </w:pPr>
    </w:p>
    <w:p w14:paraId="7D0D8CAE" w14:textId="77777777" w:rsidR="00A8066C" w:rsidRDefault="00A8066C" w:rsidP="00E318FE">
      <w:pPr>
        <w:jc w:val="center"/>
        <w:rPr>
          <w:noProof/>
        </w:rPr>
      </w:pPr>
    </w:p>
    <w:p w14:paraId="0BDAD80A" w14:textId="77777777" w:rsidR="00A8066C" w:rsidRDefault="00A8066C" w:rsidP="00E318FE">
      <w:pPr>
        <w:jc w:val="center"/>
        <w:rPr>
          <w:noProof/>
        </w:rPr>
      </w:pPr>
    </w:p>
    <w:p w14:paraId="659EAF9A" w14:textId="77777777" w:rsidR="00A8066C" w:rsidRDefault="00A8066C" w:rsidP="00E318FE">
      <w:pPr>
        <w:jc w:val="center"/>
        <w:rPr>
          <w:noProof/>
        </w:rPr>
      </w:pPr>
    </w:p>
    <w:p w14:paraId="13C39B16" w14:textId="77777777" w:rsidR="000116B3" w:rsidRDefault="000116B3" w:rsidP="00E318FE">
      <w:pPr>
        <w:jc w:val="center"/>
        <w:rPr>
          <w:noProof/>
        </w:rPr>
      </w:pPr>
    </w:p>
    <w:p w14:paraId="5221634C" w14:textId="77777777" w:rsidR="00A8066C" w:rsidRDefault="00A8066C" w:rsidP="00E318FE">
      <w:pPr>
        <w:jc w:val="center"/>
        <w:rPr>
          <w:noProof/>
        </w:rPr>
      </w:pPr>
    </w:p>
    <w:p w14:paraId="65EB3F50" w14:textId="77777777" w:rsidR="00A8066C" w:rsidRDefault="00A8066C" w:rsidP="00E318FE">
      <w:pPr>
        <w:jc w:val="center"/>
        <w:rPr>
          <w:noProof/>
        </w:rPr>
      </w:pPr>
    </w:p>
    <w:p w14:paraId="0CE8BEB3" w14:textId="77777777" w:rsidR="00A8066C" w:rsidRDefault="00A8066C" w:rsidP="00E318FE">
      <w:pPr>
        <w:jc w:val="center"/>
        <w:rPr>
          <w:noProof/>
        </w:rPr>
      </w:pPr>
    </w:p>
    <w:p w14:paraId="57E89C50" w14:textId="77777777" w:rsidR="00F870D9" w:rsidRDefault="00F870D9" w:rsidP="00E318FE">
      <w:pPr>
        <w:jc w:val="center"/>
        <w:rPr>
          <w:noProof/>
        </w:rPr>
      </w:pPr>
    </w:p>
    <w:p w14:paraId="11C18740" w14:textId="77777777" w:rsidR="00A8066C" w:rsidRDefault="00A8066C" w:rsidP="00E318FE">
      <w:pPr>
        <w:jc w:val="center"/>
        <w:rPr>
          <w:noProof/>
        </w:rPr>
      </w:pPr>
    </w:p>
    <w:p w14:paraId="486E6217" w14:textId="77777777" w:rsidR="00920D77" w:rsidRDefault="00920D77" w:rsidP="00E318FE">
      <w:pPr>
        <w:jc w:val="center"/>
        <w:rPr>
          <w:noProof/>
        </w:rPr>
      </w:pPr>
    </w:p>
    <w:p w14:paraId="4DB5DCE7" w14:textId="77777777" w:rsidR="00920D77" w:rsidRDefault="00920D77" w:rsidP="00E318FE">
      <w:pPr>
        <w:jc w:val="center"/>
        <w:rPr>
          <w:noProof/>
        </w:rPr>
      </w:pPr>
    </w:p>
    <w:p w14:paraId="54E86DDF" w14:textId="77777777" w:rsidR="007853E2" w:rsidRDefault="007853E2" w:rsidP="00E318FE">
      <w:pPr>
        <w:jc w:val="center"/>
        <w:rPr>
          <w:noProof/>
        </w:rPr>
      </w:pPr>
    </w:p>
    <w:p w14:paraId="73CBE9B0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6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</w:t>
      </w:r>
      <w:r w:rsidRPr="00987EE4">
        <w:rPr>
          <w:rFonts w:ascii="Arial" w:hAnsi="Arial" w:cs="Arial"/>
          <w:b/>
          <w:sz w:val="22"/>
          <w:szCs w:val="22"/>
        </w:rPr>
        <w:t xml:space="preserve"> vyhlášky města Kuřimi č.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70D0F16E" w14:textId="77777777" w:rsidR="00F03AB8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ACB09C4" w14:textId="77777777" w:rsidR="00E318FE" w:rsidRPr="00F03AB8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F03AB8">
        <w:rPr>
          <w:rFonts w:ascii="Arial" w:hAnsi="Arial" w:cs="Arial"/>
          <w:b/>
          <w:sz w:val="22"/>
          <w:szCs w:val="22"/>
        </w:rPr>
        <w:t>Vymezení veřejných prostranství určených k volnému pohybu psů</w:t>
      </w:r>
    </w:p>
    <w:p w14:paraId="7A4260F7" w14:textId="77777777" w:rsidR="00E318FE" w:rsidRPr="00987EE4" w:rsidRDefault="008805A8" w:rsidP="00667639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 </w:t>
      </w:r>
      <w:r w:rsidR="00B50611">
        <w:rPr>
          <w:rFonts w:ascii="Arial" w:hAnsi="Arial" w:cs="Arial"/>
          <w:sz w:val="22"/>
          <w:szCs w:val="22"/>
        </w:rPr>
        <w:t>(článek 1</w:t>
      </w:r>
      <w:r w:rsidR="007236DF">
        <w:rPr>
          <w:rFonts w:ascii="Arial" w:hAnsi="Arial" w:cs="Arial"/>
          <w:sz w:val="22"/>
          <w:szCs w:val="22"/>
        </w:rPr>
        <w:t>1</w:t>
      </w:r>
      <w:r w:rsidR="00E318FE" w:rsidRPr="00987EE4">
        <w:rPr>
          <w:rFonts w:ascii="Arial" w:hAnsi="Arial" w:cs="Arial"/>
          <w:sz w:val="22"/>
          <w:szCs w:val="22"/>
        </w:rPr>
        <w:t>)</w:t>
      </w:r>
    </w:p>
    <w:p w14:paraId="5F8EEFD8" w14:textId="77777777" w:rsidR="00E318FE" w:rsidRPr="008805A8" w:rsidRDefault="00E318FE" w:rsidP="00E318FE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9942516" w14:textId="77777777" w:rsidR="00E318FE" w:rsidRPr="003204B7" w:rsidRDefault="008805A8" w:rsidP="007E565B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3204B7">
        <w:rPr>
          <w:rFonts w:ascii="Arial" w:hAnsi="Arial" w:cs="Arial"/>
          <w:sz w:val="22"/>
          <w:szCs w:val="22"/>
        </w:rPr>
        <w:t>parcela č. 2613</w:t>
      </w:r>
      <w:r w:rsidR="00C0175F">
        <w:rPr>
          <w:rFonts w:ascii="Arial" w:hAnsi="Arial" w:cs="Arial"/>
          <w:sz w:val="22"/>
          <w:szCs w:val="22"/>
        </w:rPr>
        <w:t xml:space="preserve"> </w:t>
      </w:r>
    </w:p>
    <w:p w14:paraId="135F7AE3" w14:textId="77777777" w:rsidR="008805A8" w:rsidRPr="00987EE4" w:rsidRDefault="008805A8" w:rsidP="008805A8">
      <w:pPr>
        <w:rPr>
          <w:rFonts w:ascii="Arial" w:hAnsi="Arial" w:cs="Arial"/>
          <w:b/>
          <w:sz w:val="22"/>
          <w:szCs w:val="22"/>
        </w:rPr>
      </w:pPr>
    </w:p>
    <w:p w14:paraId="50FA0B4A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38FF1E6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43FBA20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BD458F4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1C658819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E22D981" w14:textId="054AF092" w:rsidR="00A8066C" w:rsidRDefault="00EA258E" w:rsidP="00E318FE">
      <w:pPr>
        <w:jc w:val="center"/>
        <w:rPr>
          <w:rFonts w:ascii="Arial" w:hAnsi="Arial" w:cs="Arial"/>
          <w:b/>
          <w:sz w:val="22"/>
          <w:szCs w:val="22"/>
        </w:rPr>
      </w:pPr>
      <w:r w:rsidRPr="00795A73">
        <w:rPr>
          <w:noProof/>
        </w:rPr>
        <w:drawing>
          <wp:inline distT="0" distB="0" distL="0" distR="0" wp14:anchorId="27D9182A" wp14:editId="29316D81">
            <wp:extent cx="5934075" cy="4191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336F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E64EFAE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14BD58E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454C7F6E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2C16672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083E1D4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E7B679F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F42FDED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8144BA8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DA74EB5" w14:textId="77777777" w:rsidR="00A8066C" w:rsidRDefault="00A8066C" w:rsidP="007853E2">
      <w:pPr>
        <w:rPr>
          <w:rFonts w:ascii="Arial" w:hAnsi="Arial" w:cs="Arial"/>
          <w:b/>
          <w:sz w:val="22"/>
          <w:szCs w:val="22"/>
        </w:rPr>
      </w:pPr>
    </w:p>
    <w:p w14:paraId="16837E6D" w14:textId="77777777" w:rsidR="007853E2" w:rsidRDefault="007853E2" w:rsidP="007853E2">
      <w:pPr>
        <w:rPr>
          <w:rFonts w:ascii="Arial" w:hAnsi="Arial" w:cs="Arial"/>
          <w:b/>
          <w:sz w:val="22"/>
          <w:szCs w:val="22"/>
        </w:rPr>
      </w:pPr>
    </w:p>
    <w:p w14:paraId="4D95DB10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901C8E3" w14:textId="77777777" w:rsidR="004D1476" w:rsidRDefault="004D147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484584D" w14:textId="77777777" w:rsidR="00E24E12" w:rsidRDefault="00E24E12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43C3F6B" w14:textId="77777777" w:rsidR="004E5F5E" w:rsidRDefault="004E5F5E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16599D40" w14:textId="77777777" w:rsidR="00A8066C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06F26EA1" w14:textId="77777777" w:rsidR="00771BD9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1D8AC9D1" w14:textId="77777777" w:rsidR="00771BD9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706D1AA9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7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 vyhlášky</w:t>
      </w:r>
      <w:r w:rsidRPr="00987EE4">
        <w:rPr>
          <w:rFonts w:ascii="Arial" w:hAnsi="Arial" w:cs="Arial"/>
          <w:b/>
          <w:sz w:val="22"/>
          <w:szCs w:val="22"/>
        </w:rPr>
        <w:t xml:space="preserve"> města Kuřimi č. </w:t>
      </w:r>
      <w:r w:rsidR="002813DC">
        <w:rPr>
          <w:rFonts w:ascii="Arial" w:hAnsi="Arial" w:cs="Arial"/>
          <w:b/>
          <w:sz w:val="22"/>
          <w:szCs w:val="22"/>
        </w:rPr>
        <w:t>2/2024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24A4A707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5BA88518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6B06C37B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 (článek 1</w:t>
      </w:r>
      <w:r w:rsidR="007236DF">
        <w:rPr>
          <w:rFonts w:ascii="Arial" w:hAnsi="Arial" w:cs="Arial"/>
          <w:sz w:val="22"/>
          <w:szCs w:val="22"/>
        </w:rPr>
        <w:t>2</w:t>
      </w:r>
      <w:r w:rsidRPr="00987EE4">
        <w:rPr>
          <w:rFonts w:ascii="Arial" w:hAnsi="Arial" w:cs="Arial"/>
          <w:sz w:val="22"/>
          <w:szCs w:val="22"/>
        </w:rPr>
        <w:t>)</w:t>
      </w:r>
    </w:p>
    <w:p w14:paraId="7D8636BF" w14:textId="77777777" w:rsidR="00E318FE" w:rsidRPr="00970C14" w:rsidRDefault="00E318FE" w:rsidP="00E318F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0EF4156" w14:textId="77777777" w:rsidR="00D41E18" w:rsidRPr="00C849B0" w:rsidRDefault="00D41E18" w:rsidP="00E318FE">
      <w:pPr>
        <w:rPr>
          <w:rFonts w:ascii="Arial" w:hAnsi="Arial" w:cs="Arial"/>
          <w:strike/>
          <w:color w:val="FF6600"/>
          <w:sz w:val="22"/>
          <w:szCs w:val="22"/>
        </w:rPr>
      </w:pPr>
    </w:p>
    <w:p w14:paraId="15AA5524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 xml:space="preserve">ulice </w:t>
      </w:r>
      <w:proofErr w:type="gramStart"/>
      <w:r w:rsidRPr="00EC08D4">
        <w:rPr>
          <w:rFonts w:ascii="Arial" w:hAnsi="Arial" w:cs="Arial"/>
          <w:sz w:val="22"/>
          <w:szCs w:val="22"/>
        </w:rPr>
        <w:t>Legionářská - u</w:t>
      </w:r>
      <w:proofErr w:type="gramEnd"/>
      <w:r w:rsidRPr="00EC08D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08D4">
        <w:rPr>
          <w:rFonts w:ascii="Arial" w:hAnsi="Arial" w:cs="Arial"/>
          <w:sz w:val="22"/>
          <w:szCs w:val="22"/>
        </w:rPr>
        <w:t>Elprumu</w:t>
      </w:r>
      <w:proofErr w:type="spellEnd"/>
    </w:p>
    <w:p w14:paraId="4290F1D6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U stadionu – u bazénu</w:t>
      </w:r>
    </w:p>
    <w:p w14:paraId="4D9A7B94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U stadionu – vchod do sportovního areálu</w:t>
      </w:r>
    </w:p>
    <w:p w14:paraId="3A83B8A1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ulice </w:t>
      </w:r>
      <w:r w:rsidR="007807AB" w:rsidRPr="00ED5979">
        <w:rPr>
          <w:rFonts w:ascii="Arial" w:hAnsi="Arial" w:cs="Arial"/>
          <w:sz w:val="22"/>
          <w:szCs w:val="22"/>
        </w:rPr>
        <w:t xml:space="preserve">Blanenská </w:t>
      </w:r>
      <w:r w:rsidRPr="00ED5979">
        <w:rPr>
          <w:rFonts w:ascii="Arial" w:hAnsi="Arial" w:cs="Arial"/>
          <w:sz w:val="22"/>
          <w:szCs w:val="22"/>
        </w:rPr>
        <w:t>–</w:t>
      </w:r>
      <w:r w:rsidRPr="00EC08D4">
        <w:rPr>
          <w:rFonts w:ascii="Arial" w:hAnsi="Arial" w:cs="Arial"/>
          <w:sz w:val="22"/>
          <w:szCs w:val="22"/>
        </w:rPr>
        <w:t xml:space="preserve"> vchod na venkovní koupaliště</w:t>
      </w:r>
    </w:p>
    <w:p w14:paraId="6A4EC67D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nám. 1. května –</w:t>
      </w:r>
      <w:r w:rsidR="00C25223">
        <w:rPr>
          <w:rFonts w:ascii="Arial" w:hAnsi="Arial" w:cs="Arial"/>
          <w:sz w:val="22"/>
          <w:szCs w:val="22"/>
        </w:rPr>
        <w:t xml:space="preserve"> </w:t>
      </w:r>
      <w:r w:rsidRPr="00EC08D4">
        <w:rPr>
          <w:rFonts w:ascii="Arial" w:hAnsi="Arial" w:cs="Arial"/>
          <w:sz w:val="22"/>
          <w:szCs w:val="22"/>
        </w:rPr>
        <w:t>Albert</w:t>
      </w:r>
    </w:p>
    <w:p w14:paraId="6B21869E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Pátera Peši – zámek</w:t>
      </w:r>
    </w:p>
    <w:p w14:paraId="00365A1B" w14:textId="77777777" w:rsidR="003A48CB" w:rsidRPr="000146D7" w:rsidRDefault="007B102D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 xml:space="preserve">ulice Tyršova – u </w:t>
      </w:r>
      <w:r w:rsidR="003A48CB" w:rsidRPr="000146D7">
        <w:rPr>
          <w:rFonts w:ascii="Arial" w:hAnsi="Arial" w:cs="Arial"/>
          <w:sz w:val="22"/>
          <w:szCs w:val="22"/>
        </w:rPr>
        <w:t>autobus</w:t>
      </w:r>
      <w:r w:rsidRPr="000146D7">
        <w:rPr>
          <w:rFonts w:ascii="Arial" w:hAnsi="Arial" w:cs="Arial"/>
          <w:sz w:val="22"/>
          <w:szCs w:val="22"/>
        </w:rPr>
        <w:t xml:space="preserve">ové zastávky </w:t>
      </w:r>
      <w:r w:rsidR="00CA0145" w:rsidRPr="000146D7">
        <w:rPr>
          <w:rFonts w:ascii="Arial" w:hAnsi="Arial" w:cs="Arial"/>
          <w:sz w:val="22"/>
          <w:szCs w:val="22"/>
        </w:rPr>
        <w:t xml:space="preserve">ve směru na Tišnov </w:t>
      </w:r>
      <w:r w:rsidR="00FD4CFB" w:rsidRPr="000146D7">
        <w:rPr>
          <w:rFonts w:ascii="Arial" w:hAnsi="Arial" w:cs="Arial"/>
          <w:sz w:val="22"/>
          <w:szCs w:val="22"/>
        </w:rPr>
        <w:t>(</w:t>
      </w:r>
      <w:r w:rsidR="00CA0145" w:rsidRPr="000146D7">
        <w:rPr>
          <w:rFonts w:ascii="Arial" w:hAnsi="Arial" w:cs="Arial"/>
          <w:sz w:val="22"/>
          <w:szCs w:val="22"/>
        </w:rPr>
        <w:t>naproti Sokolovně</w:t>
      </w:r>
      <w:r w:rsidR="00FD4CFB" w:rsidRPr="000146D7">
        <w:rPr>
          <w:rFonts w:ascii="Arial" w:hAnsi="Arial" w:cs="Arial"/>
          <w:sz w:val="22"/>
          <w:szCs w:val="22"/>
        </w:rPr>
        <w:t>)</w:t>
      </w:r>
    </w:p>
    <w:p w14:paraId="402B7747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Rozdělovací</w:t>
      </w:r>
    </w:p>
    <w:p w14:paraId="5E8BC4D8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U potoka</w:t>
      </w:r>
    </w:p>
    <w:p w14:paraId="330B89D5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nám. Osvobození – roh s ulicí Bezručova čtvrť</w:t>
      </w:r>
    </w:p>
    <w:p w14:paraId="5CB3716A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nám. Osvobození – roh s ulicí Zborovskou</w:t>
      </w:r>
    </w:p>
    <w:p w14:paraId="6B12E2D2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Jungmannova – u ZŠ Jungmannova</w:t>
      </w:r>
    </w:p>
    <w:p w14:paraId="4E948108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 xml:space="preserve">ulice kpt. Jaroše </w:t>
      </w:r>
    </w:p>
    <w:p w14:paraId="3226FBBB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Zahradní – u Základní umělecké školy Kuřim</w:t>
      </w:r>
    </w:p>
    <w:p w14:paraId="1C93F706" w14:textId="77777777" w:rsidR="00FD4CFB" w:rsidRDefault="00FD4CFB" w:rsidP="00FD4CFB">
      <w:pPr>
        <w:ind w:left="720"/>
        <w:rPr>
          <w:rFonts w:ascii="Arial" w:hAnsi="Arial" w:cs="Arial"/>
          <w:sz w:val="22"/>
          <w:szCs w:val="22"/>
        </w:rPr>
      </w:pPr>
    </w:p>
    <w:p w14:paraId="73785C98" w14:textId="77777777" w:rsidR="006A7E4B" w:rsidRDefault="006A7E4B" w:rsidP="006A7E4B">
      <w:pPr>
        <w:rPr>
          <w:rFonts w:ascii="Arial" w:hAnsi="Arial" w:cs="Arial"/>
          <w:sz w:val="22"/>
          <w:szCs w:val="22"/>
        </w:rPr>
      </w:pPr>
    </w:p>
    <w:p w14:paraId="6B8534FE" w14:textId="3CD4CE57" w:rsidR="00E24E12" w:rsidRPr="00E24E12" w:rsidRDefault="00EA258E" w:rsidP="00E24E12">
      <w:pPr>
        <w:spacing w:before="100" w:beforeAutospacing="1" w:after="100" w:afterAutospacing="1"/>
      </w:pPr>
      <w:r w:rsidRPr="00E24E12">
        <w:rPr>
          <w:noProof/>
        </w:rPr>
        <w:drawing>
          <wp:inline distT="0" distB="0" distL="0" distR="0" wp14:anchorId="4E80C379" wp14:editId="3868D7F4">
            <wp:extent cx="5962650" cy="42195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E12" w:rsidRPr="00E24E12" w:rsidSect="009713BA">
      <w:footerReference w:type="default" r:id="rId15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7F1A1" w14:textId="77777777" w:rsidR="006F5312" w:rsidRDefault="006F5312">
      <w:r>
        <w:separator/>
      </w:r>
    </w:p>
  </w:endnote>
  <w:endnote w:type="continuationSeparator" w:id="0">
    <w:p w14:paraId="5C67926A" w14:textId="77777777" w:rsidR="006F5312" w:rsidRDefault="006F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BCCFE" w14:textId="77777777" w:rsidR="00771BD9" w:rsidRPr="00771BD9" w:rsidRDefault="00771BD9">
    <w:pPr>
      <w:pStyle w:val="Zpat"/>
      <w:jc w:val="right"/>
      <w:rPr>
        <w:rFonts w:ascii="Arial" w:hAnsi="Arial" w:cs="Arial"/>
        <w:sz w:val="16"/>
        <w:szCs w:val="16"/>
      </w:rPr>
    </w:pPr>
    <w:r w:rsidRPr="00771BD9">
      <w:rPr>
        <w:rFonts w:ascii="Arial" w:hAnsi="Arial" w:cs="Arial"/>
        <w:sz w:val="16"/>
        <w:szCs w:val="16"/>
      </w:rPr>
      <w:fldChar w:fldCharType="begin"/>
    </w:r>
    <w:r w:rsidRPr="00771BD9">
      <w:rPr>
        <w:rFonts w:ascii="Arial" w:hAnsi="Arial" w:cs="Arial"/>
        <w:sz w:val="16"/>
        <w:szCs w:val="16"/>
      </w:rPr>
      <w:instrText>PAGE   \* MERGEFORMAT</w:instrText>
    </w:r>
    <w:r w:rsidRPr="00771BD9">
      <w:rPr>
        <w:rFonts w:ascii="Arial" w:hAnsi="Arial" w:cs="Arial"/>
        <w:sz w:val="16"/>
        <w:szCs w:val="16"/>
      </w:rPr>
      <w:fldChar w:fldCharType="separate"/>
    </w:r>
    <w:r w:rsidR="007A5C12">
      <w:rPr>
        <w:rFonts w:ascii="Arial" w:hAnsi="Arial" w:cs="Arial"/>
        <w:noProof/>
        <w:sz w:val="16"/>
        <w:szCs w:val="16"/>
      </w:rPr>
      <w:t>12</w:t>
    </w:r>
    <w:r w:rsidRPr="00771BD9">
      <w:rPr>
        <w:rFonts w:ascii="Arial" w:hAnsi="Arial" w:cs="Arial"/>
        <w:sz w:val="16"/>
        <w:szCs w:val="16"/>
      </w:rPr>
      <w:fldChar w:fldCharType="end"/>
    </w:r>
  </w:p>
  <w:p w14:paraId="7C13F075" w14:textId="77777777" w:rsidR="00771BD9" w:rsidRDefault="00771B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7D5AC" w14:textId="77777777" w:rsidR="006F5312" w:rsidRDefault="006F5312">
      <w:r>
        <w:separator/>
      </w:r>
    </w:p>
  </w:footnote>
  <w:footnote w:type="continuationSeparator" w:id="0">
    <w:p w14:paraId="03938D20" w14:textId="77777777" w:rsidR="006F5312" w:rsidRDefault="006F5312">
      <w:r>
        <w:continuationSeparator/>
      </w:r>
    </w:p>
  </w:footnote>
  <w:footnote w:id="1">
    <w:p w14:paraId="52897400" w14:textId="77777777" w:rsidR="005D41CB" w:rsidRDefault="005D4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4205D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7E3403FB" w14:textId="77777777" w:rsidR="00F71756" w:rsidRPr="005D41CB" w:rsidRDefault="00385A09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205D">
        <w:rPr>
          <w:rStyle w:val="Znakapoznpodarou"/>
          <w:rFonts w:ascii="Arial" w:hAnsi="Arial" w:cs="Arial"/>
          <w:sz w:val="18"/>
          <w:szCs w:val="18"/>
        </w:rPr>
        <w:footnoteRef/>
      </w:r>
      <w:r w:rsidR="005D41CB">
        <w:rPr>
          <w:rFonts w:ascii="Arial" w:hAnsi="Arial" w:cs="Arial"/>
          <w:sz w:val="18"/>
          <w:szCs w:val="18"/>
        </w:rPr>
        <w:t xml:space="preserve"> </w:t>
      </w:r>
      <w:r w:rsidR="00B724EF">
        <w:rPr>
          <w:rFonts w:ascii="Arial" w:hAnsi="Arial" w:cs="Arial"/>
          <w:sz w:val="18"/>
          <w:szCs w:val="18"/>
        </w:rPr>
        <w:t>§ 2 písm. f) zák. č. 65/2017 Sb., o ochraně zdraví před škodlivými účinky návykových látek, ve znění pozdějších předpisů</w:t>
      </w:r>
    </w:p>
  </w:footnote>
  <w:footnote w:id="3">
    <w:p w14:paraId="2C89A82D" w14:textId="77777777" w:rsidR="008F0355" w:rsidRPr="00776321" w:rsidRDefault="008F0355" w:rsidP="008F03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76321">
        <w:rPr>
          <w:rStyle w:val="Znakapoznpodarou"/>
          <w:rFonts w:ascii="Arial" w:hAnsi="Arial" w:cs="Arial"/>
          <w:sz w:val="18"/>
          <w:szCs w:val="18"/>
        </w:rPr>
        <w:footnoteRef/>
      </w:r>
      <w:r w:rsidRPr="00776321">
        <w:rPr>
          <w:rFonts w:ascii="Arial" w:hAnsi="Arial" w:cs="Arial"/>
          <w:sz w:val="18"/>
          <w:szCs w:val="18"/>
        </w:rPr>
        <w:t xml:space="preserve"> § 1 a § 2 zák. č. 245/2000 Sb., o státních svátcích, o ostatních svátcích, o významných dnech a o dnech pracovního klidu</w:t>
      </w:r>
    </w:p>
  </w:footnote>
  <w:footnote w:id="4">
    <w:p w14:paraId="380580B8" w14:textId="77777777" w:rsidR="00F71756" w:rsidRDefault="005B191E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5766CB" w:rsidRPr="00B0495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F71756" w:rsidRPr="00B04954">
        <w:rPr>
          <w:rFonts w:ascii="Arial" w:hAnsi="Arial" w:cs="Arial"/>
          <w:sz w:val="18"/>
          <w:szCs w:val="18"/>
        </w:rPr>
        <w:t xml:space="preserve">zákon č. </w:t>
      </w:r>
      <w:r w:rsidR="0093485B">
        <w:rPr>
          <w:rFonts w:ascii="Arial" w:hAnsi="Arial" w:cs="Arial"/>
          <w:sz w:val="18"/>
          <w:szCs w:val="18"/>
        </w:rPr>
        <w:t>541/2020</w:t>
      </w:r>
      <w:r w:rsidR="00F71756" w:rsidRPr="00B04954">
        <w:rPr>
          <w:rFonts w:ascii="Arial" w:hAnsi="Arial" w:cs="Arial"/>
          <w:sz w:val="18"/>
          <w:szCs w:val="18"/>
        </w:rPr>
        <w:t xml:space="preserve"> Sb., o odpadech </w:t>
      </w:r>
    </w:p>
    <w:p w14:paraId="4627D96D" w14:textId="77777777" w:rsidR="00A5370F" w:rsidRPr="00A5370F" w:rsidRDefault="00A5370F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01CD087D" w14:textId="77777777" w:rsidR="00F71756" w:rsidRDefault="00094B07" w:rsidP="00DC180A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A5370F" w:rsidRPr="00776321">
        <w:rPr>
          <w:rFonts w:ascii="Arial" w:hAnsi="Arial" w:cs="Arial"/>
        </w:rPr>
        <w:t xml:space="preserve"> </w:t>
      </w:r>
      <w:r w:rsidR="00F71756" w:rsidRPr="00776321">
        <w:rPr>
          <w:rFonts w:ascii="Arial" w:hAnsi="Arial" w:cs="Arial"/>
        </w:rPr>
        <w:t>fyzickou osobou se rozumí např. chovatel psa, jeho vlastník či doprovázející osoba</w:t>
      </w:r>
    </w:p>
    <w:p w14:paraId="31CB4760" w14:textId="77777777" w:rsidR="00E24E12" w:rsidRPr="00425669" w:rsidRDefault="00E24E12" w:rsidP="00E24E12">
      <w:pPr>
        <w:pStyle w:val="Textpoznpodarou"/>
        <w:jc w:val="both"/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např. zákon č. 273/2008 Sb., o Policii České republiky, ve znění pozdějších předpisů, nebo zákon č. 553/1991 Sb., o obecní policii, ve znění pozdějších předpisů</w:t>
      </w:r>
    </w:p>
    <w:p w14:paraId="5E7E0EE8" w14:textId="77777777" w:rsidR="00E24E12" w:rsidRPr="00776321" w:rsidRDefault="00E24E12" w:rsidP="00DC180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580"/>
    <w:multiLevelType w:val="hybridMultilevel"/>
    <w:tmpl w:val="379CBD20"/>
    <w:lvl w:ilvl="0" w:tplc="25465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938"/>
    <w:multiLevelType w:val="hybridMultilevel"/>
    <w:tmpl w:val="CC6AA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ACC"/>
    <w:multiLevelType w:val="hybridMultilevel"/>
    <w:tmpl w:val="A656D4B0"/>
    <w:lvl w:ilvl="0" w:tplc="00E0C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30D6"/>
    <w:multiLevelType w:val="hybridMultilevel"/>
    <w:tmpl w:val="810E53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3F7F"/>
    <w:multiLevelType w:val="multilevel"/>
    <w:tmpl w:val="32F8E2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C60F9"/>
    <w:multiLevelType w:val="multilevel"/>
    <w:tmpl w:val="DA7E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27885"/>
    <w:multiLevelType w:val="hybridMultilevel"/>
    <w:tmpl w:val="AD94A7AC"/>
    <w:lvl w:ilvl="0" w:tplc="6CDA62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16B80"/>
    <w:multiLevelType w:val="hybridMultilevel"/>
    <w:tmpl w:val="D0B8A0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A3D11"/>
    <w:multiLevelType w:val="hybridMultilevel"/>
    <w:tmpl w:val="93D62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528D0"/>
    <w:multiLevelType w:val="hybridMultilevel"/>
    <w:tmpl w:val="69D2FA76"/>
    <w:lvl w:ilvl="0" w:tplc="34C0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1D0921"/>
    <w:multiLevelType w:val="hybridMultilevel"/>
    <w:tmpl w:val="125A8268"/>
    <w:lvl w:ilvl="0" w:tplc="00E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581F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920E6C"/>
    <w:multiLevelType w:val="hybridMultilevel"/>
    <w:tmpl w:val="649AD0C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07D66"/>
    <w:multiLevelType w:val="hybridMultilevel"/>
    <w:tmpl w:val="08749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CAB6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30FE7"/>
    <w:multiLevelType w:val="hybridMultilevel"/>
    <w:tmpl w:val="603071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DB79E4"/>
    <w:multiLevelType w:val="hybridMultilevel"/>
    <w:tmpl w:val="D6CCEB8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41857"/>
    <w:multiLevelType w:val="hybridMultilevel"/>
    <w:tmpl w:val="0FC8C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42F52"/>
    <w:multiLevelType w:val="hybridMultilevel"/>
    <w:tmpl w:val="63F2C9F6"/>
    <w:lvl w:ilvl="0" w:tplc="61AA3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240BF"/>
    <w:multiLevelType w:val="multilevel"/>
    <w:tmpl w:val="D796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7F1EDE"/>
    <w:multiLevelType w:val="hybridMultilevel"/>
    <w:tmpl w:val="C5747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606D3"/>
    <w:multiLevelType w:val="hybridMultilevel"/>
    <w:tmpl w:val="D6D43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EE2B0E"/>
    <w:multiLevelType w:val="hybridMultilevel"/>
    <w:tmpl w:val="EB98E1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40774"/>
    <w:multiLevelType w:val="hybridMultilevel"/>
    <w:tmpl w:val="E5081C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60468"/>
    <w:multiLevelType w:val="hybridMultilevel"/>
    <w:tmpl w:val="818EC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D455FC"/>
    <w:multiLevelType w:val="hybridMultilevel"/>
    <w:tmpl w:val="FDCE8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D0A1F"/>
    <w:multiLevelType w:val="hybridMultilevel"/>
    <w:tmpl w:val="D4881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87FE0"/>
    <w:multiLevelType w:val="hybridMultilevel"/>
    <w:tmpl w:val="0818D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B177E"/>
    <w:multiLevelType w:val="hybridMultilevel"/>
    <w:tmpl w:val="F69680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B62A3"/>
    <w:multiLevelType w:val="hybridMultilevel"/>
    <w:tmpl w:val="3372F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94D7A"/>
    <w:multiLevelType w:val="hybridMultilevel"/>
    <w:tmpl w:val="A07C4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093E"/>
    <w:multiLevelType w:val="hybridMultilevel"/>
    <w:tmpl w:val="9E9A2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573ED"/>
    <w:multiLevelType w:val="hybridMultilevel"/>
    <w:tmpl w:val="5B064C1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755335"/>
    <w:multiLevelType w:val="hybridMultilevel"/>
    <w:tmpl w:val="C8A2A3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5C3A5589"/>
    <w:multiLevelType w:val="hybridMultilevel"/>
    <w:tmpl w:val="7C4C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6827D8"/>
    <w:multiLevelType w:val="hybridMultilevel"/>
    <w:tmpl w:val="583415B4"/>
    <w:lvl w:ilvl="0" w:tplc="A1CE0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A58F8"/>
    <w:multiLevelType w:val="hybridMultilevel"/>
    <w:tmpl w:val="9B186A08"/>
    <w:lvl w:ilvl="0" w:tplc="0E0636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6149C"/>
    <w:multiLevelType w:val="hybridMultilevel"/>
    <w:tmpl w:val="C2FEFC9A"/>
    <w:lvl w:ilvl="0" w:tplc="040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6CDA622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1D57EC4"/>
    <w:multiLevelType w:val="hybridMultilevel"/>
    <w:tmpl w:val="DAC2FE0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2E11EC3"/>
    <w:multiLevelType w:val="hybridMultilevel"/>
    <w:tmpl w:val="585AEAE2"/>
    <w:lvl w:ilvl="0" w:tplc="DE0401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FA5E28"/>
    <w:multiLevelType w:val="hybridMultilevel"/>
    <w:tmpl w:val="C5F24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E1DB1"/>
    <w:multiLevelType w:val="hybridMultilevel"/>
    <w:tmpl w:val="A18AD3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7D28F3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5E03E3"/>
    <w:multiLevelType w:val="hybridMultilevel"/>
    <w:tmpl w:val="A2B8F1DC"/>
    <w:lvl w:ilvl="0" w:tplc="437A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AA6622"/>
    <w:multiLevelType w:val="hybridMultilevel"/>
    <w:tmpl w:val="583C7C96"/>
    <w:lvl w:ilvl="0" w:tplc="284C63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EE047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F51B0"/>
    <w:multiLevelType w:val="multilevel"/>
    <w:tmpl w:val="4CFCEB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733494">
    <w:abstractNumId w:val="11"/>
  </w:num>
  <w:num w:numId="2" w16cid:durableId="1667173822">
    <w:abstractNumId w:val="22"/>
  </w:num>
  <w:num w:numId="3" w16cid:durableId="1423142466">
    <w:abstractNumId w:val="14"/>
  </w:num>
  <w:num w:numId="4" w16cid:durableId="413478675">
    <w:abstractNumId w:val="42"/>
  </w:num>
  <w:num w:numId="5" w16cid:durableId="811484485">
    <w:abstractNumId w:val="8"/>
  </w:num>
  <w:num w:numId="6" w16cid:durableId="768281106">
    <w:abstractNumId w:val="39"/>
  </w:num>
  <w:num w:numId="7" w16cid:durableId="1928154097">
    <w:abstractNumId w:val="10"/>
  </w:num>
  <w:num w:numId="8" w16cid:durableId="652443253">
    <w:abstractNumId w:val="37"/>
  </w:num>
  <w:num w:numId="9" w16cid:durableId="863708335">
    <w:abstractNumId w:val="35"/>
  </w:num>
  <w:num w:numId="10" w16cid:durableId="414976635">
    <w:abstractNumId w:val="43"/>
  </w:num>
  <w:num w:numId="11" w16cid:durableId="1299146420">
    <w:abstractNumId w:val="31"/>
  </w:num>
  <w:num w:numId="12" w16cid:durableId="1319043740">
    <w:abstractNumId w:val="34"/>
  </w:num>
  <w:num w:numId="13" w16cid:durableId="1191188847">
    <w:abstractNumId w:val="3"/>
  </w:num>
  <w:num w:numId="14" w16cid:durableId="1767309413">
    <w:abstractNumId w:val="12"/>
  </w:num>
  <w:num w:numId="15" w16cid:durableId="1533689260">
    <w:abstractNumId w:val="15"/>
  </w:num>
  <w:num w:numId="16" w16cid:durableId="976491312">
    <w:abstractNumId w:val="38"/>
  </w:num>
  <w:num w:numId="17" w16cid:durableId="1067266108">
    <w:abstractNumId w:val="6"/>
  </w:num>
  <w:num w:numId="18" w16cid:durableId="909118268">
    <w:abstractNumId w:val="17"/>
  </w:num>
  <w:num w:numId="19" w16cid:durableId="568687890">
    <w:abstractNumId w:val="0"/>
  </w:num>
  <w:num w:numId="20" w16cid:durableId="30226499">
    <w:abstractNumId w:val="40"/>
  </w:num>
  <w:num w:numId="21" w16cid:durableId="729158363">
    <w:abstractNumId w:val="41"/>
  </w:num>
  <w:num w:numId="22" w16cid:durableId="358631395">
    <w:abstractNumId w:val="36"/>
  </w:num>
  <w:num w:numId="23" w16cid:durableId="335114896">
    <w:abstractNumId w:val="9"/>
  </w:num>
  <w:num w:numId="24" w16cid:durableId="11864022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4837214">
    <w:abstractNumId w:val="2"/>
  </w:num>
  <w:num w:numId="26" w16cid:durableId="530074182">
    <w:abstractNumId w:val="33"/>
  </w:num>
  <w:num w:numId="27" w16cid:durableId="901017867">
    <w:abstractNumId w:val="18"/>
  </w:num>
  <w:num w:numId="28" w16cid:durableId="324165265">
    <w:abstractNumId w:val="16"/>
  </w:num>
  <w:num w:numId="29" w16cid:durableId="552278392">
    <w:abstractNumId w:val="20"/>
  </w:num>
  <w:num w:numId="30" w16cid:durableId="1233933114">
    <w:abstractNumId w:val="26"/>
  </w:num>
  <w:num w:numId="31" w16cid:durableId="723480416">
    <w:abstractNumId w:val="13"/>
  </w:num>
  <w:num w:numId="32" w16cid:durableId="269700284">
    <w:abstractNumId w:val="21"/>
  </w:num>
  <w:num w:numId="33" w16cid:durableId="260921587">
    <w:abstractNumId w:val="27"/>
  </w:num>
  <w:num w:numId="34" w16cid:durableId="920330956">
    <w:abstractNumId w:val="29"/>
  </w:num>
  <w:num w:numId="35" w16cid:durableId="549078220">
    <w:abstractNumId w:val="4"/>
  </w:num>
  <w:num w:numId="36" w16cid:durableId="2081098169">
    <w:abstractNumId w:val="44"/>
  </w:num>
  <w:num w:numId="37" w16cid:durableId="1040394795">
    <w:abstractNumId w:val="23"/>
  </w:num>
  <w:num w:numId="38" w16cid:durableId="1790853063">
    <w:abstractNumId w:val="25"/>
  </w:num>
  <w:num w:numId="39" w16cid:durableId="155613273">
    <w:abstractNumId w:val="19"/>
  </w:num>
  <w:num w:numId="40" w16cid:durableId="960694261">
    <w:abstractNumId w:val="1"/>
  </w:num>
  <w:num w:numId="41" w16cid:durableId="1746799944">
    <w:abstractNumId w:val="7"/>
  </w:num>
  <w:num w:numId="42" w16cid:durableId="1162890022">
    <w:abstractNumId w:val="32"/>
  </w:num>
  <w:num w:numId="43" w16cid:durableId="1014500355">
    <w:abstractNumId w:val="30"/>
  </w:num>
  <w:num w:numId="44" w16cid:durableId="290344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73895596">
    <w:abstractNumId w:val="24"/>
  </w:num>
  <w:num w:numId="46" w16cid:durableId="10847686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E"/>
    <w:rsid w:val="00004CB2"/>
    <w:rsid w:val="00010C98"/>
    <w:rsid w:val="000116B3"/>
    <w:rsid w:val="000146D7"/>
    <w:rsid w:val="00014C6A"/>
    <w:rsid w:val="00016E3B"/>
    <w:rsid w:val="00032A54"/>
    <w:rsid w:val="00040C97"/>
    <w:rsid w:val="0004550F"/>
    <w:rsid w:val="00047B55"/>
    <w:rsid w:val="00055D9B"/>
    <w:rsid w:val="00057359"/>
    <w:rsid w:val="000609BB"/>
    <w:rsid w:val="0006529A"/>
    <w:rsid w:val="00075BBC"/>
    <w:rsid w:val="000771B5"/>
    <w:rsid w:val="000928A7"/>
    <w:rsid w:val="00094B07"/>
    <w:rsid w:val="000B66D9"/>
    <w:rsid w:val="000C0FC5"/>
    <w:rsid w:val="000C70D0"/>
    <w:rsid w:val="000D5A49"/>
    <w:rsid w:val="00103A6B"/>
    <w:rsid w:val="00110310"/>
    <w:rsid w:val="0011655D"/>
    <w:rsid w:val="00134D1F"/>
    <w:rsid w:val="001454B6"/>
    <w:rsid w:val="00146910"/>
    <w:rsid w:val="00162C13"/>
    <w:rsid w:val="001631DC"/>
    <w:rsid w:val="00165BD1"/>
    <w:rsid w:val="00170B2C"/>
    <w:rsid w:val="00173D8F"/>
    <w:rsid w:val="00175FFB"/>
    <w:rsid w:val="001776EA"/>
    <w:rsid w:val="00180BE0"/>
    <w:rsid w:val="001817EA"/>
    <w:rsid w:val="00193CD5"/>
    <w:rsid w:val="001A2E61"/>
    <w:rsid w:val="001B4871"/>
    <w:rsid w:val="001C6F0B"/>
    <w:rsid w:val="001D138A"/>
    <w:rsid w:val="001D3EB8"/>
    <w:rsid w:val="001D5FF6"/>
    <w:rsid w:val="001E16D5"/>
    <w:rsid w:val="001E5D60"/>
    <w:rsid w:val="001F1235"/>
    <w:rsid w:val="001F32B5"/>
    <w:rsid w:val="001F5B4D"/>
    <w:rsid w:val="001F67DA"/>
    <w:rsid w:val="00207B2F"/>
    <w:rsid w:val="0021424F"/>
    <w:rsid w:val="002169EB"/>
    <w:rsid w:val="00220E36"/>
    <w:rsid w:val="0022168E"/>
    <w:rsid w:val="002250A4"/>
    <w:rsid w:val="00234C42"/>
    <w:rsid w:val="00243DA8"/>
    <w:rsid w:val="002452AB"/>
    <w:rsid w:val="00251C68"/>
    <w:rsid w:val="0026324B"/>
    <w:rsid w:val="00263444"/>
    <w:rsid w:val="002734BC"/>
    <w:rsid w:val="00274D19"/>
    <w:rsid w:val="00277A2E"/>
    <w:rsid w:val="00277E9C"/>
    <w:rsid w:val="002813DC"/>
    <w:rsid w:val="00283BF4"/>
    <w:rsid w:val="0029311B"/>
    <w:rsid w:val="002942D8"/>
    <w:rsid w:val="00294529"/>
    <w:rsid w:val="002950EE"/>
    <w:rsid w:val="002A5D37"/>
    <w:rsid w:val="002B12A5"/>
    <w:rsid w:val="002B208F"/>
    <w:rsid w:val="002B4E2C"/>
    <w:rsid w:val="002B6A3B"/>
    <w:rsid w:val="002C104F"/>
    <w:rsid w:val="002C1B28"/>
    <w:rsid w:val="002C433A"/>
    <w:rsid w:val="002C73FB"/>
    <w:rsid w:val="002D66BF"/>
    <w:rsid w:val="002E1862"/>
    <w:rsid w:val="002E194D"/>
    <w:rsid w:val="002E6DD7"/>
    <w:rsid w:val="002F1F40"/>
    <w:rsid w:val="002F55BE"/>
    <w:rsid w:val="003058F8"/>
    <w:rsid w:val="00310C2A"/>
    <w:rsid w:val="00311DD5"/>
    <w:rsid w:val="00314AFD"/>
    <w:rsid w:val="00315051"/>
    <w:rsid w:val="003158AA"/>
    <w:rsid w:val="00315CFA"/>
    <w:rsid w:val="00317521"/>
    <w:rsid w:val="003202C4"/>
    <w:rsid w:val="003204B7"/>
    <w:rsid w:val="00335DA0"/>
    <w:rsid w:val="003426B1"/>
    <w:rsid w:val="0034507F"/>
    <w:rsid w:val="00384322"/>
    <w:rsid w:val="00385A09"/>
    <w:rsid w:val="003A0E10"/>
    <w:rsid w:val="003A18A3"/>
    <w:rsid w:val="003A48CB"/>
    <w:rsid w:val="003B3FD9"/>
    <w:rsid w:val="003B7C2F"/>
    <w:rsid w:val="003D578E"/>
    <w:rsid w:val="003D59A9"/>
    <w:rsid w:val="003D5A16"/>
    <w:rsid w:val="003E5199"/>
    <w:rsid w:val="003E7B50"/>
    <w:rsid w:val="003F238B"/>
    <w:rsid w:val="003F261A"/>
    <w:rsid w:val="003F5E79"/>
    <w:rsid w:val="003F750D"/>
    <w:rsid w:val="00405B3B"/>
    <w:rsid w:val="00410808"/>
    <w:rsid w:val="00416CAC"/>
    <w:rsid w:val="00421A68"/>
    <w:rsid w:val="00425B70"/>
    <w:rsid w:val="00430C75"/>
    <w:rsid w:val="00431B60"/>
    <w:rsid w:val="00433F09"/>
    <w:rsid w:val="004341D9"/>
    <w:rsid w:val="00437B26"/>
    <w:rsid w:val="00437CF8"/>
    <w:rsid w:val="00440CDD"/>
    <w:rsid w:val="00447B91"/>
    <w:rsid w:val="00450470"/>
    <w:rsid w:val="00454CC9"/>
    <w:rsid w:val="00456162"/>
    <w:rsid w:val="00460A36"/>
    <w:rsid w:val="00461EED"/>
    <w:rsid w:val="00464067"/>
    <w:rsid w:val="00466D5D"/>
    <w:rsid w:val="00470618"/>
    <w:rsid w:val="0047335D"/>
    <w:rsid w:val="00473603"/>
    <w:rsid w:val="00475B03"/>
    <w:rsid w:val="0047678A"/>
    <w:rsid w:val="004814BB"/>
    <w:rsid w:val="00482793"/>
    <w:rsid w:val="0048547B"/>
    <w:rsid w:val="00490366"/>
    <w:rsid w:val="004932D7"/>
    <w:rsid w:val="004958C1"/>
    <w:rsid w:val="00497B34"/>
    <w:rsid w:val="004B7312"/>
    <w:rsid w:val="004C0D31"/>
    <w:rsid w:val="004C3B22"/>
    <w:rsid w:val="004C649F"/>
    <w:rsid w:val="004D1476"/>
    <w:rsid w:val="004D5F1A"/>
    <w:rsid w:val="004D73F9"/>
    <w:rsid w:val="004E143A"/>
    <w:rsid w:val="004E28D8"/>
    <w:rsid w:val="004E4016"/>
    <w:rsid w:val="004E5F5E"/>
    <w:rsid w:val="004E752E"/>
    <w:rsid w:val="004F12EC"/>
    <w:rsid w:val="004F1796"/>
    <w:rsid w:val="004F23E8"/>
    <w:rsid w:val="00500F9E"/>
    <w:rsid w:val="00513AA9"/>
    <w:rsid w:val="00517876"/>
    <w:rsid w:val="00517BFB"/>
    <w:rsid w:val="0053379D"/>
    <w:rsid w:val="00534C22"/>
    <w:rsid w:val="005523D4"/>
    <w:rsid w:val="00552D54"/>
    <w:rsid w:val="005644DC"/>
    <w:rsid w:val="00570766"/>
    <w:rsid w:val="005766CB"/>
    <w:rsid w:val="00593EC7"/>
    <w:rsid w:val="00596F9E"/>
    <w:rsid w:val="0059729D"/>
    <w:rsid w:val="005A04BD"/>
    <w:rsid w:val="005A17A9"/>
    <w:rsid w:val="005A418C"/>
    <w:rsid w:val="005B191E"/>
    <w:rsid w:val="005B2583"/>
    <w:rsid w:val="005C34CE"/>
    <w:rsid w:val="005C562E"/>
    <w:rsid w:val="005D41CB"/>
    <w:rsid w:val="005D4FB7"/>
    <w:rsid w:val="005E2798"/>
    <w:rsid w:val="005E47F7"/>
    <w:rsid w:val="005E5EB5"/>
    <w:rsid w:val="005F10E2"/>
    <w:rsid w:val="005F2517"/>
    <w:rsid w:val="0060461D"/>
    <w:rsid w:val="0060593F"/>
    <w:rsid w:val="00614367"/>
    <w:rsid w:val="00614E49"/>
    <w:rsid w:val="00615DFA"/>
    <w:rsid w:val="0063443F"/>
    <w:rsid w:val="006358A9"/>
    <w:rsid w:val="00635D06"/>
    <w:rsid w:val="00640F8E"/>
    <w:rsid w:val="006415FB"/>
    <w:rsid w:val="0064526F"/>
    <w:rsid w:val="00647B29"/>
    <w:rsid w:val="00653E4C"/>
    <w:rsid w:val="00654F3A"/>
    <w:rsid w:val="00655820"/>
    <w:rsid w:val="006669C2"/>
    <w:rsid w:val="00667639"/>
    <w:rsid w:val="00673335"/>
    <w:rsid w:val="006800CC"/>
    <w:rsid w:val="0068411B"/>
    <w:rsid w:val="00685857"/>
    <w:rsid w:val="00687091"/>
    <w:rsid w:val="0068765C"/>
    <w:rsid w:val="006A0F46"/>
    <w:rsid w:val="006A677D"/>
    <w:rsid w:val="006A7C56"/>
    <w:rsid w:val="006A7E4B"/>
    <w:rsid w:val="006B3513"/>
    <w:rsid w:val="006B69FC"/>
    <w:rsid w:val="006C04D2"/>
    <w:rsid w:val="006C0BE9"/>
    <w:rsid w:val="006D5EE1"/>
    <w:rsid w:val="006D6433"/>
    <w:rsid w:val="006E2192"/>
    <w:rsid w:val="006E471D"/>
    <w:rsid w:val="006E4D97"/>
    <w:rsid w:val="006E6E65"/>
    <w:rsid w:val="006F5312"/>
    <w:rsid w:val="006F6ECD"/>
    <w:rsid w:val="007066FE"/>
    <w:rsid w:val="00710C2A"/>
    <w:rsid w:val="00722991"/>
    <w:rsid w:val="007236DF"/>
    <w:rsid w:val="00724E2D"/>
    <w:rsid w:val="00745843"/>
    <w:rsid w:val="00745FAA"/>
    <w:rsid w:val="00746A09"/>
    <w:rsid w:val="0075110B"/>
    <w:rsid w:val="00752F1E"/>
    <w:rsid w:val="00753A51"/>
    <w:rsid w:val="0075740C"/>
    <w:rsid w:val="00761100"/>
    <w:rsid w:val="007611CB"/>
    <w:rsid w:val="007706A0"/>
    <w:rsid w:val="00771BD9"/>
    <w:rsid w:val="007720A7"/>
    <w:rsid w:val="00772903"/>
    <w:rsid w:val="00776321"/>
    <w:rsid w:val="007803DB"/>
    <w:rsid w:val="00780651"/>
    <w:rsid w:val="007807AB"/>
    <w:rsid w:val="00782981"/>
    <w:rsid w:val="007853E2"/>
    <w:rsid w:val="00786340"/>
    <w:rsid w:val="00786BD4"/>
    <w:rsid w:val="00790784"/>
    <w:rsid w:val="00791443"/>
    <w:rsid w:val="007A2950"/>
    <w:rsid w:val="007A3E3E"/>
    <w:rsid w:val="007A5C12"/>
    <w:rsid w:val="007A73C6"/>
    <w:rsid w:val="007B102D"/>
    <w:rsid w:val="007B68BD"/>
    <w:rsid w:val="007C3100"/>
    <w:rsid w:val="007D3B4C"/>
    <w:rsid w:val="007D6C78"/>
    <w:rsid w:val="007D780C"/>
    <w:rsid w:val="007E565B"/>
    <w:rsid w:val="007E6BBD"/>
    <w:rsid w:val="007F0D05"/>
    <w:rsid w:val="007F1474"/>
    <w:rsid w:val="007F4B46"/>
    <w:rsid w:val="00807F40"/>
    <w:rsid w:val="0081090B"/>
    <w:rsid w:val="008146E9"/>
    <w:rsid w:val="00822C8A"/>
    <w:rsid w:val="0082506C"/>
    <w:rsid w:val="00827031"/>
    <w:rsid w:val="00831A9E"/>
    <w:rsid w:val="00833008"/>
    <w:rsid w:val="0083616C"/>
    <w:rsid w:val="00840DAB"/>
    <w:rsid w:val="0085075E"/>
    <w:rsid w:val="00853D43"/>
    <w:rsid w:val="00857C05"/>
    <w:rsid w:val="00866FBB"/>
    <w:rsid w:val="008742A7"/>
    <w:rsid w:val="008761C8"/>
    <w:rsid w:val="00877C41"/>
    <w:rsid w:val="008805A8"/>
    <w:rsid w:val="0088082F"/>
    <w:rsid w:val="00880ED1"/>
    <w:rsid w:val="00891B1B"/>
    <w:rsid w:val="00891B34"/>
    <w:rsid w:val="00892ED4"/>
    <w:rsid w:val="00895958"/>
    <w:rsid w:val="008A4942"/>
    <w:rsid w:val="008A65AE"/>
    <w:rsid w:val="008B05DD"/>
    <w:rsid w:val="008B2A60"/>
    <w:rsid w:val="008B2BE5"/>
    <w:rsid w:val="008B72E4"/>
    <w:rsid w:val="008B7CFD"/>
    <w:rsid w:val="008C0B32"/>
    <w:rsid w:val="008C34B9"/>
    <w:rsid w:val="008E0D02"/>
    <w:rsid w:val="008E3E37"/>
    <w:rsid w:val="008E4CD6"/>
    <w:rsid w:val="008E4D39"/>
    <w:rsid w:val="008F0355"/>
    <w:rsid w:val="008F2486"/>
    <w:rsid w:val="008F2D78"/>
    <w:rsid w:val="008F2F4B"/>
    <w:rsid w:val="008F540C"/>
    <w:rsid w:val="008F7B68"/>
    <w:rsid w:val="00905B8F"/>
    <w:rsid w:val="009102F4"/>
    <w:rsid w:val="00920D77"/>
    <w:rsid w:val="009216A3"/>
    <w:rsid w:val="009271FD"/>
    <w:rsid w:val="00927CDC"/>
    <w:rsid w:val="00932C38"/>
    <w:rsid w:val="00933D95"/>
    <w:rsid w:val="0093485B"/>
    <w:rsid w:val="00934B68"/>
    <w:rsid w:val="00944B90"/>
    <w:rsid w:val="00957DD7"/>
    <w:rsid w:val="009611CB"/>
    <w:rsid w:val="00962FD6"/>
    <w:rsid w:val="0096469D"/>
    <w:rsid w:val="00966F59"/>
    <w:rsid w:val="00970C14"/>
    <w:rsid w:val="009713BA"/>
    <w:rsid w:val="009718F0"/>
    <w:rsid w:val="00971D55"/>
    <w:rsid w:val="009764A1"/>
    <w:rsid w:val="00977B7C"/>
    <w:rsid w:val="00981C21"/>
    <w:rsid w:val="00983929"/>
    <w:rsid w:val="009852D6"/>
    <w:rsid w:val="00987EE4"/>
    <w:rsid w:val="00996EC7"/>
    <w:rsid w:val="00997B78"/>
    <w:rsid w:val="009A06B2"/>
    <w:rsid w:val="009A452E"/>
    <w:rsid w:val="009B108A"/>
    <w:rsid w:val="009B5813"/>
    <w:rsid w:val="009B586F"/>
    <w:rsid w:val="009B672B"/>
    <w:rsid w:val="009B75F6"/>
    <w:rsid w:val="009E4EDF"/>
    <w:rsid w:val="009E7433"/>
    <w:rsid w:val="009F0C50"/>
    <w:rsid w:val="009F604C"/>
    <w:rsid w:val="00A00439"/>
    <w:rsid w:val="00A00DDD"/>
    <w:rsid w:val="00A01228"/>
    <w:rsid w:val="00A14195"/>
    <w:rsid w:val="00A17619"/>
    <w:rsid w:val="00A2149F"/>
    <w:rsid w:val="00A25BF9"/>
    <w:rsid w:val="00A33C1F"/>
    <w:rsid w:val="00A34CC1"/>
    <w:rsid w:val="00A36A6D"/>
    <w:rsid w:val="00A36FFD"/>
    <w:rsid w:val="00A43DE5"/>
    <w:rsid w:val="00A5370F"/>
    <w:rsid w:val="00A5426B"/>
    <w:rsid w:val="00A64C88"/>
    <w:rsid w:val="00A75F16"/>
    <w:rsid w:val="00A7669B"/>
    <w:rsid w:val="00A8066C"/>
    <w:rsid w:val="00A81ACF"/>
    <w:rsid w:val="00AA0626"/>
    <w:rsid w:val="00AA3A3F"/>
    <w:rsid w:val="00AA50D8"/>
    <w:rsid w:val="00AB07B9"/>
    <w:rsid w:val="00AB1B0C"/>
    <w:rsid w:val="00AC2EE2"/>
    <w:rsid w:val="00AD2EFE"/>
    <w:rsid w:val="00AD3865"/>
    <w:rsid w:val="00AE4818"/>
    <w:rsid w:val="00AE5497"/>
    <w:rsid w:val="00AF2F7C"/>
    <w:rsid w:val="00B00346"/>
    <w:rsid w:val="00B01A52"/>
    <w:rsid w:val="00B04954"/>
    <w:rsid w:val="00B07ED6"/>
    <w:rsid w:val="00B22DC3"/>
    <w:rsid w:val="00B30061"/>
    <w:rsid w:val="00B50139"/>
    <w:rsid w:val="00B50611"/>
    <w:rsid w:val="00B53560"/>
    <w:rsid w:val="00B635CE"/>
    <w:rsid w:val="00B66840"/>
    <w:rsid w:val="00B724EF"/>
    <w:rsid w:val="00B72E14"/>
    <w:rsid w:val="00B8009B"/>
    <w:rsid w:val="00B81A57"/>
    <w:rsid w:val="00B81F45"/>
    <w:rsid w:val="00B82033"/>
    <w:rsid w:val="00B83833"/>
    <w:rsid w:val="00B96DA5"/>
    <w:rsid w:val="00B97128"/>
    <w:rsid w:val="00B97317"/>
    <w:rsid w:val="00BB2BA2"/>
    <w:rsid w:val="00BC4E78"/>
    <w:rsid w:val="00BD3D25"/>
    <w:rsid w:val="00BF1D48"/>
    <w:rsid w:val="00BF2A86"/>
    <w:rsid w:val="00BF3499"/>
    <w:rsid w:val="00C0175F"/>
    <w:rsid w:val="00C10D09"/>
    <w:rsid w:val="00C1603A"/>
    <w:rsid w:val="00C227CC"/>
    <w:rsid w:val="00C25223"/>
    <w:rsid w:val="00C26777"/>
    <w:rsid w:val="00C365D2"/>
    <w:rsid w:val="00C4205D"/>
    <w:rsid w:val="00C42A43"/>
    <w:rsid w:val="00C43F1F"/>
    <w:rsid w:val="00C56087"/>
    <w:rsid w:val="00C72971"/>
    <w:rsid w:val="00C75D7B"/>
    <w:rsid w:val="00C836DD"/>
    <w:rsid w:val="00C849B0"/>
    <w:rsid w:val="00C974AA"/>
    <w:rsid w:val="00CA0145"/>
    <w:rsid w:val="00CA0574"/>
    <w:rsid w:val="00CA5831"/>
    <w:rsid w:val="00CA658F"/>
    <w:rsid w:val="00CB2A35"/>
    <w:rsid w:val="00CB2D45"/>
    <w:rsid w:val="00CB611E"/>
    <w:rsid w:val="00CC5607"/>
    <w:rsid w:val="00CD19CD"/>
    <w:rsid w:val="00CD4A0B"/>
    <w:rsid w:val="00CD7811"/>
    <w:rsid w:val="00CF6D83"/>
    <w:rsid w:val="00D05A2B"/>
    <w:rsid w:val="00D107BF"/>
    <w:rsid w:val="00D17C68"/>
    <w:rsid w:val="00D2016A"/>
    <w:rsid w:val="00D24F01"/>
    <w:rsid w:val="00D3345A"/>
    <w:rsid w:val="00D41E18"/>
    <w:rsid w:val="00D539A6"/>
    <w:rsid w:val="00D54D60"/>
    <w:rsid w:val="00D5742F"/>
    <w:rsid w:val="00D60956"/>
    <w:rsid w:val="00D62E5B"/>
    <w:rsid w:val="00D71575"/>
    <w:rsid w:val="00D820B1"/>
    <w:rsid w:val="00D874A8"/>
    <w:rsid w:val="00D97755"/>
    <w:rsid w:val="00DA1EBB"/>
    <w:rsid w:val="00DA3B15"/>
    <w:rsid w:val="00DC180A"/>
    <w:rsid w:val="00DC3618"/>
    <w:rsid w:val="00DC40C5"/>
    <w:rsid w:val="00DC49BA"/>
    <w:rsid w:val="00DD17C8"/>
    <w:rsid w:val="00DD2408"/>
    <w:rsid w:val="00DD3CD5"/>
    <w:rsid w:val="00DD666D"/>
    <w:rsid w:val="00DD67B9"/>
    <w:rsid w:val="00DD72BD"/>
    <w:rsid w:val="00DE2482"/>
    <w:rsid w:val="00DE43C3"/>
    <w:rsid w:val="00DF6CB7"/>
    <w:rsid w:val="00DF72F6"/>
    <w:rsid w:val="00DF7E68"/>
    <w:rsid w:val="00E1276B"/>
    <w:rsid w:val="00E24E12"/>
    <w:rsid w:val="00E318FE"/>
    <w:rsid w:val="00E346F7"/>
    <w:rsid w:val="00E35F08"/>
    <w:rsid w:val="00E40F99"/>
    <w:rsid w:val="00E419B5"/>
    <w:rsid w:val="00E5729D"/>
    <w:rsid w:val="00E66D86"/>
    <w:rsid w:val="00E70360"/>
    <w:rsid w:val="00E71950"/>
    <w:rsid w:val="00E808DB"/>
    <w:rsid w:val="00E82CA5"/>
    <w:rsid w:val="00E915B1"/>
    <w:rsid w:val="00E94F45"/>
    <w:rsid w:val="00EA258E"/>
    <w:rsid w:val="00EA4110"/>
    <w:rsid w:val="00EA49EF"/>
    <w:rsid w:val="00EA738B"/>
    <w:rsid w:val="00EB56CF"/>
    <w:rsid w:val="00EC08D4"/>
    <w:rsid w:val="00EC1EDA"/>
    <w:rsid w:val="00EC31D9"/>
    <w:rsid w:val="00EC572C"/>
    <w:rsid w:val="00ED5979"/>
    <w:rsid w:val="00EE1647"/>
    <w:rsid w:val="00EF7A14"/>
    <w:rsid w:val="00F017BE"/>
    <w:rsid w:val="00F03AB8"/>
    <w:rsid w:val="00F0743E"/>
    <w:rsid w:val="00F11AA7"/>
    <w:rsid w:val="00F126BF"/>
    <w:rsid w:val="00F13D9B"/>
    <w:rsid w:val="00F13ECF"/>
    <w:rsid w:val="00F224A7"/>
    <w:rsid w:val="00F23146"/>
    <w:rsid w:val="00F23AD7"/>
    <w:rsid w:val="00F23C08"/>
    <w:rsid w:val="00F32937"/>
    <w:rsid w:val="00F33A1D"/>
    <w:rsid w:val="00F367C9"/>
    <w:rsid w:val="00F45101"/>
    <w:rsid w:val="00F456C8"/>
    <w:rsid w:val="00F47074"/>
    <w:rsid w:val="00F50202"/>
    <w:rsid w:val="00F50EB1"/>
    <w:rsid w:val="00F5128D"/>
    <w:rsid w:val="00F53948"/>
    <w:rsid w:val="00F5773B"/>
    <w:rsid w:val="00F71756"/>
    <w:rsid w:val="00F75110"/>
    <w:rsid w:val="00F75B5E"/>
    <w:rsid w:val="00F80738"/>
    <w:rsid w:val="00F842EC"/>
    <w:rsid w:val="00F85D07"/>
    <w:rsid w:val="00F870D9"/>
    <w:rsid w:val="00F95D52"/>
    <w:rsid w:val="00F96953"/>
    <w:rsid w:val="00F9787D"/>
    <w:rsid w:val="00FA377B"/>
    <w:rsid w:val="00FA48A4"/>
    <w:rsid w:val="00FA7E62"/>
    <w:rsid w:val="00FB4B3E"/>
    <w:rsid w:val="00FB6B84"/>
    <w:rsid w:val="00FC0BE0"/>
    <w:rsid w:val="00FC0ED0"/>
    <w:rsid w:val="00FC2588"/>
    <w:rsid w:val="00FC44CA"/>
    <w:rsid w:val="00FC4623"/>
    <w:rsid w:val="00FD067D"/>
    <w:rsid w:val="00FD0926"/>
    <w:rsid w:val="00FD3854"/>
    <w:rsid w:val="00FD4CFB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E6A14"/>
  <w15:chartTrackingRefBased/>
  <w15:docId w15:val="{200DCDBF-FD39-47CE-A678-6E21551B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8FE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E318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E318FE"/>
    <w:pPr>
      <w:spacing w:after="120" w:line="480" w:lineRule="auto"/>
    </w:pPr>
  </w:style>
  <w:style w:type="paragraph" w:styleId="Zkladntext">
    <w:name w:val="Body Text"/>
    <w:basedOn w:val="Normln"/>
    <w:rsid w:val="00E318FE"/>
    <w:pPr>
      <w:spacing w:after="120"/>
    </w:pPr>
  </w:style>
  <w:style w:type="paragraph" w:styleId="Textpoznpodarou">
    <w:name w:val="footnote text"/>
    <w:basedOn w:val="Normln"/>
    <w:semiHidden/>
    <w:rsid w:val="00E318FE"/>
    <w:rPr>
      <w:sz w:val="20"/>
      <w:szCs w:val="20"/>
    </w:rPr>
  </w:style>
  <w:style w:type="character" w:styleId="Znakapoznpodarou">
    <w:name w:val="footnote reference"/>
    <w:semiHidden/>
    <w:rsid w:val="00E318FE"/>
    <w:rPr>
      <w:vertAlign w:val="superscript"/>
    </w:rPr>
  </w:style>
  <w:style w:type="paragraph" w:styleId="Normlnweb">
    <w:name w:val="Normal (Web)"/>
    <w:basedOn w:val="Normln"/>
    <w:uiPriority w:val="99"/>
    <w:rsid w:val="00E318FE"/>
    <w:pPr>
      <w:spacing w:before="82" w:after="122"/>
    </w:pPr>
    <w:rPr>
      <w:sz w:val="15"/>
      <w:szCs w:val="15"/>
    </w:rPr>
  </w:style>
  <w:style w:type="paragraph" w:styleId="Zkladntextodsazen">
    <w:name w:val="Body Text Indent"/>
    <w:basedOn w:val="Normln"/>
    <w:rsid w:val="00E318FE"/>
    <w:pPr>
      <w:spacing w:after="120"/>
      <w:ind w:left="283"/>
    </w:pPr>
  </w:style>
  <w:style w:type="paragraph" w:styleId="Nzev">
    <w:name w:val="Title"/>
    <w:basedOn w:val="Normln"/>
    <w:qFormat/>
    <w:rsid w:val="007F1474"/>
    <w:pPr>
      <w:jc w:val="center"/>
    </w:pPr>
    <w:rPr>
      <w:b/>
      <w:bCs/>
      <w:sz w:val="32"/>
    </w:rPr>
  </w:style>
  <w:style w:type="character" w:customStyle="1" w:styleId="Nadpis4Char">
    <w:name w:val="Nadpis 4 Char"/>
    <w:link w:val="Nadpis4"/>
    <w:rsid w:val="00987EE4"/>
    <w:rPr>
      <w:b/>
      <w:bCs/>
      <w:sz w:val="28"/>
      <w:szCs w:val="28"/>
    </w:rPr>
  </w:style>
  <w:style w:type="character" w:customStyle="1" w:styleId="Zkladntext2Char">
    <w:name w:val="Základní text 2 Char"/>
    <w:link w:val="Zkladntext2"/>
    <w:rsid w:val="00987EE4"/>
    <w:rPr>
      <w:sz w:val="24"/>
      <w:szCs w:val="24"/>
    </w:rPr>
  </w:style>
  <w:style w:type="paragraph" w:styleId="Textbubliny">
    <w:name w:val="Balloon Text"/>
    <w:basedOn w:val="Normln"/>
    <w:link w:val="TextbublinyChar"/>
    <w:rsid w:val="00D715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15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D5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27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71BD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BD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71BD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71BD9"/>
    <w:rPr>
      <w:sz w:val="24"/>
      <w:szCs w:val="24"/>
    </w:rPr>
  </w:style>
  <w:style w:type="character" w:styleId="Odkaznakoment">
    <w:name w:val="annotation reference"/>
    <w:rsid w:val="004C0D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0D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0D31"/>
  </w:style>
  <w:style w:type="paragraph" w:styleId="Pedmtkomente">
    <w:name w:val="annotation subject"/>
    <w:basedOn w:val="Textkomente"/>
    <w:next w:val="Textkomente"/>
    <w:link w:val="PedmtkomenteChar"/>
    <w:rsid w:val="004C0D31"/>
    <w:rPr>
      <w:b/>
      <w:bCs/>
    </w:rPr>
  </w:style>
  <w:style w:type="character" w:customStyle="1" w:styleId="PedmtkomenteChar">
    <w:name w:val="Předmět komentáře Char"/>
    <w:link w:val="Pedmtkomente"/>
    <w:rsid w:val="004C0D31"/>
    <w:rPr>
      <w:b/>
      <w:bCs/>
    </w:rPr>
  </w:style>
  <w:style w:type="paragraph" w:customStyle="1" w:styleId="Default">
    <w:name w:val="Default"/>
    <w:rsid w:val="00F539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18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B8D4-0A8D-4C67-9CEF-3C00B05E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2211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</vt:lpstr>
    </vt:vector>
  </TitlesOfParts>
  <Company>Město Kuřim</Company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</dc:title>
  <dc:subject/>
  <dc:creator>zimmermannova</dc:creator>
  <cp:keywords/>
  <cp:lastModifiedBy>Marek Svoboda</cp:lastModifiedBy>
  <cp:revision>3</cp:revision>
  <cp:lastPrinted>2024-05-13T12:55:00Z</cp:lastPrinted>
  <dcterms:created xsi:type="dcterms:W3CDTF">2024-05-26T14:06:00Z</dcterms:created>
  <dcterms:modified xsi:type="dcterms:W3CDTF">2024-05-26T14:28:00Z</dcterms:modified>
</cp:coreProperties>
</file>