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5017" w14:textId="77777777" w:rsidR="000C698D" w:rsidRDefault="000C698D" w:rsidP="000C698D">
      <w:pPr>
        <w:jc w:val="center"/>
        <w:rPr>
          <w:rFonts w:cs="Arial"/>
          <w:b/>
          <w:szCs w:val="28"/>
        </w:rPr>
      </w:pPr>
      <w:r w:rsidRPr="000B0058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66B8A5E2" wp14:editId="09CE16CD">
            <wp:simplePos x="0" y="0"/>
            <wp:positionH relativeFrom="column">
              <wp:posOffset>332620</wp:posOffset>
            </wp:positionH>
            <wp:positionV relativeFrom="paragraph">
              <wp:posOffset>-77951</wp:posOffset>
            </wp:positionV>
            <wp:extent cx="484505" cy="566420"/>
            <wp:effectExtent l="0" t="0" r="0" b="5080"/>
            <wp:wrapNone/>
            <wp:docPr id="1" name="Obrázek 1" descr="Letohrad_CoA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etohrad_CoA_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058">
        <w:rPr>
          <w:rFonts w:cs="Arial"/>
          <w:b/>
          <w:szCs w:val="28"/>
        </w:rPr>
        <w:t>MĚSTO LETOHRAD</w:t>
      </w:r>
    </w:p>
    <w:p w14:paraId="65335F27" w14:textId="77777777" w:rsidR="00A57E28" w:rsidRPr="002D44A0" w:rsidRDefault="00A57E28" w:rsidP="00A57E28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Zastupitelstvo města Letohrad</w:t>
      </w:r>
    </w:p>
    <w:p w14:paraId="5B48620A" w14:textId="77777777" w:rsidR="000C698D" w:rsidRPr="000B0058" w:rsidRDefault="000C698D" w:rsidP="000C698D">
      <w:pPr>
        <w:jc w:val="center"/>
        <w:rPr>
          <w:rFonts w:cs="Arial"/>
          <w:b/>
        </w:rPr>
      </w:pPr>
      <w:r w:rsidRPr="000B0058">
        <w:rPr>
          <w:rFonts w:cs="Arial"/>
          <w:b/>
        </w:rPr>
        <w:t>Václavské náměstí 10, 561 51 Letohrad</w:t>
      </w:r>
    </w:p>
    <w:p w14:paraId="02E5F1D4" w14:textId="77777777" w:rsidR="000C698D" w:rsidRPr="000B0058" w:rsidRDefault="000C698D" w:rsidP="000C698D">
      <w:pPr>
        <w:jc w:val="center"/>
        <w:rPr>
          <w:rFonts w:cs="Arial"/>
          <w:b/>
        </w:rPr>
      </w:pPr>
      <w:r w:rsidRPr="000B0058">
        <w:rPr>
          <w:rFonts w:cs="Arial"/>
          <w:b/>
        </w:rPr>
        <w:t>IČO: 00279129, DIČ: CZ 00279129, tel.: 465 676 420</w:t>
      </w:r>
    </w:p>
    <w:p w14:paraId="4A7AFD79" w14:textId="77777777" w:rsidR="000C698D" w:rsidRPr="000B0058" w:rsidRDefault="000C698D" w:rsidP="000C698D">
      <w:pPr>
        <w:pBdr>
          <w:bottom w:val="single" w:sz="4" w:space="1" w:color="auto"/>
        </w:pBdr>
        <w:rPr>
          <w:rFonts w:cs="Arial"/>
          <w:b/>
        </w:rPr>
      </w:pPr>
    </w:p>
    <w:p w14:paraId="6B5AF248" w14:textId="77777777" w:rsidR="000C698D" w:rsidRDefault="000C698D" w:rsidP="000C698D">
      <w:pPr>
        <w:rPr>
          <w:rFonts w:cs="Arial"/>
        </w:rPr>
      </w:pPr>
    </w:p>
    <w:p w14:paraId="7AACBB5E" w14:textId="77777777" w:rsidR="001D3410" w:rsidRPr="000B0058" w:rsidRDefault="001D3410" w:rsidP="000C698D">
      <w:pPr>
        <w:rPr>
          <w:rFonts w:cs="Arial"/>
        </w:rPr>
      </w:pPr>
    </w:p>
    <w:p w14:paraId="1B0DB782" w14:textId="4F9CFA43" w:rsidR="000C698D" w:rsidRPr="000B0058" w:rsidRDefault="000C698D" w:rsidP="000C698D">
      <w:pPr>
        <w:pStyle w:val="Nzev"/>
        <w:rPr>
          <w:b w:val="0"/>
          <w:bCs w:val="0"/>
        </w:rPr>
      </w:pPr>
      <w:r w:rsidRPr="000B0058">
        <w:t xml:space="preserve">Obecně závazná vyhláška města Letohrad </w:t>
      </w:r>
      <w:r w:rsidRPr="000B0058">
        <w:br/>
      </w:r>
    </w:p>
    <w:p w14:paraId="7845B9BC" w14:textId="77777777" w:rsidR="000C698D" w:rsidRPr="000B0058" w:rsidRDefault="000C698D" w:rsidP="000C698D">
      <w:pPr>
        <w:rPr>
          <w:rFonts w:cs="Arial"/>
          <w:b/>
          <w:bCs/>
          <w:sz w:val="40"/>
          <w:szCs w:val="40"/>
        </w:rPr>
      </w:pPr>
    </w:p>
    <w:p w14:paraId="25F35463" w14:textId="77777777" w:rsidR="000C698D" w:rsidRDefault="000C698D" w:rsidP="000C698D">
      <w:pPr>
        <w:rPr>
          <w:rFonts w:cs="Arial"/>
          <w:b/>
          <w:bCs/>
          <w:sz w:val="40"/>
          <w:szCs w:val="40"/>
        </w:rPr>
      </w:pPr>
    </w:p>
    <w:p w14:paraId="539C998D" w14:textId="77777777" w:rsidR="00D35968" w:rsidRDefault="00D35968" w:rsidP="000C698D">
      <w:pPr>
        <w:rPr>
          <w:rFonts w:cs="Arial"/>
          <w:b/>
          <w:bCs/>
          <w:sz w:val="40"/>
          <w:szCs w:val="40"/>
        </w:rPr>
      </w:pPr>
    </w:p>
    <w:p w14:paraId="6BF44316" w14:textId="77777777" w:rsidR="00D35968" w:rsidRPr="000B0058" w:rsidRDefault="00D35968" w:rsidP="000C698D">
      <w:pPr>
        <w:rPr>
          <w:rFonts w:cs="Arial"/>
          <w:b/>
          <w:bCs/>
          <w:sz w:val="40"/>
          <w:szCs w:val="40"/>
        </w:rPr>
      </w:pPr>
    </w:p>
    <w:p w14:paraId="02F933CF" w14:textId="51E59E22" w:rsidR="000C698D" w:rsidRPr="000B0058" w:rsidRDefault="000C698D" w:rsidP="000C698D">
      <w:pPr>
        <w:pStyle w:val="Nzev"/>
        <w:rPr>
          <w:b w:val="0"/>
          <w:bCs w:val="0"/>
        </w:rPr>
      </w:pPr>
      <w:r w:rsidRPr="000B0058">
        <w:t xml:space="preserve">o </w:t>
      </w:r>
      <w:r w:rsidR="00233830" w:rsidRPr="00233830">
        <w:t xml:space="preserve">stanovení </w:t>
      </w:r>
      <w:r w:rsidR="00D00018">
        <w:t xml:space="preserve">místního </w:t>
      </w:r>
      <w:r w:rsidR="00233830" w:rsidRPr="00233830">
        <w:t>koeficientu pro</w:t>
      </w:r>
      <w:r w:rsidR="00D00018">
        <w:t xml:space="preserve"> jednotlivé skupiny</w:t>
      </w:r>
      <w:r w:rsidR="00233830" w:rsidRPr="00233830">
        <w:t xml:space="preserve"> nemovit</w:t>
      </w:r>
      <w:r w:rsidR="00D00018">
        <w:t>ých věcí</w:t>
      </w:r>
    </w:p>
    <w:p w14:paraId="2D453782" w14:textId="77777777" w:rsidR="000C698D" w:rsidRPr="000B0058" w:rsidRDefault="000C698D" w:rsidP="000C698D">
      <w:pPr>
        <w:jc w:val="center"/>
        <w:rPr>
          <w:rFonts w:cs="Arial"/>
        </w:rPr>
      </w:pPr>
    </w:p>
    <w:p w14:paraId="536F4F9E" w14:textId="77777777" w:rsidR="000C698D" w:rsidRPr="000B0058" w:rsidRDefault="000C698D" w:rsidP="000C698D">
      <w:pPr>
        <w:jc w:val="center"/>
        <w:rPr>
          <w:rFonts w:cs="Arial"/>
        </w:rPr>
      </w:pPr>
    </w:p>
    <w:p w14:paraId="704E45A0" w14:textId="77777777" w:rsidR="000C698D" w:rsidRPr="000B0058" w:rsidRDefault="000C698D" w:rsidP="000C698D">
      <w:pPr>
        <w:jc w:val="center"/>
        <w:rPr>
          <w:rFonts w:cs="Arial"/>
        </w:rPr>
      </w:pPr>
    </w:p>
    <w:p w14:paraId="05D1F42E" w14:textId="77777777" w:rsidR="000C698D" w:rsidRPr="000B0058" w:rsidRDefault="000C698D" w:rsidP="000C698D">
      <w:pPr>
        <w:jc w:val="center"/>
        <w:rPr>
          <w:rFonts w:cs="Arial"/>
        </w:rPr>
      </w:pPr>
    </w:p>
    <w:p w14:paraId="62912F4C" w14:textId="77777777" w:rsidR="000C698D" w:rsidRPr="000B0058" w:rsidRDefault="000C698D" w:rsidP="000C698D">
      <w:pPr>
        <w:jc w:val="center"/>
        <w:rPr>
          <w:rFonts w:cs="Arial"/>
        </w:rPr>
      </w:pPr>
    </w:p>
    <w:p w14:paraId="76D0655A" w14:textId="77777777" w:rsidR="000C698D" w:rsidRPr="000B0058" w:rsidRDefault="000C698D" w:rsidP="000C698D">
      <w:pPr>
        <w:jc w:val="center"/>
        <w:rPr>
          <w:rFonts w:cs="Arial"/>
        </w:rPr>
      </w:pPr>
    </w:p>
    <w:p w14:paraId="33CD195E" w14:textId="77777777" w:rsidR="000C698D" w:rsidRPr="000B0058" w:rsidRDefault="000C698D" w:rsidP="000C698D">
      <w:pPr>
        <w:jc w:val="center"/>
        <w:rPr>
          <w:rFonts w:cs="Arial"/>
        </w:rPr>
      </w:pPr>
    </w:p>
    <w:p w14:paraId="5E5305BC" w14:textId="77777777" w:rsidR="000C698D" w:rsidRPr="000B0058" w:rsidRDefault="000C698D" w:rsidP="000C698D">
      <w:pPr>
        <w:jc w:val="center"/>
        <w:rPr>
          <w:rFonts w:cs="Arial"/>
        </w:rPr>
      </w:pPr>
    </w:p>
    <w:p w14:paraId="320FEE4A" w14:textId="77777777" w:rsidR="000C698D" w:rsidRPr="000B0058" w:rsidRDefault="000C698D" w:rsidP="000C698D">
      <w:pPr>
        <w:rPr>
          <w:rFonts w:cs="Arial"/>
        </w:rPr>
      </w:pPr>
    </w:p>
    <w:p w14:paraId="23341E92" w14:textId="77777777" w:rsidR="000C698D" w:rsidRPr="000B0058" w:rsidRDefault="000C698D" w:rsidP="000C698D">
      <w:pPr>
        <w:rPr>
          <w:rFonts w:cs="Arial"/>
        </w:rPr>
      </w:pPr>
    </w:p>
    <w:p w14:paraId="1CD5FC4B" w14:textId="77777777" w:rsidR="000C698D" w:rsidRPr="000B0058" w:rsidRDefault="000C698D" w:rsidP="000C698D">
      <w:pPr>
        <w:rPr>
          <w:rFonts w:cs="Arial"/>
        </w:rPr>
      </w:pPr>
    </w:p>
    <w:p w14:paraId="583C967F" w14:textId="77777777" w:rsidR="000C698D" w:rsidRPr="000B0058" w:rsidRDefault="000C698D" w:rsidP="000C698D">
      <w:pPr>
        <w:rPr>
          <w:rFonts w:cs="Arial"/>
        </w:rPr>
      </w:pPr>
    </w:p>
    <w:p w14:paraId="27666A65" w14:textId="77777777" w:rsidR="000C698D" w:rsidRPr="000B0058" w:rsidRDefault="000C698D" w:rsidP="000C698D">
      <w:pPr>
        <w:rPr>
          <w:rFonts w:cs="Arial"/>
        </w:rPr>
      </w:pPr>
    </w:p>
    <w:p w14:paraId="1F0C5985" w14:textId="77777777" w:rsidR="000C698D" w:rsidRPr="000B0058" w:rsidRDefault="000C698D" w:rsidP="000C698D">
      <w:pPr>
        <w:rPr>
          <w:rFonts w:cs="Arial"/>
        </w:rPr>
      </w:pPr>
    </w:p>
    <w:p w14:paraId="37D2F8F7" w14:textId="77777777" w:rsidR="000C698D" w:rsidRPr="000B0058" w:rsidRDefault="000C698D" w:rsidP="000C698D">
      <w:pPr>
        <w:rPr>
          <w:rFonts w:cs="Arial"/>
        </w:rPr>
      </w:pPr>
    </w:p>
    <w:p w14:paraId="33A5F7AB" w14:textId="77777777" w:rsidR="000C698D" w:rsidRPr="000B0058" w:rsidRDefault="000C698D" w:rsidP="000C698D">
      <w:pPr>
        <w:rPr>
          <w:rFonts w:cs="Arial"/>
        </w:rPr>
      </w:pPr>
    </w:p>
    <w:p w14:paraId="011B3018" w14:textId="77777777" w:rsidR="000C698D" w:rsidRPr="000B0058" w:rsidRDefault="000C698D" w:rsidP="000C698D">
      <w:pPr>
        <w:rPr>
          <w:rFonts w:cs="Arial"/>
        </w:rPr>
      </w:pPr>
    </w:p>
    <w:p w14:paraId="0B10BB73" w14:textId="77777777" w:rsidR="000C698D" w:rsidRPr="000B0058" w:rsidRDefault="000C698D" w:rsidP="000C698D">
      <w:pPr>
        <w:rPr>
          <w:rFonts w:cs="Arial"/>
        </w:rPr>
      </w:pPr>
    </w:p>
    <w:p w14:paraId="1BF3DD22" w14:textId="77777777" w:rsidR="000C698D" w:rsidRPr="000B0058" w:rsidRDefault="000C698D" w:rsidP="000C698D">
      <w:pPr>
        <w:rPr>
          <w:rFonts w:cs="Arial"/>
          <w:sz w:val="10"/>
          <w:szCs w:val="10"/>
        </w:rPr>
      </w:pPr>
    </w:p>
    <w:p w14:paraId="757722B9" w14:textId="77777777" w:rsidR="000C698D" w:rsidRPr="000B0058" w:rsidRDefault="000C698D" w:rsidP="000C698D">
      <w:pPr>
        <w:rPr>
          <w:rFonts w:cs="Arial"/>
          <w:sz w:val="10"/>
          <w:szCs w:val="10"/>
        </w:rPr>
      </w:pPr>
    </w:p>
    <w:p w14:paraId="767C12B2" w14:textId="77777777" w:rsidR="000C698D" w:rsidRPr="000B0058" w:rsidRDefault="000C698D" w:rsidP="000C698D">
      <w:pPr>
        <w:rPr>
          <w:rFonts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3042"/>
        <w:gridCol w:w="4173"/>
      </w:tblGrid>
      <w:tr w:rsidR="000C698D" w:rsidRPr="000B0058" w14:paraId="3203FA69" w14:textId="77777777" w:rsidTr="00542618">
        <w:trPr>
          <w:trHeight w:val="283"/>
          <w:jc w:val="center"/>
        </w:trPr>
        <w:tc>
          <w:tcPr>
            <w:tcW w:w="1958" w:type="dxa"/>
            <w:shd w:val="clear" w:color="auto" w:fill="auto"/>
          </w:tcPr>
          <w:p w14:paraId="10E62616" w14:textId="77777777" w:rsidR="000C698D" w:rsidRPr="000B0058" w:rsidRDefault="000C698D" w:rsidP="00542618">
            <w:pPr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Číslo jednací</w:t>
            </w:r>
          </w:p>
        </w:tc>
        <w:tc>
          <w:tcPr>
            <w:tcW w:w="2477" w:type="dxa"/>
            <w:shd w:val="clear" w:color="auto" w:fill="auto"/>
          </w:tcPr>
          <w:p w14:paraId="684FD15D" w14:textId="70801DFD" w:rsidR="000C698D" w:rsidRPr="00E22314" w:rsidRDefault="002C5617" w:rsidP="00542618">
            <w:pPr>
              <w:rPr>
                <w:rFonts w:cs="Arial"/>
                <w:sz w:val="22"/>
                <w:szCs w:val="22"/>
              </w:rPr>
            </w:pPr>
            <w:r w:rsidRPr="00E22314">
              <w:rPr>
                <w:rFonts w:cs="Arial"/>
                <w:sz w:val="22"/>
                <w:szCs w:val="22"/>
              </w:rPr>
              <w:t>7</w:t>
            </w:r>
            <w:r w:rsidR="00E22314" w:rsidRPr="00E22314">
              <w:rPr>
                <w:rFonts w:cs="Arial"/>
                <w:sz w:val="22"/>
                <w:szCs w:val="22"/>
              </w:rPr>
              <w:t>933</w:t>
            </w:r>
            <w:r w:rsidRPr="00E22314">
              <w:rPr>
                <w:rFonts w:cs="Arial"/>
                <w:sz w:val="22"/>
                <w:szCs w:val="22"/>
              </w:rPr>
              <w:t>/202</w:t>
            </w:r>
            <w:r w:rsidR="00D00018" w:rsidRPr="00E22314">
              <w:rPr>
                <w:rFonts w:cs="Arial"/>
                <w:sz w:val="22"/>
                <w:szCs w:val="22"/>
              </w:rPr>
              <w:t>4</w:t>
            </w:r>
            <w:r w:rsidRPr="00E22314">
              <w:rPr>
                <w:rFonts w:cs="Arial"/>
                <w:sz w:val="22"/>
                <w:szCs w:val="22"/>
              </w:rPr>
              <w:t>/MULET/2000/113</w:t>
            </w:r>
          </w:p>
        </w:tc>
        <w:tc>
          <w:tcPr>
            <w:tcW w:w="4577" w:type="dxa"/>
            <w:shd w:val="clear" w:color="auto" w:fill="auto"/>
          </w:tcPr>
          <w:p w14:paraId="591FBF8A" w14:textId="6DD8FD75" w:rsidR="000C698D" w:rsidRPr="000B0058" w:rsidRDefault="000C698D" w:rsidP="00542618">
            <w:pPr>
              <w:rPr>
                <w:rFonts w:cs="Arial"/>
              </w:rPr>
            </w:pPr>
            <w:r w:rsidRPr="000B0058">
              <w:rPr>
                <w:rFonts w:cs="Arial"/>
                <w:b/>
                <w:bCs/>
              </w:rPr>
              <w:t xml:space="preserve">Číslo usnesení         </w:t>
            </w:r>
            <w:r w:rsidR="008830DE" w:rsidRPr="008830DE">
              <w:rPr>
                <w:rFonts w:cs="Arial"/>
              </w:rPr>
              <w:t>226/2024</w:t>
            </w:r>
          </w:p>
        </w:tc>
      </w:tr>
    </w:tbl>
    <w:p w14:paraId="5DAA497C" w14:textId="77777777" w:rsidR="000C698D" w:rsidRPr="000B0058" w:rsidRDefault="000C698D" w:rsidP="000C698D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C698D" w:rsidRPr="000B0058" w14:paraId="472EEA61" w14:textId="77777777" w:rsidTr="00542618">
        <w:trPr>
          <w:jc w:val="center"/>
        </w:trPr>
        <w:tc>
          <w:tcPr>
            <w:tcW w:w="2254" w:type="dxa"/>
            <w:shd w:val="clear" w:color="auto" w:fill="auto"/>
          </w:tcPr>
          <w:p w14:paraId="68D214DA" w14:textId="77777777" w:rsidR="000C698D" w:rsidRPr="000B0058" w:rsidRDefault="000C698D" w:rsidP="00542618">
            <w:pPr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Platnost od:</w:t>
            </w:r>
          </w:p>
        </w:tc>
        <w:tc>
          <w:tcPr>
            <w:tcW w:w="2254" w:type="dxa"/>
            <w:shd w:val="clear" w:color="auto" w:fill="auto"/>
          </w:tcPr>
          <w:p w14:paraId="5E76E43B" w14:textId="3A069ABB" w:rsidR="000C698D" w:rsidRPr="002C5617" w:rsidRDefault="00D00018" w:rsidP="002C5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2C5617" w:rsidRPr="002C5617">
              <w:rPr>
                <w:sz w:val="22"/>
                <w:szCs w:val="22"/>
              </w:rPr>
              <w:t>. září 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254" w:type="dxa"/>
            <w:shd w:val="clear" w:color="auto" w:fill="auto"/>
          </w:tcPr>
          <w:p w14:paraId="121EA100" w14:textId="77777777" w:rsidR="000C698D" w:rsidRPr="000B0058" w:rsidRDefault="000C698D" w:rsidP="00542618">
            <w:pPr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Platnost do:</w:t>
            </w:r>
          </w:p>
        </w:tc>
        <w:tc>
          <w:tcPr>
            <w:tcW w:w="2254" w:type="dxa"/>
            <w:shd w:val="clear" w:color="auto" w:fill="auto"/>
          </w:tcPr>
          <w:p w14:paraId="3C133040" w14:textId="77777777" w:rsidR="000C698D" w:rsidRPr="000B0058" w:rsidRDefault="000C698D" w:rsidP="00542618">
            <w:pPr>
              <w:rPr>
                <w:rFonts w:cs="Arial"/>
              </w:rPr>
            </w:pPr>
            <w:r w:rsidRPr="000B0058">
              <w:rPr>
                <w:rFonts w:cs="Arial"/>
              </w:rPr>
              <w:t>odvolání</w:t>
            </w:r>
          </w:p>
        </w:tc>
      </w:tr>
      <w:tr w:rsidR="000C698D" w:rsidRPr="000B0058" w14:paraId="05800D97" w14:textId="77777777" w:rsidTr="00542618">
        <w:trPr>
          <w:jc w:val="center"/>
        </w:trPr>
        <w:tc>
          <w:tcPr>
            <w:tcW w:w="2254" w:type="dxa"/>
            <w:shd w:val="clear" w:color="auto" w:fill="auto"/>
          </w:tcPr>
          <w:p w14:paraId="6DE270FD" w14:textId="77777777" w:rsidR="000C698D" w:rsidRPr="000B0058" w:rsidRDefault="000C698D" w:rsidP="00542618">
            <w:pPr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Účinnost od:</w:t>
            </w:r>
          </w:p>
        </w:tc>
        <w:tc>
          <w:tcPr>
            <w:tcW w:w="2254" w:type="dxa"/>
            <w:shd w:val="clear" w:color="auto" w:fill="auto"/>
          </w:tcPr>
          <w:p w14:paraId="23158D60" w14:textId="5111FF97" w:rsidR="000C698D" w:rsidRPr="002C5617" w:rsidRDefault="00233830" w:rsidP="002C5617">
            <w:pPr>
              <w:pStyle w:val="Odstavecseseznamem"/>
              <w:numPr>
                <w:ilvl w:val="0"/>
                <w:numId w:val="34"/>
              </w:numPr>
              <w:rPr>
                <w:rFonts w:cs="Arial"/>
              </w:rPr>
            </w:pPr>
            <w:r w:rsidRPr="002C5617">
              <w:rPr>
                <w:rFonts w:cs="Arial"/>
              </w:rPr>
              <w:t>ledna 202</w:t>
            </w:r>
            <w:r w:rsidR="00D00018">
              <w:rPr>
                <w:rFonts w:cs="Arial"/>
              </w:rPr>
              <w:t>5</w:t>
            </w:r>
          </w:p>
        </w:tc>
        <w:tc>
          <w:tcPr>
            <w:tcW w:w="2254" w:type="dxa"/>
            <w:shd w:val="clear" w:color="auto" w:fill="auto"/>
          </w:tcPr>
          <w:p w14:paraId="0CDD7245" w14:textId="77777777" w:rsidR="000C698D" w:rsidRPr="000B0058" w:rsidRDefault="000C698D" w:rsidP="00542618">
            <w:pPr>
              <w:rPr>
                <w:rFonts w:cs="Arial"/>
              </w:rPr>
            </w:pPr>
          </w:p>
        </w:tc>
        <w:tc>
          <w:tcPr>
            <w:tcW w:w="2254" w:type="dxa"/>
            <w:shd w:val="clear" w:color="auto" w:fill="auto"/>
          </w:tcPr>
          <w:p w14:paraId="2675851A" w14:textId="77777777" w:rsidR="000C698D" w:rsidRPr="000B0058" w:rsidRDefault="000C698D" w:rsidP="00542618">
            <w:pPr>
              <w:rPr>
                <w:rFonts w:cs="Arial"/>
              </w:rPr>
            </w:pPr>
          </w:p>
        </w:tc>
      </w:tr>
    </w:tbl>
    <w:p w14:paraId="1C9616D9" w14:textId="77777777" w:rsidR="000C698D" w:rsidRPr="000B0058" w:rsidRDefault="000C698D" w:rsidP="000C698D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3128"/>
        <w:gridCol w:w="1380"/>
        <w:gridCol w:w="2254"/>
      </w:tblGrid>
      <w:tr w:rsidR="000C698D" w:rsidRPr="000B0058" w14:paraId="1591E9D1" w14:textId="77777777" w:rsidTr="00542618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44F75720" w14:textId="77777777" w:rsidR="000C698D" w:rsidRPr="000B0058" w:rsidRDefault="000C698D" w:rsidP="00542618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14:paraId="5FD64DBA" w14:textId="77777777" w:rsidR="000C698D" w:rsidRPr="000B0058" w:rsidRDefault="000C698D" w:rsidP="00542618">
            <w:pPr>
              <w:jc w:val="center"/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Jméno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B70B003" w14:textId="77777777" w:rsidR="000C698D" w:rsidRPr="000B0058" w:rsidRDefault="000C698D" w:rsidP="00542618">
            <w:pPr>
              <w:jc w:val="center"/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Dne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D1D3BF4" w14:textId="77777777" w:rsidR="000C698D" w:rsidRPr="000B0058" w:rsidRDefault="000C698D" w:rsidP="00542618">
            <w:pPr>
              <w:jc w:val="center"/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Podpis</w:t>
            </w:r>
          </w:p>
        </w:tc>
      </w:tr>
      <w:tr w:rsidR="000C698D" w:rsidRPr="000B0058" w14:paraId="2B687100" w14:textId="77777777" w:rsidTr="000B0058">
        <w:trPr>
          <w:trHeight w:val="567"/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19C3B93D" w14:textId="77777777" w:rsidR="000C698D" w:rsidRPr="000B0058" w:rsidRDefault="000C698D" w:rsidP="000B0058">
            <w:pPr>
              <w:jc w:val="left"/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Vypracoval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4A6297D" w14:textId="7604339B" w:rsidR="000C698D" w:rsidRPr="000B0058" w:rsidRDefault="00233830" w:rsidP="000B0058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D00018">
              <w:rPr>
                <w:rFonts w:cs="Arial"/>
              </w:rPr>
              <w:t>Lenka Horská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5924918" w14:textId="693A3265" w:rsidR="000C698D" w:rsidRPr="000B0058" w:rsidRDefault="00D00018" w:rsidP="000B0058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  <w:r w:rsidR="002C5617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8</w:t>
            </w:r>
            <w:r w:rsidR="002C5617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80B0FC3" w14:textId="43BBEF13" w:rsidR="000C698D" w:rsidRPr="000B0058" w:rsidRDefault="008830DE" w:rsidP="00086E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v. r. </w:t>
            </w:r>
          </w:p>
        </w:tc>
      </w:tr>
      <w:tr w:rsidR="000C698D" w:rsidRPr="000B0058" w14:paraId="4B4F5CEA" w14:textId="77777777" w:rsidTr="000B0058">
        <w:trPr>
          <w:trHeight w:val="567"/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60C3D993" w14:textId="77777777" w:rsidR="000C698D" w:rsidRPr="000B0058" w:rsidRDefault="000C698D" w:rsidP="000B0058">
            <w:pPr>
              <w:jc w:val="left"/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Schválil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47ECEAB" w14:textId="0C873A74" w:rsidR="000C698D" w:rsidRPr="000B0058" w:rsidRDefault="00233830" w:rsidP="000B0058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Zastupitelstvo města Letohrad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FCB500A" w14:textId="44EEBE7E" w:rsidR="000C698D" w:rsidRPr="000B0058" w:rsidRDefault="00D00018" w:rsidP="000B0058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  <w:r w:rsidR="002C5617">
              <w:rPr>
                <w:rFonts w:cs="Arial"/>
                <w:sz w:val="20"/>
                <w:szCs w:val="20"/>
              </w:rPr>
              <w:t>.09.202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5CA41E9" w14:textId="62F3AAF1" w:rsidR="000C698D" w:rsidRPr="000B0058" w:rsidRDefault="008830DE" w:rsidP="008830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v. r.</w:t>
            </w:r>
          </w:p>
        </w:tc>
      </w:tr>
    </w:tbl>
    <w:p w14:paraId="65112226" w14:textId="77777777" w:rsidR="00E442EA" w:rsidRDefault="00E442EA">
      <w:pPr>
        <w:jc w:val="lef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br w:type="page"/>
      </w:r>
    </w:p>
    <w:p w14:paraId="05887781" w14:textId="4DD674F5" w:rsidR="00131160" w:rsidRDefault="00AC18A4" w:rsidP="00B7047C">
      <w:pPr>
        <w:rPr>
          <w:rFonts w:cs="Arial"/>
        </w:rPr>
      </w:pPr>
      <w:r w:rsidRPr="000B0058">
        <w:rPr>
          <w:rFonts w:cs="Arial"/>
        </w:rPr>
        <w:lastRenderedPageBreak/>
        <w:t xml:space="preserve">Zastupitelstvo </w:t>
      </w:r>
      <w:r w:rsidR="000C698D" w:rsidRPr="000B0058">
        <w:rPr>
          <w:rFonts w:cs="Arial"/>
        </w:rPr>
        <w:t>města Letohrad</w:t>
      </w:r>
      <w:r w:rsidRPr="000B0058">
        <w:rPr>
          <w:rFonts w:cs="Arial"/>
        </w:rPr>
        <w:t xml:space="preserve"> se na svém zasedání dne </w:t>
      </w:r>
      <w:r w:rsidR="00D00018">
        <w:rPr>
          <w:rFonts w:cs="Arial"/>
        </w:rPr>
        <w:t>16</w:t>
      </w:r>
      <w:r w:rsidR="00CB3137">
        <w:rPr>
          <w:rFonts w:cs="Arial"/>
        </w:rPr>
        <w:t>. září</w:t>
      </w:r>
      <w:r w:rsidR="00BB1514">
        <w:rPr>
          <w:rFonts w:cs="Arial"/>
        </w:rPr>
        <w:t xml:space="preserve"> 20</w:t>
      </w:r>
      <w:r w:rsidR="00CB3137">
        <w:rPr>
          <w:rFonts w:cs="Arial"/>
        </w:rPr>
        <w:t>2</w:t>
      </w:r>
      <w:r w:rsidR="00D00018">
        <w:rPr>
          <w:rFonts w:cs="Arial"/>
        </w:rPr>
        <w:t>4</w:t>
      </w:r>
      <w:r w:rsidRPr="000B0058">
        <w:rPr>
          <w:rFonts w:cs="Arial"/>
        </w:rPr>
        <w:t xml:space="preserve"> usnesením </w:t>
      </w:r>
      <w:r w:rsidR="000E1711">
        <w:rPr>
          <w:rFonts w:cs="Arial"/>
        </w:rPr>
        <w:br/>
      </w:r>
      <w:r w:rsidRPr="008830DE">
        <w:rPr>
          <w:rFonts w:cs="Arial"/>
        </w:rPr>
        <w:t xml:space="preserve">č. </w:t>
      </w:r>
      <w:r w:rsidR="008830DE" w:rsidRPr="008830DE">
        <w:rPr>
          <w:rFonts w:cs="Arial"/>
        </w:rPr>
        <w:t>226</w:t>
      </w:r>
      <w:r w:rsidR="00D612B1" w:rsidRPr="008830DE">
        <w:rPr>
          <w:rFonts w:cs="Arial"/>
        </w:rPr>
        <w:t>/</w:t>
      </w:r>
      <w:r w:rsidR="00BB1514" w:rsidRPr="008830DE">
        <w:rPr>
          <w:rFonts w:cs="Arial"/>
        </w:rPr>
        <w:t>20</w:t>
      </w:r>
      <w:r w:rsidR="00CB3137" w:rsidRPr="008830DE">
        <w:rPr>
          <w:rFonts w:cs="Arial"/>
        </w:rPr>
        <w:t>2</w:t>
      </w:r>
      <w:r w:rsidR="00D00018" w:rsidRPr="008830DE">
        <w:rPr>
          <w:rFonts w:cs="Arial"/>
        </w:rPr>
        <w:t>4</w:t>
      </w:r>
      <w:r w:rsidRPr="008830DE">
        <w:rPr>
          <w:rFonts w:cs="Arial"/>
        </w:rPr>
        <w:t xml:space="preserve"> </w:t>
      </w:r>
      <w:r w:rsidRPr="00EF490B">
        <w:rPr>
          <w:rFonts w:cs="Arial"/>
        </w:rPr>
        <w:t>usneslo vydat na základě</w:t>
      </w:r>
      <w:r w:rsidR="007165A1" w:rsidRPr="00EF490B">
        <w:rPr>
          <w:rFonts w:cs="Arial"/>
        </w:rPr>
        <w:t xml:space="preserve"> </w:t>
      </w:r>
      <w:r w:rsidR="00166F6D" w:rsidRPr="00EF490B">
        <w:rPr>
          <w:rFonts w:cs="Arial"/>
        </w:rPr>
        <w:t>§ 1</w:t>
      </w:r>
      <w:r w:rsidR="00D00018">
        <w:rPr>
          <w:rFonts w:cs="Arial"/>
        </w:rPr>
        <w:t>2</w:t>
      </w:r>
      <w:r w:rsidR="00264959" w:rsidRPr="00EF490B">
        <w:rPr>
          <w:rFonts w:cs="Arial"/>
        </w:rPr>
        <w:t xml:space="preserve"> </w:t>
      </w:r>
      <w:r w:rsidR="00166F6D" w:rsidRPr="00EF490B">
        <w:rPr>
          <w:rFonts w:cs="Arial"/>
        </w:rPr>
        <w:t xml:space="preserve">odst. </w:t>
      </w:r>
      <w:r w:rsidR="00D00018">
        <w:rPr>
          <w:rFonts w:cs="Arial"/>
        </w:rPr>
        <w:t>1</w:t>
      </w:r>
      <w:r w:rsidR="00166F6D" w:rsidRPr="00EF490B">
        <w:rPr>
          <w:rFonts w:cs="Arial"/>
        </w:rPr>
        <w:t xml:space="preserve"> písm. a)</w:t>
      </w:r>
      <w:r w:rsidR="00D00018">
        <w:rPr>
          <w:rFonts w:cs="Arial"/>
        </w:rPr>
        <w:t xml:space="preserve"> bodu 4</w:t>
      </w:r>
      <w:r w:rsidR="00166F6D" w:rsidRPr="00EF490B">
        <w:rPr>
          <w:rFonts w:cs="Arial"/>
        </w:rPr>
        <w:t xml:space="preserve"> </w:t>
      </w:r>
      <w:r w:rsidR="00131160" w:rsidRPr="00EF490B">
        <w:rPr>
          <w:rFonts w:cs="Arial"/>
        </w:rPr>
        <w:t xml:space="preserve">zákona č. </w:t>
      </w:r>
      <w:r w:rsidR="00CB3137" w:rsidRPr="00EF490B">
        <w:rPr>
          <w:rFonts w:cs="Arial"/>
        </w:rPr>
        <w:t>338/1992</w:t>
      </w:r>
      <w:r w:rsidR="00131160" w:rsidRPr="00EF490B">
        <w:rPr>
          <w:rFonts w:cs="Arial"/>
        </w:rPr>
        <w:t xml:space="preserve"> Sb., o </w:t>
      </w:r>
      <w:r w:rsidR="00CB3137" w:rsidRPr="00EF490B">
        <w:rPr>
          <w:rFonts w:cs="Arial"/>
        </w:rPr>
        <w:t>dani z nemovitých věcí</w:t>
      </w:r>
      <w:r w:rsidR="00131160" w:rsidRPr="00EF490B">
        <w:rPr>
          <w:rFonts w:cs="Arial"/>
        </w:rPr>
        <w:t>, ve znění pozdějších předpisů</w:t>
      </w:r>
      <w:r w:rsidR="00C1031D" w:rsidRPr="000B0058">
        <w:rPr>
          <w:rFonts w:cs="Arial"/>
        </w:rPr>
        <w:t xml:space="preserve"> (dále jen </w:t>
      </w:r>
      <w:r w:rsidR="00D00018">
        <w:rPr>
          <w:rFonts w:cs="Arial"/>
        </w:rPr>
        <w:t>z</w:t>
      </w:r>
      <w:r w:rsidR="00C1031D" w:rsidRPr="000B0058">
        <w:rPr>
          <w:rFonts w:cs="Arial"/>
        </w:rPr>
        <w:t xml:space="preserve">ákon </w:t>
      </w:r>
      <w:r w:rsidR="0093525E" w:rsidRPr="000B0058">
        <w:rPr>
          <w:rFonts w:cs="Arial"/>
        </w:rPr>
        <w:t xml:space="preserve">o </w:t>
      </w:r>
      <w:r w:rsidR="00CB3137">
        <w:rPr>
          <w:rFonts w:cs="Arial"/>
        </w:rPr>
        <w:t>dani z nemovitých věcí</w:t>
      </w:r>
      <w:r w:rsidR="00C1031D" w:rsidRPr="000B0058">
        <w:rPr>
          <w:rFonts w:cs="Arial"/>
        </w:rPr>
        <w:t>)</w:t>
      </w:r>
      <w:r w:rsidR="00402CA3" w:rsidRPr="000B0058">
        <w:rPr>
          <w:rFonts w:cs="Arial"/>
        </w:rPr>
        <w:t>,</w:t>
      </w:r>
      <w:r w:rsidR="00131160" w:rsidRPr="000B0058">
        <w:rPr>
          <w:rFonts w:cs="Arial"/>
        </w:rPr>
        <w:t xml:space="preserve"> a v souladu s</w:t>
      </w:r>
      <w:r w:rsidR="000E1711">
        <w:rPr>
          <w:rFonts w:cs="Arial"/>
        </w:rPr>
        <w:t xml:space="preserve"> ustanovením </w:t>
      </w:r>
      <w:r w:rsidR="00131160" w:rsidRPr="000B0058">
        <w:rPr>
          <w:rFonts w:cs="Arial"/>
        </w:rPr>
        <w:t>§ 10 písm. d) a § 84 odst. 2 pís</w:t>
      </w:r>
      <w:r w:rsidRPr="000B0058">
        <w:rPr>
          <w:rFonts w:cs="Arial"/>
        </w:rPr>
        <w:t>m. h) zákona č. 128/2000 Sb.,</w:t>
      </w:r>
      <w:r w:rsidR="00131160" w:rsidRPr="000B0058">
        <w:rPr>
          <w:rFonts w:cs="Arial"/>
        </w:rPr>
        <w:t xml:space="preserve"> o obcích (obecní zřízení)</w:t>
      </w:r>
      <w:r w:rsidR="00412321" w:rsidRPr="000B0058">
        <w:rPr>
          <w:rFonts w:cs="Arial"/>
        </w:rPr>
        <w:t>,</w:t>
      </w:r>
      <w:r w:rsidRPr="000B0058">
        <w:rPr>
          <w:rFonts w:cs="Arial"/>
        </w:rPr>
        <w:t xml:space="preserve"> ve znění pozdějších předpisů,</w:t>
      </w:r>
      <w:r w:rsidR="00131160" w:rsidRPr="000B0058">
        <w:rPr>
          <w:rFonts w:cs="Arial"/>
        </w:rPr>
        <w:t xml:space="preserve"> tuto obecně závaznou vyhlášku: </w:t>
      </w:r>
    </w:p>
    <w:p w14:paraId="6DCF97EE" w14:textId="77777777" w:rsidR="00F44D7B" w:rsidRPr="000B0058" w:rsidRDefault="00F44D7B" w:rsidP="00B7047C">
      <w:pPr>
        <w:rPr>
          <w:rFonts w:cs="Arial"/>
        </w:rPr>
      </w:pPr>
    </w:p>
    <w:p w14:paraId="5F5D3361" w14:textId="77777777" w:rsidR="00131160" w:rsidRPr="00384CA6" w:rsidRDefault="00131160" w:rsidP="00384CA6">
      <w:pPr>
        <w:pStyle w:val="Nadpis1"/>
      </w:pPr>
      <w:r w:rsidRPr="00384CA6">
        <w:t>Čl. 1</w:t>
      </w:r>
    </w:p>
    <w:p w14:paraId="3AE10C9B" w14:textId="07B3CEF6" w:rsidR="007A5910" w:rsidRDefault="00D00018" w:rsidP="007A5910">
      <w:pPr>
        <w:pStyle w:val="Nadpis2"/>
      </w:pPr>
      <w:r>
        <w:t>Místní koeficient pro jednotlivé skupiny</w:t>
      </w:r>
      <w:r w:rsidR="0027689F" w:rsidRPr="008D23CD">
        <w:rPr>
          <w:szCs w:val="24"/>
        </w:rPr>
        <w:t xml:space="preserve"> nemovitých věcí </w:t>
      </w:r>
    </w:p>
    <w:p w14:paraId="12086CC9" w14:textId="34AC97A6" w:rsidR="00194A00" w:rsidRPr="00086792" w:rsidRDefault="00966CE0" w:rsidP="00086792">
      <w:pPr>
        <w:pStyle w:val="Odstavecseseznamem"/>
        <w:numPr>
          <w:ilvl w:val="0"/>
          <w:numId w:val="35"/>
        </w:numPr>
        <w:ind w:left="42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Město stanovuje</w:t>
      </w:r>
      <w:r w:rsidR="00194A00" w:rsidRPr="0008679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místní koeficient pro jednotlivé slupiny pozemků dle § 5a odst. 1 </w:t>
      </w:r>
      <w:r w:rsidR="00194A00" w:rsidRPr="00086792">
        <w:rPr>
          <w:rFonts w:cs="Arial"/>
          <w:sz w:val="24"/>
          <w:szCs w:val="24"/>
        </w:rPr>
        <w:t>zákona o dani z nemovitých věcí</w:t>
      </w:r>
      <w:r>
        <w:rPr>
          <w:rFonts w:cs="Arial"/>
          <w:sz w:val="24"/>
          <w:szCs w:val="24"/>
        </w:rPr>
        <w:t>, a to</w:t>
      </w:r>
      <w:r w:rsidR="00194A00" w:rsidRPr="00086792">
        <w:rPr>
          <w:rFonts w:cs="Arial"/>
          <w:sz w:val="24"/>
          <w:szCs w:val="24"/>
        </w:rPr>
        <w:t xml:space="preserve"> v následující výši:</w:t>
      </w:r>
    </w:p>
    <w:p w14:paraId="76E890EE" w14:textId="77777777" w:rsidR="00194A00" w:rsidRPr="00194A00" w:rsidRDefault="00194A00" w:rsidP="00194A00"/>
    <w:p w14:paraId="1948BA3B" w14:textId="47AD99BC" w:rsidR="00DE136F" w:rsidRPr="002D385C" w:rsidRDefault="00966CE0" w:rsidP="00DE136F">
      <w:pPr>
        <w:pStyle w:val="sl1"/>
        <w:numPr>
          <w:ilvl w:val="0"/>
          <w:numId w:val="29"/>
        </w:num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ostatní zpevněné plochy pozemku</w:t>
      </w:r>
      <w:r w:rsidR="00DE136F" w:rsidRPr="002D385C">
        <w:rPr>
          <w:sz w:val="24"/>
          <w:szCs w:val="24"/>
        </w:rPr>
        <w:tab/>
        <w:t>koeficient 1,</w:t>
      </w:r>
      <w:r>
        <w:rPr>
          <w:sz w:val="24"/>
          <w:szCs w:val="24"/>
        </w:rPr>
        <w:t>5</w:t>
      </w:r>
    </w:p>
    <w:p w14:paraId="161D229B" w14:textId="44E3ECA1" w:rsidR="00DE136F" w:rsidRPr="002D385C" w:rsidRDefault="00966CE0" w:rsidP="00DE136F">
      <w:pPr>
        <w:pStyle w:val="sl1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stavební pozemky</w:t>
      </w:r>
      <w:r w:rsidR="00DE136F" w:rsidRPr="002D385C">
        <w:rPr>
          <w:sz w:val="24"/>
          <w:szCs w:val="24"/>
        </w:rPr>
        <w:tab/>
        <w:t>koeficient 1,</w:t>
      </w:r>
      <w:r>
        <w:rPr>
          <w:sz w:val="24"/>
          <w:szCs w:val="24"/>
        </w:rPr>
        <w:t>5</w:t>
      </w:r>
    </w:p>
    <w:p w14:paraId="2C54ACA1" w14:textId="77777777" w:rsidR="00086792" w:rsidRDefault="00086792" w:rsidP="00086792">
      <w:pPr>
        <w:pStyle w:val="sl1"/>
        <w:numPr>
          <w:ilvl w:val="0"/>
          <w:numId w:val="0"/>
        </w:numPr>
        <w:tabs>
          <w:tab w:val="left" w:pos="5670"/>
        </w:tabs>
        <w:ind w:left="786" w:hanging="360"/>
        <w:rPr>
          <w:sz w:val="24"/>
          <w:szCs w:val="24"/>
        </w:rPr>
      </w:pPr>
    </w:p>
    <w:p w14:paraId="0862142A" w14:textId="17B54334" w:rsidR="00EF490B" w:rsidRDefault="00966CE0" w:rsidP="00EF490B">
      <w:pPr>
        <w:pStyle w:val="sl1"/>
        <w:numPr>
          <w:ilvl w:val="0"/>
          <w:numId w:val="35"/>
        </w:numPr>
        <w:tabs>
          <w:tab w:val="left" w:pos="5670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Město stanovuje místní koeficient pro jednotlivé skupiny staveb a jednotek dle </w:t>
      </w:r>
      <w:r>
        <w:rPr>
          <w:sz w:val="24"/>
          <w:szCs w:val="24"/>
        </w:rPr>
        <w:br/>
        <w:t>§ 10a odst. 1</w:t>
      </w:r>
      <w:r w:rsidR="00CB3137" w:rsidRPr="00086792">
        <w:rPr>
          <w:sz w:val="24"/>
          <w:szCs w:val="24"/>
        </w:rPr>
        <w:t xml:space="preserve"> </w:t>
      </w:r>
      <w:r w:rsidR="003D1F4C" w:rsidRPr="00086792">
        <w:rPr>
          <w:sz w:val="24"/>
          <w:szCs w:val="24"/>
        </w:rPr>
        <w:t>zákona o dani z nemovitých věcí</w:t>
      </w:r>
      <w:r>
        <w:rPr>
          <w:sz w:val="24"/>
          <w:szCs w:val="24"/>
        </w:rPr>
        <w:t>, a to v následující výši:</w:t>
      </w:r>
    </w:p>
    <w:p w14:paraId="45F7E945" w14:textId="77777777" w:rsidR="00966CE0" w:rsidRDefault="00966CE0" w:rsidP="00966CE0">
      <w:pPr>
        <w:pStyle w:val="sl1"/>
        <w:numPr>
          <w:ilvl w:val="0"/>
          <w:numId w:val="0"/>
        </w:numPr>
        <w:tabs>
          <w:tab w:val="left" w:pos="5670"/>
        </w:tabs>
        <w:ind w:left="426"/>
        <w:rPr>
          <w:sz w:val="24"/>
          <w:szCs w:val="24"/>
        </w:rPr>
      </w:pPr>
    </w:p>
    <w:p w14:paraId="6A1A5C88" w14:textId="048E251C" w:rsidR="00966CE0" w:rsidRDefault="00966CE0" w:rsidP="00966CE0">
      <w:pPr>
        <w:pStyle w:val="sl1"/>
        <w:numPr>
          <w:ilvl w:val="0"/>
          <w:numId w:val="36"/>
        </w:num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rekreační budovy</w:t>
      </w:r>
      <w:r>
        <w:rPr>
          <w:sz w:val="24"/>
          <w:szCs w:val="24"/>
        </w:rPr>
        <w:tab/>
        <w:t>koeficient 2,5</w:t>
      </w:r>
    </w:p>
    <w:p w14:paraId="111EFC65" w14:textId="37427B4B" w:rsidR="00966CE0" w:rsidRDefault="00966CE0" w:rsidP="00966CE0">
      <w:pPr>
        <w:pStyle w:val="sl1"/>
        <w:numPr>
          <w:ilvl w:val="0"/>
          <w:numId w:val="36"/>
        </w:num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garáže</w:t>
      </w:r>
      <w:r>
        <w:rPr>
          <w:sz w:val="24"/>
          <w:szCs w:val="24"/>
        </w:rPr>
        <w:tab/>
        <w:t>koeficient 2,0</w:t>
      </w:r>
    </w:p>
    <w:p w14:paraId="5669BAC1" w14:textId="77777777" w:rsidR="00F44D7B" w:rsidRDefault="00966CE0" w:rsidP="00966CE0">
      <w:pPr>
        <w:pStyle w:val="sl1"/>
        <w:numPr>
          <w:ilvl w:val="0"/>
          <w:numId w:val="36"/>
        </w:num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zdanitelné stavby a zdanitelné jednotky </w:t>
      </w:r>
    </w:p>
    <w:p w14:paraId="5C9D1E88" w14:textId="77777777" w:rsidR="00F44D7B" w:rsidRDefault="00966CE0" w:rsidP="00F44D7B">
      <w:pPr>
        <w:pStyle w:val="sl1"/>
        <w:numPr>
          <w:ilvl w:val="0"/>
          <w:numId w:val="0"/>
        </w:numPr>
        <w:tabs>
          <w:tab w:val="left" w:pos="5670"/>
        </w:tabs>
        <w:ind w:left="786"/>
        <w:rPr>
          <w:sz w:val="24"/>
          <w:szCs w:val="24"/>
        </w:rPr>
      </w:pPr>
      <w:r>
        <w:rPr>
          <w:sz w:val="24"/>
          <w:szCs w:val="24"/>
        </w:rPr>
        <w:t xml:space="preserve">pro podnikání v průmyslu, stavebnictví, </w:t>
      </w:r>
    </w:p>
    <w:p w14:paraId="4433408B" w14:textId="2871BFCB" w:rsidR="00966CE0" w:rsidRDefault="00966CE0" w:rsidP="00F44D7B">
      <w:pPr>
        <w:pStyle w:val="sl1"/>
        <w:numPr>
          <w:ilvl w:val="0"/>
          <w:numId w:val="0"/>
        </w:numPr>
        <w:tabs>
          <w:tab w:val="left" w:pos="5670"/>
        </w:tabs>
        <w:ind w:left="786"/>
        <w:rPr>
          <w:sz w:val="24"/>
          <w:szCs w:val="24"/>
        </w:rPr>
      </w:pPr>
      <w:r>
        <w:rPr>
          <w:sz w:val="24"/>
          <w:szCs w:val="24"/>
        </w:rPr>
        <w:t>dopravě, energetice nebo ostatní zemědělské výrobě</w:t>
      </w:r>
      <w:r w:rsidR="00F44D7B">
        <w:rPr>
          <w:sz w:val="24"/>
          <w:szCs w:val="24"/>
        </w:rPr>
        <w:tab/>
        <w:t xml:space="preserve">koeficient </w:t>
      </w:r>
      <w:r w:rsidR="00A01FE2">
        <w:rPr>
          <w:sz w:val="24"/>
          <w:szCs w:val="24"/>
        </w:rPr>
        <w:t>2</w:t>
      </w:r>
      <w:r w:rsidR="00F44D7B">
        <w:rPr>
          <w:sz w:val="24"/>
          <w:szCs w:val="24"/>
        </w:rPr>
        <w:t>,</w:t>
      </w:r>
      <w:r w:rsidR="00A01FE2">
        <w:rPr>
          <w:sz w:val="24"/>
          <w:szCs w:val="24"/>
        </w:rPr>
        <w:t>7</w:t>
      </w:r>
    </w:p>
    <w:p w14:paraId="6064E2AC" w14:textId="25FD86DC" w:rsidR="00F44D7B" w:rsidRDefault="00F44D7B" w:rsidP="00F44D7B">
      <w:pPr>
        <w:pStyle w:val="sl1"/>
        <w:numPr>
          <w:ilvl w:val="0"/>
          <w:numId w:val="36"/>
        </w:num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zdanitelné stavby a zdanitelné jednotky</w:t>
      </w:r>
    </w:p>
    <w:p w14:paraId="3D28ABD0" w14:textId="77866A46" w:rsidR="00F44D7B" w:rsidRPr="00086792" w:rsidRDefault="00F44D7B" w:rsidP="00F44D7B">
      <w:pPr>
        <w:pStyle w:val="sl1"/>
        <w:numPr>
          <w:ilvl w:val="0"/>
          <w:numId w:val="0"/>
        </w:numPr>
        <w:tabs>
          <w:tab w:val="left" w:pos="5670"/>
        </w:tabs>
        <w:ind w:left="786"/>
        <w:rPr>
          <w:sz w:val="24"/>
          <w:szCs w:val="24"/>
        </w:rPr>
      </w:pPr>
      <w:r>
        <w:rPr>
          <w:sz w:val="24"/>
          <w:szCs w:val="24"/>
        </w:rPr>
        <w:t>pro ostatní druhy podnikání</w:t>
      </w:r>
      <w:r>
        <w:rPr>
          <w:sz w:val="24"/>
          <w:szCs w:val="24"/>
        </w:rPr>
        <w:tab/>
        <w:t>koeficient 2,0</w:t>
      </w:r>
    </w:p>
    <w:p w14:paraId="32932191" w14:textId="77777777" w:rsidR="009200A0" w:rsidRDefault="009200A0" w:rsidP="009200A0"/>
    <w:p w14:paraId="4CC8E21C" w14:textId="4F4DF7AD" w:rsidR="00F44D7B" w:rsidRDefault="00050A83" w:rsidP="00F44D7B">
      <w:pPr>
        <w:pStyle w:val="Odstavecseseznamem"/>
        <w:numPr>
          <w:ilvl w:val="0"/>
          <w:numId w:val="35"/>
        </w:numPr>
        <w:ind w:left="426"/>
      </w:pPr>
      <w:r>
        <w:t>M</w:t>
      </w:r>
      <w:r w:rsidR="00F44D7B">
        <w:t>ístní koeficient pro jednotlivou skupinu nemovitých věcí se vztahuje na všechny nemovité věci dané skupiny nemovitých věcí na území celého města.</w:t>
      </w:r>
    </w:p>
    <w:p w14:paraId="0976924F" w14:textId="77777777" w:rsidR="00F44D7B" w:rsidRDefault="00F44D7B" w:rsidP="00F44D7B">
      <w:pPr>
        <w:pStyle w:val="Nadpis1"/>
        <w:jc w:val="both"/>
      </w:pPr>
    </w:p>
    <w:p w14:paraId="767BFEAE" w14:textId="6AF9BA8D" w:rsidR="00E442EA" w:rsidRDefault="00E442EA" w:rsidP="00E442EA">
      <w:pPr>
        <w:pStyle w:val="Nadpis1"/>
      </w:pPr>
      <w:r w:rsidRPr="000B0058">
        <w:t xml:space="preserve">Čl. </w:t>
      </w:r>
      <w:r w:rsidR="00F44D7B">
        <w:t>2</w:t>
      </w:r>
    </w:p>
    <w:p w14:paraId="3C1D1821" w14:textId="2D8C50FD" w:rsidR="008658CA" w:rsidRPr="000B0058" w:rsidRDefault="008658CA" w:rsidP="002C0AAC">
      <w:pPr>
        <w:pStyle w:val="Nadpis2"/>
      </w:pPr>
      <w:r w:rsidRPr="000B0058">
        <w:t>Zrušovací ustanovení</w:t>
      </w:r>
    </w:p>
    <w:p w14:paraId="4333857A" w14:textId="34B5B7E0" w:rsidR="008658CA" w:rsidRPr="003738A4" w:rsidRDefault="008658CA" w:rsidP="0016261E">
      <w:pPr>
        <w:rPr>
          <w:rFonts w:cs="Arial"/>
        </w:rPr>
      </w:pPr>
      <w:bookmarkStart w:id="0" w:name="_Hlk54595723"/>
      <w:r w:rsidRPr="003738A4">
        <w:rPr>
          <w:rFonts w:cs="Arial"/>
        </w:rPr>
        <w:t xml:space="preserve">Zrušuje se obecně závazná vyhláška </w:t>
      </w:r>
      <w:bookmarkEnd w:id="0"/>
      <w:r w:rsidRPr="003738A4">
        <w:rPr>
          <w:rFonts w:cs="Arial"/>
        </w:rPr>
        <w:t xml:space="preserve">č. </w:t>
      </w:r>
      <w:r w:rsidR="00F44D7B">
        <w:rPr>
          <w:rFonts w:cs="Arial"/>
        </w:rPr>
        <w:t>3</w:t>
      </w:r>
      <w:r w:rsidR="00E442EA" w:rsidRPr="003738A4">
        <w:rPr>
          <w:rFonts w:cs="Arial"/>
        </w:rPr>
        <w:t>/20</w:t>
      </w:r>
      <w:r w:rsidR="00F44D7B">
        <w:rPr>
          <w:rFonts w:cs="Arial"/>
        </w:rPr>
        <w:t>23</w:t>
      </w:r>
      <w:r w:rsidR="00903798">
        <w:rPr>
          <w:rFonts w:cs="Arial"/>
        </w:rPr>
        <w:t>,</w:t>
      </w:r>
      <w:r w:rsidR="0016261E" w:rsidRPr="003738A4">
        <w:rPr>
          <w:rFonts w:cs="Arial"/>
        </w:rPr>
        <w:t xml:space="preserve"> </w:t>
      </w:r>
      <w:r w:rsidR="00E442EA" w:rsidRPr="003738A4">
        <w:rPr>
          <w:rFonts w:cs="Arial"/>
        </w:rPr>
        <w:t>o stanovení koeficientu pro výpočet daně z nemovitostí</w:t>
      </w:r>
      <w:r w:rsidRPr="003738A4">
        <w:rPr>
          <w:rFonts w:cs="Arial"/>
        </w:rPr>
        <w:t xml:space="preserve">, ze dne </w:t>
      </w:r>
      <w:r w:rsidR="00F44D7B">
        <w:rPr>
          <w:rFonts w:cs="Arial"/>
        </w:rPr>
        <w:t>04</w:t>
      </w:r>
      <w:r w:rsidR="00E442EA" w:rsidRPr="003738A4">
        <w:rPr>
          <w:rFonts w:cs="Arial"/>
        </w:rPr>
        <w:t xml:space="preserve">. </w:t>
      </w:r>
      <w:r w:rsidR="00F44D7B">
        <w:rPr>
          <w:rFonts w:cs="Arial"/>
        </w:rPr>
        <w:t>září</w:t>
      </w:r>
      <w:r w:rsidR="00E442EA" w:rsidRPr="003738A4">
        <w:rPr>
          <w:rFonts w:cs="Arial"/>
        </w:rPr>
        <w:t xml:space="preserve"> 20</w:t>
      </w:r>
      <w:r w:rsidR="00F44D7B">
        <w:rPr>
          <w:rFonts w:cs="Arial"/>
        </w:rPr>
        <w:t>23</w:t>
      </w:r>
      <w:r w:rsidRPr="003738A4">
        <w:rPr>
          <w:rFonts w:cs="Arial"/>
        </w:rPr>
        <w:t>.</w:t>
      </w:r>
    </w:p>
    <w:p w14:paraId="70CFB257" w14:textId="77777777" w:rsidR="00F44D7B" w:rsidRDefault="00F44D7B" w:rsidP="00D35968">
      <w:pPr>
        <w:pStyle w:val="Nadpis1"/>
      </w:pPr>
    </w:p>
    <w:p w14:paraId="51F4FE94" w14:textId="77777777" w:rsidR="00F44D7B" w:rsidRDefault="00F44D7B" w:rsidP="00F44D7B"/>
    <w:p w14:paraId="64F4230A" w14:textId="77777777" w:rsidR="00F44D7B" w:rsidRDefault="00F44D7B" w:rsidP="00F44D7B"/>
    <w:p w14:paraId="313C8AAC" w14:textId="77777777" w:rsidR="00F44D7B" w:rsidRDefault="00F44D7B" w:rsidP="00F44D7B"/>
    <w:p w14:paraId="00048D1A" w14:textId="77777777" w:rsidR="00F44D7B" w:rsidRPr="00F44D7B" w:rsidRDefault="00F44D7B" w:rsidP="00F44D7B"/>
    <w:p w14:paraId="2A946AD8" w14:textId="7837BCB9" w:rsidR="008658CA" w:rsidRDefault="00D35968" w:rsidP="00D35968">
      <w:pPr>
        <w:pStyle w:val="Nadpis1"/>
      </w:pPr>
      <w:r>
        <w:lastRenderedPageBreak/>
        <w:t xml:space="preserve">Čl. </w:t>
      </w:r>
      <w:r w:rsidR="00F44D7B">
        <w:t>3</w:t>
      </w:r>
    </w:p>
    <w:p w14:paraId="48F1936C" w14:textId="2003C506" w:rsidR="00D35968" w:rsidRPr="00D35968" w:rsidRDefault="00D35968" w:rsidP="00D35968">
      <w:pPr>
        <w:pStyle w:val="Nadpis2"/>
      </w:pPr>
      <w:r>
        <w:t>Účinnost</w:t>
      </w:r>
    </w:p>
    <w:p w14:paraId="233205E4" w14:textId="78FA61D6" w:rsidR="00D35968" w:rsidRPr="00D35968" w:rsidRDefault="00D35968" w:rsidP="00D35968">
      <w:r>
        <w:t>Tato vyhláška nabývá účinnosti 1. ledna 202</w:t>
      </w:r>
      <w:r w:rsidR="00F44D7B">
        <w:t>5</w:t>
      </w:r>
      <w:r>
        <w:t>.</w:t>
      </w:r>
    </w:p>
    <w:p w14:paraId="17E3AB59" w14:textId="77777777" w:rsidR="00131160" w:rsidRPr="000B0058" w:rsidRDefault="00131160" w:rsidP="00B7047C">
      <w:pPr>
        <w:rPr>
          <w:rFonts w:cs="Arial"/>
          <w:sz w:val="22"/>
          <w:szCs w:val="22"/>
        </w:rPr>
      </w:pPr>
    </w:p>
    <w:p w14:paraId="1431461C" w14:textId="77777777" w:rsidR="00131160" w:rsidRDefault="00131160" w:rsidP="00B7047C">
      <w:pPr>
        <w:rPr>
          <w:rFonts w:cs="Arial"/>
          <w:sz w:val="22"/>
          <w:szCs w:val="22"/>
        </w:rPr>
      </w:pPr>
    </w:p>
    <w:p w14:paraId="08462D92" w14:textId="77777777" w:rsidR="003738A4" w:rsidRDefault="003738A4" w:rsidP="00B7047C">
      <w:pPr>
        <w:rPr>
          <w:rFonts w:cs="Arial"/>
          <w:sz w:val="22"/>
          <w:szCs w:val="22"/>
        </w:rPr>
      </w:pPr>
    </w:p>
    <w:p w14:paraId="022ED400" w14:textId="77777777" w:rsidR="002C5617" w:rsidRDefault="002C5617" w:rsidP="00B7047C">
      <w:pPr>
        <w:rPr>
          <w:rFonts w:cs="Arial"/>
          <w:sz w:val="22"/>
          <w:szCs w:val="22"/>
        </w:rPr>
      </w:pPr>
    </w:p>
    <w:p w14:paraId="7A149175" w14:textId="77777777" w:rsidR="003738A4" w:rsidRDefault="003738A4" w:rsidP="00B7047C">
      <w:pPr>
        <w:rPr>
          <w:rFonts w:cs="Arial"/>
          <w:sz w:val="22"/>
          <w:szCs w:val="22"/>
        </w:rPr>
      </w:pPr>
    </w:p>
    <w:p w14:paraId="5FA6E9B8" w14:textId="77777777" w:rsidR="002C5617" w:rsidRDefault="002C5617" w:rsidP="003F0724">
      <w:pPr>
        <w:tabs>
          <w:tab w:val="center" w:pos="2268"/>
          <w:tab w:val="center" w:pos="6804"/>
        </w:tabs>
        <w:rPr>
          <w:rFonts w:cs="Arial"/>
          <w:i/>
          <w:sz w:val="22"/>
          <w:szCs w:val="22"/>
        </w:rPr>
      </w:pPr>
    </w:p>
    <w:p w14:paraId="415B4C4E" w14:textId="7962D589" w:rsidR="00131160" w:rsidRPr="000B0058" w:rsidRDefault="00131160" w:rsidP="003F0724">
      <w:pPr>
        <w:tabs>
          <w:tab w:val="center" w:pos="2268"/>
          <w:tab w:val="center" w:pos="6804"/>
        </w:tabs>
        <w:rPr>
          <w:rFonts w:cs="Arial"/>
          <w:i/>
          <w:sz w:val="22"/>
          <w:szCs w:val="22"/>
        </w:rPr>
      </w:pPr>
      <w:r w:rsidRPr="000B0058">
        <w:rPr>
          <w:rFonts w:cs="Arial"/>
          <w:i/>
          <w:sz w:val="22"/>
          <w:szCs w:val="22"/>
        </w:rPr>
        <w:tab/>
        <w:t>...................................</w:t>
      </w:r>
      <w:r w:rsidRPr="000B0058">
        <w:rPr>
          <w:rFonts w:cs="Arial"/>
          <w:i/>
          <w:sz w:val="22"/>
          <w:szCs w:val="22"/>
        </w:rPr>
        <w:tab/>
        <w:t>..........................................</w:t>
      </w:r>
    </w:p>
    <w:p w14:paraId="03303EEE" w14:textId="24FC85E1" w:rsidR="00131160" w:rsidRPr="003F0724" w:rsidRDefault="00131160" w:rsidP="003F0724">
      <w:pPr>
        <w:tabs>
          <w:tab w:val="center" w:pos="2268"/>
          <w:tab w:val="center" w:pos="6804"/>
        </w:tabs>
        <w:rPr>
          <w:rFonts w:cs="Arial"/>
        </w:rPr>
      </w:pPr>
      <w:r w:rsidRPr="000B0058">
        <w:rPr>
          <w:rFonts w:cs="Arial"/>
          <w:sz w:val="22"/>
          <w:szCs w:val="22"/>
        </w:rPr>
        <w:tab/>
      </w:r>
      <w:r w:rsidR="00050A83">
        <w:rPr>
          <w:rFonts w:cs="Arial"/>
        </w:rPr>
        <w:t>Petr Fiala</w:t>
      </w:r>
      <w:r w:rsidR="008830DE">
        <w:rPr>
          <w:rFonts w:cs="Arial"/>
        </w:rPr>
        <w:t xml:space="preserve"> v. r.</w:t>
      </w:r>
      <w:r w:rsidRPr="000B0058">
        <w:rPr>
          <w:rFonts w:cs="Arial"/>
          <w:sz w:val="22"/>
          <w:szCs w:val="22"/>
        </w:rPr>
        <w:tab/>
      </w:r>
      <w:r w:rsidR="00050A83" w:rsidRPr="002C5617">
        <w:rPr>
          <w:rFonts w:cs="Arial"/>
        </w:rPr>
        <w:t xml:space="preserve">Bc. Jiří </w:t>
      </w:r>
      <w:r w:rsidR="00050A83">
        <w:rPr>
          <w:rFonts w:cs="Arial"/>
        </w:rPr>
        <w:t>C</w:t>
      </w:r>
      <w:r w:rsidR="00050A83" w:rsidRPr="002C5617">
        <w:rPr>
          <w:rFonts w:cs="Arial"/>
        </w:rPr>
        <w:t>halupník</w:t>
      </w:r>
      <w:r w:rsidR="008830DE">
        <w:rPr>
          <w:rFonts w:cs="Arial"/>
        </w:rPr>
        <w:t xml:space="preserve"> v. r.</w:t>
      </w:r>
      <w:r w:rsidR="003F0724">
        <w:rPr>
          <w:rFonts w:cs="Arial"/>
        </w:rPr>
        <w:tab/>
      </w:r>
      <w:r w:rsidRPr="003F0724">
        <w:rPr>
          <w:rFonts w:cs="Arial"/>
        </w:rPr>
        <w:tab/>
        <w:t>starosta</w:t>
      </w:r>
      <w:r w:rsidR="00050A83">
        <w:rPr>
          <w:rFonts w:cs="Arial"/>
        </w:rPr>
        <w:tab/>
        <w:t>1. místostarosta</w:t>
      </w:r>
    </w:p>
    <w:p w14:paraId="6CEAD9F8" w14:textId="77777777" w:rsidR="00131160" w:rsidRPr="000B0058" w:rsidRDefault="00131160" w:rsidP="00B7047C">
      <w:pPr>
        <w:rPr>
          <w:rFonts w:cs="Arial"/>
          <w:sz w:val="22"/>
          <w:szCs w:val="22"/>
        </w:rPr>
      </w:pPr>
    </w:p>
    <w:p w14:paraId="08B8F111" w14:textId="77777777" w:rsidR="009E0512" w:rsidRPr="000B0058" w:rsidRDefault="009E0512" w:rsidP="00B7047C">
      <w:pPr>
        <w:rPr>
          <w:rFonts w:cs="Arial"/>
          <w:sz w:val="22"/>
          <w:szCs w:val="22"/>
        </w:rPr>
      </w:pPr>
    </w:p>
    <w:sectPr w:rsidR="009E0512" w:rsidRPr="000B0058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B1801" w14:textId="77777777" w:rsidR="00C72306" w:rsidRDefault="00C72306">
      <w:r>
        <w:separator/>
      </w:r>
    </w:p>
  </w:endnote>
  <w:endnote w:type="continuationSeparator" w:id="0">
    <w:p w14:paraId="07E7F736" w14:textId="77777777" w:rsidR="00C72306" w:rsidRDefault="00C7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92A5" w14:textId="466D8FA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F490B">
      <w:rPr>
        <w:noProof/>
      </w:rPr>
      <w:t>3</w:t>
    </w:r>
    <w:r>
      <w:fldChar w:fldCharType="end"/>
    </w:r>
  </w:p>
  <w:p w14:paraId="75AA95E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559A" w14:textId="77777777" w:rsidR="00C72306" w:rsidRDefault="00C72306">
      <w:r>
        <w:separator/>
      </w:r>
    </w:p>
  </w:footnote>
  <w:footnote w:type="continuationSeparator" w:id="0">
    <w:p w14:paraId="66114507" w14:textId="77777777" w:rsidR="00C72306" w:rsidRDefault="00C72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634C"/>
    <w:multiLevelType w:val="hybridMultilevel"/>
    <w:tmpl w:val="F05EE462"/>
    <w:lvl w:ilvl="0" w:tplc="44283692">
      <w:start w:val="1"/>
      <w:numFmt w:val="lowerLetter"/>
      <w:pStyle w:val="sl2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8A4B19"/>
    <w:multiLevelType w:val="hybridMultilevel"/>
    <w:tmpl w:val="96BACEA6"/>
    <w:lvl w:ilvl="0" w:tplc="5ED451B8">
      <w:start w:val="1"/>
      <w:numFmt w:val="decimal"/>
      <w:lvlText w:val="%1."/>
      <w:lvlJc w:val="left"/>
      <w:pPr>
        <w:ind w:left="18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04" w:hanging="360"/>
      </w:pPr>
    </w:lvl>
    <w:lvl w:ilvl="2" w:tplc="0405001B" w:tentative="1">
      <w:start w:val="1"/>
      <w:numFmt w:val="lowerRoman"/>
      <w:lvlText w:val="%3."/>
      <w:lvlJc w:val="right"/>
      <w:pPr>
        <w:ind w:left="3324" w:hanging="180"/>
      </w:pPr>
    </w:lvl>
    <w:lvl w:ilvl="3" w:tplc="0405000F" w:tentative="1">
      <w:start w:val="1"/>
      <w:numFmt w:val="decimal"/>
      <w:lvlText w:val="%4."/>
      <w:lvlJc w:val="left"/>
      <w:pPr>
        <w:ind w:left="4044" w:hanging="360"/>
      </w:pPr>
    </w:lvl>
    <w:lvl w:ilvl="4" w:tplc="04050019" w:tentative="1">
      <w:start w:val="1"/>
      <w:numFmt w:val="lowerLetter"/>
      <w:lvlText w:val="%5."/>
      <w:lvlJc w:val="left"/>
      <w:pPr>
        <w:ind w:left="4764" w:hanging="360"/>
      </w:pPr>
    </w:lvl>
    <w:lvl w:ilvl="5" w:tplc="0405001B" w:tentative="1">
      <w:start w:val="1"/>
      <w:numFmt w:val="lowerRoman"/>
      <w:lvlText w:val="%6."/>
      <w:lvlJc w:val="right"/>
      <w:pPr>
        <w:ind w:left="5484" w:hanging="180"/>
      </w:pPr>
    </w:lvl>
    <w:lvl w:ilvl="6" w:tplc="0405000F" w:tentative="1">
      <w:start w:val="1"/>
      <w:numFmt w:val="decimal"/>
      <w:lvlText w:val="%7."/>
      <w:lvlJc w:val="left"/>
      <w:pPr>
        <w:ind w:left="6204" w:hanging="360"/>
      </w:pPr>
    </w:lvl>
    <w:lvl w:ilvl="7" w:tplc="04050019" w:tentative="1">
      <w:start w:val="1"/>
      <w:numFmt w:val="lowerLetter"/>
      <w:lvlText w:val="%8."/>
      <w:lvlJc w:val="left"/>
      <w:pPr>
        <w:ind w:left="6924" w:hanging="360"/>
      </w:pPr>
    </w:lvl>
    <w:lvl w:ilvl="8" w:tplc="0405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2" w15:restartNumberingAfterBreak="0">
    <w:nsid w:val="0AAE79CC"/>
    <w:multiLevelType w:val="hybridMultilevel"/>
    <w:tmpl w:val="E578B16A"/>
    <w:lvl w:ilvl="0" w:tplc="0CFC5BA2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1057"/>
    <w:multiLevelType w:val="hybridMultilevel"/>
    <w:tmpl w:val="4FE097C6"/>
    <w:lvl w:ilvl="0" w:tplc="04050017">
      <w:start w:val="1"/>
      <w:numFmt w:val="lowerLetter"/>
      <w:pStyle w:val="sl1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E8651C"/>
    <w:multiLevelType w:val="hybridMultilevel"/>
    <w:tmpl w:val="015A2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F1A12"/>
    <w:multiLevelType w:val="hybridMultilevel"/>
    <w:tmpl w:val="93F806AA"/>
    <w:lvl w:ilvl="0" w:tplc="F5DECF1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D468E"/>
    <w:multiLevelType w:val="hybridMultilevel"/>
    <w:tmpl w:val="7C6CC178"/>
    <w:lvl w:ilvl="0" w:tplc="EDB6085E">
      <w:start w:val="1"/>
      <w:numFmt w:val="decimal"/>
      <w:lvlText w:val="%1."/>
      <w:lvlJc w:val="left"/>
      <w:pPr>
        <w:ind w:left="18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04" w:hanging="360"/>
      </w:pPr>
    </w:lvl>
    <w:lvl w:ilvl="2" w:tplc="0405001B" w:tentative="1">
      <w:start w:val="1"/>
      <w:numFmt w:val="lowerRoman"/>
      <w:lvlText w:val="%3."/>
      <w:lvlJc w:val="right"/>
      <w:pPr>
        <w:ind w:left="3324" w:hanging="180"/>
      </w:pPr>
    </w:lvl>
    <w:lvl w:ilvl="3" w:tplc="0405000F" w:tentative="1">
      <w:start w:val="1"/>
      <w:numFmt w:val="decimal"/>
      <w:lvlText w:val="%4."/>
      <w:lvlJc w:val="left"/>
      <w:pPr>
        <w:ind w:left="4044" w:hanging="360"/>
      </w:pPr>
    </w:lvl>
    <w:lvl w:ilvl="4" w:tplc="04050019" w:tentative="1">
      <w:start w:val="1"/>
      <w:numFmt w:val="lowerLetter"/>
      <w:lvlText w:val="%5."/>
      <w:lvlJc w:val="left"/>
      <w:pPr>
        <w:ind w:left="4764" w:hanging="360"/>
      </w:pPr>
    </w:lvl>
    <w:lvl w:ilvl="5" w:tplc="0405001B" w:tentative="1">
      <w:start w:val="1"/>
      <w:numFmt w:val="lowerRoman"/>
      <w:lvlText w:val="%6."/>
      <w:lvlJc w:val="right"/>
      <w:pPr>
        <w:ind w:left="5484" w:hanging="180"/>
      </w:pPr>
    </w:lvl>
    <w:lvl w:ilvl="6" w:tplc="0405000F" w:tentative="1">
      <w:start w:val="1"/>
      <w:numFmt w:val="decimal"/>
      <w:lvlText w:val="%7."/>
      <w:lvlJc w:val="left"/>
      <w:pPr>
        <w:ind w:left="6204" w:hanging="360"/>
      </w:pPr>
    </w:lvl>
    <w:lvl w:ilvl="7" w:tplc="04050019" w:tentative="1">
      <w:start w:val="1"/>
      <w:numFmt w:val="lowerLetter"/>
      <w:lvlText w:val="%8."/>
      <w:lvlJc w:val="left"/>
      <w:pPr>
        <w:ind w:left="6924" w:hanging="360"/>
      </w:pPr>
    </w:lvl>
    <w:lvl w:ilvl="8" w:tplc="0405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8" w15:restartNumberingAfterBreak="0">
    <w:nsid w:val="28F74A92"/>
    <w:multiLevelType w:val="hybridMultilevel"/>
    <w:tmpl w:val="60DA2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30A81"/>
    <w:multiLevelType w:val="hybridMultilevel"/>
    <w:tmpl w:val="80D85410"/>
    <w:lvl w:ilvl="0" w:tplc="9D9CDE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2DC1FD0"/>
    <w:multiLevelType w:val="hybridMultilevel"/>
    <w:tmpl w:val="5DBC7C6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879864">
    <w:abstractNumId w:val="11"/>
  </w:num>
  <w:num w:numId="2" w16cid:durableId="473956601">
    <w:abstractNumId w:val="12"/>
  </w:num>
  <w:num w:numId="3" w16cid:durableId="1666858676">
    <w:abstractNumId w:val="12"/>
  </w:num>
  <w:num w:numId="4" w16cid:durableId="577983731">
    <w:abstractNumId w:val="12"/>
    <w:lvlOverride w:ilvl="0">
      <w:startOverride w:val="1"/>
    </w:lvlOverride>
  </w:num>
  <w:num w:numId="5" w16cid:durableId="213275453">
    <w:abstractNumId w:val="0"/>
    <w:lvlOverride w:ilvl="0">
      <w:startOverride w:val="1"/>
    </w:lvlOverride>
  </w:num>
  <w:num w:numId="6" w16cid:durableId="931476597">
    <w:abstractNumId w:val="12"/>
    <w:lvlOverride w:ilvl="0">
      <w:startOverride w:val="1"/>
    </w:lvlOverride>
  </w:num>
  <w:num w:numId="7" w16cid:durableId="1982078848">
    <w:abstractNumId w:val="0"/>
    <w:lvlOverride w:ilvl="0">
      <w:startOverride w:val="1"/>
    </w:lvlOverride>
  </w:num>
  <w:num w:numId="8" w16cid:durableId="1601836567">
    <w:abstractNumId w:val="0"/>
    <w:lvlOverride w:ilvl="0">
      <w:startOverride w:val="1"/>
    </w:lvlOverride>
  </w:num>
  <w:num w:numId="9" w16cid:durableId="1738895115">
    <w:abstractNumId w:val="12"/>
    <w:lvlOverride w:ilvl="0">
      <w:startOverride w:val="1"/>
    </w:lvlOverride>
  </w:num>
  <w:num w:numId="10" w16cid:durableId="1622152618">
    <w:abstractNumId w:val="0"/>
    <w:lvlOverride w:ilvl="0">
      <w:startOverride w:val="1"/>
    </w:lvlOverride>
  </w:num>
  <w:num w:numId="11" w16cid:durableId="115757464">
    <w:abstractNumId w:val="0"/>
    <w:lvlOverride w:ilvl="0">
      <w:startOverride w:val="1"/>
    </w:lvlOverride>
  </w:num>
  <w:num w:numId="12" w16cid:durableId="1690794836">
    <w:abstractNumId w:val="0"/>
  </w:num>
  <w:num w:numId="13" w16cid:durableId="1926642095">
    <w:abstractNumId w:val="0"/>
    <w:lvlOverride w:ilvl="0">
      <w:startOverride w:val="1"/>
    </w:lvlOverride>
  </w:num>
  <w:num w:numId="14" w16cid:durableId="887765021">
    <w:abstractNumId w:val="2"/>
  </w:num>
  <w:num w:numId="15" w16cid:durableId="478234864">
    <w:abstractNumId w:val="4"/>
  </w:num>
  <w:num w:numId="16" w16cid:durableId="824710293">
    <w:abstractNumId w:val="4"/>
    <w:lvlOverride w:ilvl="0">
      <w:startOverride w:val="1"/>
    </w:lvlOverride>
  </w:num>
  <w:num w:numId="17" w16cid:durableId="1375278300">
    <w:abstractNumId w:val="4"/>
    <w:lvlOverride w:ilvl="0">
      <w:startOverride w:val="1"/>
    </w:lvlOverride>
  </w:num>
  <w:num w:numId="18" w16cid:durableId="1224416057">
    <w:abstractNumId w:val="4"/>
    <w:lvlOverride w:ilvl="0">
      <w:startOverride w:val="1"/>
    </w:lvlOverride>
  </w:num>
  <w:num w:numId="19" w16cid:durableId="676887794">
    <w:abstractNumId w:val="4"/>
    <w:lvlOverride w:ilvl="0">
      <w:startOverride w:val="1"/>
    </w:lvlOverride>
  </w:num>
  <w:num w:numId="20" w16cid:durableId="2029718837">
    <w:abstractNumId w:val="4"/>
    <w:lvlOverride w:ilvl="0">
      <w:startOverride w:val="1"/>
    </w:lvlOverride>
  </w:num>
  <w:num w:numId="21" w16cid:durableId="744955180">
    <w:abstractNumId w:val="4"/>
    <w:lvlOverride w:ilvl="0">
      <w:startOverride w:val="1"/>
    </w:lvlOverride>
  </w:num>
  <w:num w:numId="22" w16cid:durableId="322272001">
    <w:abstractNumId w:val="4"/>
    <w:lvlOverride w:ilvl="0">
      <w:startOverride w:val="1"/>
    </w:lvlOverride>
  </w:num>
  <w:num w:numId="23" w16cid:durableId="336730644">
    <w:abstractNumId w:val="4"/>
    <w:lvlOverride w:ilvl="0">
      <w:startOverride w:val="1"/>
    </w:lvlOverride>
  </w:num>
  <w:num w:numId="24" w16cid:durableId="278072929">
    <w:abstractNumId w:val="4"/>
    <w:lvlOverride w:ilvl="0">
      <w:startOverride w:val="1"/>
    </w:lvlOverride>
  </w:num>
  <w:num w:numId="25" w16cid:durableId="1393774550">
    <w:abstractNumId w:val="4"/>
    <w:lvlOverride w:ilvl="0">
      <w:startOverride w:val="1"/>
    </w:lvlOverride>
  </w:num>
  <w:num w:numId="26" w16cid:durableId="593516832">
    <w:abstractNumId w:val="0"/>
    <w:lvlOverride w:ilvl="0">
      <w:startOverride w:val="1"/>
    </w:lvlOverride>
  </w:num>
  <w:num w:numId="27" w16cid:durableId="1478108105">
    <w:abstractNumId w:val="5"/>
  </w:num>
  <w:num w:numId="28" w16cid:durableId="1177383261">
    <w:abstractNumId w:val="9"/>
  </w:num>
  <w:num w:numId="29" w16cid:durableId="1315840091">
    <w:abstractNumId w:val="4"/>
    <w:lvlOverride w:ilvl="0">
      <w:startOverride w:val="1"/>
    </w:lvlOverride>
  </w:num>
  <w:num w:numId="30" w16cid:durableId="993722999">
    <w:abstractNumId w:val="4"/>
    <w:lvlOverride w:ilvl="0">
      <w:startOverride w:val="1"/>
    </w:lvlOverride>
  </w:num>
  <w:num w:numId="31" w16cid:durableId="1859003011">
    <w:abstractNumId w:val="1"/>
  </w:num>
  <w:num w:numId="32" w16cid:durableId="836380567">
    <w:abstractNumId w:val="7"/>
  </w:num>
  <w:num w:numId="33" w16cid:durableId="1101605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67365493">
    <w:abstractNumId w:val="8"/>
  </w:num>
  <w:num w:numId="35" w16cid:durableId="1013411061">
    <w:abstractNumId w:val="6"/>
  </w:num>
  <w:num w:numId="36" w16cid:durableId="139998384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06"/>
    <w:rsid w:val="00003224"/>
    <w:rsid w:val="00010B51"/>
    <w:rsid w:val="000129AF"/>
    <w:rsid w:val="000158A7"/>
    <w:rsid w:val="000166A8"/>
    <w:rsid w:val="00017B56"/>
    <w:rsid w:val="00021F63"/>
    <w:rsid w:val="000345D5"/>
    <w:rsid w:val="000408D0"/>
    <w:rsid w:val="00040EA6"/>
    <w:rsid w:val="00050A83"/>
    <w:rsid w:val="000538DD"/>
    <w:rsid w:val="000566F2"/>
    <w:rsid w:val="00065D79"/>
    <w:rsid w:val="00066D7D"/>
    <w:rsid w:val="0007566F"/>
    <w:rsid w:val="00083621"/>
    <w:rsid w:val="00086792"/>
    <w:rsid w:val="00086EB4"/>
    <w:rsid w:val="00087ACD"/>
    <w:rsid w:val="000940DC"/>
    <w:rsid w:val="0009601A"/>
    <w:rsid w:val="000A2391"/>
    <w:rsid w:val="000A53C3"/>
    <w:rsid w:val="000A7524"/>
    <w:rsid w:val="000B0058"/>
    <w:rsid w:val="000B3CBD"/>
    <w:rsid w:val="000B5AD1"/>
    <w:rsid w:val="000C002A"/>
    <w:rsid w:val="000C3EBE"/>
    <w:rsid w:val="000C42D4"/>
    <w:rsid w:val="000C698D"/>
    <w:rsid w:val="000C7313"/>
    <w:rsid w:val="000C758D"/>
    <w:rsid w:val="000D250E"/>
    <w:rsid w:val="000D3E28"/>
    <w:rsid w:val="000E1711"/>
    <w:rsid w:val="000E2D28"/>
    <w:rsid w:val="000E741B"/>
    <w:rsid w:val="00102132"/>
    <w:rsid w:val="001061CD"/>
    <w:rsid w:val="0012102F"/>
    <w:rsid w:val="00125EC7"/>
    <w:rsid w:val="00130094"/>
    <w:rsid w:val="00131160"/>
    <w:rsid w:val="001316E4"/>
    <w:rsid w:val="0014154F"/>
    <w:rsid w:val="001465CC"/>
    <w:rsid w:val="00154BC3"/>
    <w:rsid w:val="001576A3"/>
    <w:rsid w:val="00160729"/>
    <w:rsid w:val="0016261E"/>
    <w:rsid w:val="00166420"/>
    <w:rsid w:val="00166F6D"/>
    <w:rsid w:val="00170B1C"/>
    <w:rsid w:val="00173886"/>
    <w:rsid w:val="00190222"/>
    <w:rsid w:val="00191186"/>
    <w:rsid w:val="00194A00"/>
    <w:rsid w:val="001A0C3C"/>
    <w:rsid w:val="001B36E4"/>
    <w:rsid w:val="001B59E2"/>
    <w:rsid w:val="001B6CD8"/>
    <w:rsid w:val="001C1953"/>
    <w:rsid w:val="001D3410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0579"/>
    <w:rsid w:val="00223690"/>
    <w:rsid w:val="00227C89"/>
    <w:rsid w:val="00230556"/>
    <w:rsid w:val="002333C1"/>
    <w:rsid w:val="00233830"/>
    <w:rsid w:val="00243C02"/>
    <w:rsid w:val="0024485C"/>
    <w:rsid w:val="00246383"/>
    <w:rsid w:val="0025107F"/>
    <w:rsid w:val="00252437"/>
    <w:rsid w:val="00260886"/>
    <w:rsid w:val="00264959"/>
    <w:rsid w:val="00264B52"/>
    <w:rsid w:val="00264E4B"/>
    <w:rsid w:val="002666C2"/>
    <w:rsid w:val="0027609E"/>
    <w:rsid w:val="0027689F"/>
    <w:rsid w:val="002871C2"/>
    <w:rsid w:val="00297AF4"/>
    <w:rsid w:val="002A3A42"/>
    <w:rsid w:val="002B47E6"/>
    <w:rsid w:val="002C0AAC"/>
    <w:rsid w:val="002C0C5C"/>
    <w:rsid w:val="002C307D"/>
    <w:rsid w:val="002C3721"/>
    <w:rsid w:val="002C495D"/>
    <w:rsid w:val="002C5617"/>
    <w:rsid w:val="002D05A9"/>
    <w:rsid w:val="002D1965"/>
    <w:rsid w:val="002D30C0"/>
    <w:rsid w:val="002D385C"/>
    <w:rsid w:val="002E0EAD"/>
    <w:rsid w:val="002E6E4A"/>
    <w:rsid w:val="002F3690"/>
    <w:rsid w:val="002F4189"/>
    <w:rsid w:val="002F507D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6D0F"/>
    <w:rsid w:val="003602F0"/>
    <w:rsid w:val="0036194E"/>
    <w:rsid w:val="00362A72"/>
    <w:rsid w:val="00363015"/>
    <w:rsid w:val="00371501"/>
    <w:rsid w:val="003715B3"/>
    <w:rsid w:val="00371A61"/>
    <w:rsid w:val="003738A4"/>
    <w:rsid w:val="0038283D"/>
    <w:rsid w:val="00383E0E"/>
    <w:rsid w:val="00384CA6"/>
    <w:rsid w:val="00384D76"/>
    <w:rsid w:val="0038599B"/>
    <w:rsid w:val="00386229"/>
    <w:rsid w:val="003911AE"/>
    <w:rsid w:val="003958C3"/>
    <w:rsid w:val="00396BEE"/>
    <w:rsid w:val="003A74F6"/>
    <w:rsid w:val="003B1882"/>
    <w:rsid w:val="003B2625"/>
    <w:rsid w:val="003B4C7B"/>
    <w:rsid w:val="003C0C49"/>
    <w:rsid w:val="003C2D77"/>
    <w:rsid w:val="003C791B"/>
    <w:rsid w:val="003D1F4C"/>
    <w:rsid w:val="003D33EB"/>
    <w:rsid w:val="003E3347"/>
    <w:rsid w:val="003E4DB7"/>
    <w:rsid w:val="003E5852"/>
    <w:rsid w:val="003E7159"/>
    <w:rsid w:val="003F03CB"/>
    <w:rsid w:val="003F072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7C0B"/>
    <w:rsid w:val="00524C44"/>
    <w:rsid w:val="00532775"/>
    <w:rsid w:val="005344BF"/>
    <w:rsid w:val="00545904"/>
    <w:rsid w:val="00546241"/>
    <w:rsid w:val="00550C8C"/>
    <w:rsid w:val="005523AF"/>
    <w:rsid w:val="005620CD"/>
    <w:rsid w:val="005674F4"/>
    <w:rsid w:val="005736D7"/>
    <w:rsid w:val="00576D09"/>
    <w:rsid w:val="005867F5"/>
    <w:rsid w:val="00594988"/>
    <w:rsid w:val="005A683D"/>
    <w:rsid w:val="005B3A3F"/>
    <w:rsid w:val="005B47E4"/>
    <w:rsid w:val="005B5A07"/>
    <w:rsid w:val="005C4381"/>
    <w:rsid w:val="005C6BA9"/>
    <w:rsid w:val="005D3C5A"/>
    <w:rsid w:val="005D4193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0A21"/>
    <w:rsid w:val="006F6C96"/>
    <w:rsid w:val="007005F7"/>
    <w:rsid w:val="00700827"/>
    <w:rsid w:val="00702820"/>
    <w:rsid w:val="007165A1"/>
    <w:rsid w:val="00720121"/>
    <w:rsid w:val="00720916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5910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6A20"/>
    <w:rsid w:val="008413A6"/>
    <w:rsid w:val="00843AA7"/>
    <w:rsid w:val="00847AEC"/>
    <w:rsid w:val="008560D9"/>
    <w:rsid w:val="00863BE6"/>
    <w:rsid w:val="00864D90"/>
    <w:rsid w:val="00865258"/>
    <w:rsid w:val="008658CA"/>
    <w:rsid w:val="00866409"/>
    <w:rsid w:val="0086792B"/>
    <w:rsid w:val="008704BB"/>
    <w:rsid w:val="00880AB8"/>
    <w:rsid w:val="008830DE"/>
    <w:rsid w:val="00887D0F"/>
    <w:rsid w:val="00897430"/>
    <w:rsid w:val="008A2F12"/>
    <w:rsid w:val="008A34CC"/>
    <w:rsid w:val="008B0A2C"/>
    <w:rsid w:val="008B6E2F"/>
    <w:rsid w:val="008D23D6"/>
    <w:rsid w:val="008D2674"/>
    <w:rsid w:val="008D6906"/>
    <w:rsid w:val="008E43B1"/>
    <w:rsid w:val="008E5AE2"/>
    <w:rsid w:val="008F109D"/>
    <w:rsid w:val="008F3152"/>
    <w:rsid w:val="00900DCA"/>
    <w:rsid w:val="00903798"/>
    <w:rsid w:val="00912CE1"/>
    <w:rsid w:val="009145AF"/>
    <w:rsid w:val="00915F90"/>
    <w:rsid w:val="0091776D"/>
    <w:rsid w:val="00917AB7"/>
    <w:rsid w:val="009200A0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6CE0"/>
    <w:rsid w:val="009820E8"/>
    <w:rsid w:val="00985BFB"/>
    <w:rsid w:val="0099250E"/>
    <w:rsid w:val="009954F5"/>
    <w:rsid w:val="009A488E"/>
    <w:rsid w:val="009C6732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FE2"/>
    <w:rsid w:val="00A03904"/>
    <w:rsid w:val="00A05EA6"/>
    <w:rsid w:val="00A2081A"/>
    <w:rsid w:val="00A318A9"/>
    <w:rsid w:val="00A32AB3"/>
    <w:rsid w:val="00A34336"/>
    <w:rsid w:val="00A418F6"/>
    <w:rsid w:val="00A427B9"/>
    <w:rsid w:val="00A55621"/>
    <w:rsid w:val="00A57E28"/>
    <w:rsid w:val="00A70A67"/>
    <w:rsid w:val="00A74D9D"/>
    <w:rsid w:val="00A76680"/>
    <w:rsid w:val="00A85059"/>
    <w:rsid w:val="00A904E7"/>
    <w:rsid w:val="00A97118"/>
    <w:rsid w:val="00A97277"/>
    <w:rsid w:val="00AA6703"/>
    <w:rsid w:val="00AB1054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5D51"/>
    <w:rsid w:val="00B63BFF"/>
    <w:rsid w:val="00B66C8E"/>
    <w:rsid w:val="00B7047C"/>
    <w:rsid w:val="00B71306"/>
    <w:rsid w:val="00B75719"/>
    <w:rsid w:val="00B76495"/>
    <w:rsid w:val="00B806F8"/>
    <w:rsid w:val="00B82D08"/>
    <w:rsid w:val="00B86441"/>
    <w:rsid w:val="00BA1E8D"/>
    <w:rsid w:val="00BB1514"/>
    <w:rsid w:val="00BB3316"/>
    <w:rsid w:val="00BC17DA"/>
    <w:rsid w:val="00BC3CDA"/>
    <w:rsid w:val="00BF541F"/>
    <w:rsid w:val="00C070B5"/>
    <w:rsid w:val="00C1031D"/>
    <w:rsid w:val="00C119A6"/>
    <w:rsid w:val="00C158F3"/>
    <w:rsid w:val="00C17467"/>
    <w:rsid w:val="00C3174D"/>
    <w:rsid w:val="00C31C1A"/>
    <w:rsid w:val="00C35DC9"/>
    <w:rsid w:val="00C53646"/>
    <w:rsid w:val="00C53648"/>
    <w:rsid w:val="00C54C28"/>
    <w:rsid w:val="00C553AD"/>
    <w:rsid w:val="00C63342"/>
    <w:rsid w:val="00C6548E"/>
    <w:rsid w:val="00C67504"/>
    <w:rsid w:val="00C72306"/>
    <w:rsid w:val="00C77181"/>
    <w:rsid w:val="00C863F8"/>
    <w:rsid w:val="00C94444"/>
    <w:rsid w:val="00CA0DF2"/>
    <w:rsid w:val="00CA1A16"/>
    <w:rsid w:val="00CB3137"/>
    <w:rsid w:val="00CC0853"/>
    <w:rsid w:val="00CC740B"/>
    <w:rsid w:val="00CC7BE1"/>
    <w:rsid w:val="00CD015F"/>
    <w:rsid w:val="00CD0C08"/>
    <w:rsid w:val="00CD1790"/>
    <w:rsid w:val="00CD563F"/>
    <w:rsid w:val="00CD64EA"/>
    <w:rsid w:val="00CD7144"/>
    <w:rsid w:val="00CD7CB8"/>
    <w:rsid w:val="00CE15B3"/>
    <w:rsid w:val="00CF2863"/>
    <w:rsid w:val="00D00018"/>
    <w:rsid w:val="00D042DD"/>
    <w:rsid w:val="00D122A6"/>
    <w:rsid w:val="00D14B0D"/>
    <w:rsid w:val="00D2283E"/>
    <w:rsid w:val="00D238A1"/>
    <w:rsid w:val="00D2664B"/>
    <w:rsid w:val="00D30A29"/>
    <w:rsid w:val="00D35968"/>
    <w:rsid w:val="00D36B62"/>
    <w:rsid w:val="00D40D7B"/>
    <w:rsid w:val="00D50DA9"/>
    <w:rsid w:val="00D55526"/>
    <w:rsid w:val="00D5659B"/>
    <w:rsid w:val="00D57E6E"/>
    <w:rsid w:val="00D612B1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2B8"/>
    <w:rsid w:val="00DC09AE"/>
    <w:rsid w:val="00DC5344"/>
    <w:rsid w:val="00DD0001"/>
    <w:rsid w:val="00DD09F5"/>
    <w:rsid w:val="00DD6F29"/>
    <w:rsid w:val="00DE136F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244C"/>
    <w:rsid w:val="00E13E49"/>
    <w:rsid w:val="00E16F29"/>
    <w:rsid w:val="00E200CC"/>
    <w:rsid w:val="00E22314"/>
    <w:rsid w:val="00E244C7"/>
    <w:rsid w:val="00E24E24"/>
    <w:rsid w:val="00E269DD"/>
    <w:rsid w:val="00E40C1C"/>
    <w:rsid w:val="00E417AA"/>
    <w:rsid w:val="00E442EA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BDE"/>
    <w:rsid w:val="00E86AD7"/>
    <w:rsid w:val="00E907D6"/>
    <w:rsid w:val="00EA64B3"/>
    <w:rsid w:val="00EB46BB"/>
    <w:rsid w:val="00EB523E"/>
    <w:rsid w:val="00EB693C"/>
    <w:rsid w:val="00EB7FA0"/>
    <w:rsid w:val="00EC1E52"/>
    <w:rsid w:val="00EC3687"/>
    <w:rsid w:val="00EC6633"/>
    <w:rsid w:val="00EE07B0"/>
    <w:rsid w:val="00EE28B9"/>
    <w:rsid w:val="00EE550B"/>
    <w:rsid w:val="00EF21C3"/>
    <w:rsid w:val="00EF3152"/>
    <w:rsid w:val="00EF490B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4D7B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8AB1F"/>
  <w15:chartTrackingRefBased/>
  <w15:docId w15:val="{D7513D9F-9D55-4117-8190-B53FABC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0DF2"/>
    <w:pPr>
      <w:jc w:val="both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B1514"/>
    <w:pPr>
      <w:keepNext/>
      <w:keepLines/>
      <w:spacing w:before="240"/>
      <w:jc w:val="center"/>
      <w:outlineLvl w:val="0"/>
    </w:pPr>
    <w:rPr>
      <w:rFonts w:eastAsiaTheme="majorEastAsia" w:cs="Arial"/>
      <w:b/>
      <w:bCs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BB1514"/>
    <w:pPr>
      <w:spacing w:before="120" w:after="120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B1514"/>
    <w:rPr>
      <w:rFonts w:ascii="Arial" w:eastAsiaTheme="majorEastAsia" w:hAnsi="Arial" w:cs="Arial"/>
      <w:b/>
      <w:bCs/>
      <w:sz w:val="24"/>
      <w:szCs w:val="32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eastAsia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link w:val="Nzev"/>
    <w:uiPriority w:val="10"/>
    <w:rsid w:val="000C698D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B1514"/>
    <w:rPr>
      <w:rFonts w:ascii="Arial" w:eastAsiaTheme="majorEastAsia" w:hAnsi="Arial" w:cs="Arial"/>
      <w:b/>
      <w:bCs/>
      <w:sz w:val="28"/>
      <w:szCs w:val="32"/>
    </w:rPr>
  </w:style>
  <w:style w:type="paragraph" w:customStyle="1" w:styleId="sl1">
    <w:name w:val="Čísl 1"/>
    <w:basedOn w:val="Odstavecseseznamem"/>
    <w:qFormat/>
    <w:rsid w:val="00CD563F"/>
    <w:pPr>
      <w:numPr>
        <w:numId w:val="15"/>
      </w:numPr>
      <w:spacing w:after="120"/>
    </w:pPr>
    <w:rPr>
      <w:rFonts w:cs="Arial"/>
    </w:rPr>
  </w:style>
  <w:style w:type="paragraph" w:customStyle="1" w:styleId="sl2">
    <w:name w:val="Čísl 2"/>
    <w:basedOn w:val="Odstavecseseznamem"/>
    <w:qFormat/>
    <w:rsid w:val="00CD563F"/>
    <w:pPr>
      <w:numPr>
        <w:numId w:val="12"/>
      </w:numPr>
      <w:spacing w:after="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88A6E-4298-43B9-827A-1EB4E335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332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barnet</dc:creator>
  <cp:keywords/>
  <cp:lastModifiedBy>Halbrstatova Katerina</cp:lastModifiedBy>
  <cp:revision>3</cp:revision>
  <cp:lastPrinted>2025-02-24T12:31:00Z</cp:lastPrinted>
  <dcterms:created xsi:type="dcterms:W3CDTF">2025-02-24T12:28:00Z</dcterms:created>
  <dcterms:modified xsi:type="dcterms:W3CDTF">2025-02-24T12:31:00Z</dcterms:modified>
</cp:coreProperties>
</file>