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24" w:rsidRDefault="004C543E">
      <w:r>
        <w:t>Příloha č. 1 Obecně závazné vyhlášky č. 1/2014</w:t>
      </w:r>
    </w:p>
    <w:p w:rsidR="004C543E" w:rsidRDefault="004C543E"/>
    <w:p w:rsidR="004C543E" w:rsidRDefault="004C543E">
      <w:pPr>
        <w:rPr>
          <w:b/>
          <w:sz w:val="24"/>
          <w:szCs w:val="24"/>
        </w:rPr>
      </w:pPr>
      <w:r w:rsidRPr="004C543E">
        <w:rPr>
          <w:b/>
          <w:sz w:val="24"/>
          <w:szCs w:val="24"/>
        </w:rPr>
        <w:t>Místa určená pro volný pohyb psů bez vodítka a náhubku v katastrálním území Jiříkovice</w:t>
      </w:r>
    </w:p>
    <w:p w:rsidR="004C543E" w:rsidRDefault="004C543E">
      <w:pPr>
        <w:rPr>
          <w:b/>
          <w:sz w:val="24"/>
          <w:szCs w:val="24"/>
        </w:rPr>
      </w:pPr>
    </w:p>
    <w:p w:rsidR="004C543E" w:rsidRDefault="004C543E">
      <w:pPr>
        <w:rPr>
          <w:sz w:val="24"/>
          <w:szCs w:val="24"/>
        </w:rPr>
      </w:pPr>
      <w:r w:rsidRPr="004C543E">
        <w:rPr>
          <w:sz w:val="24"/>
          <w:szCs w:val="24"/>
        </w:rPr>
        <w:t>- polní cesta Jiříkovice – Blažovice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536/82 (podél potoka </w:t>
      </w:r>
      <w:proofErr w:type="spellStart"/>
      <w:r>
        <w:rPr>
          <w:sz w:val="24"/>
          <w:szCs w:val="24"/>
        </w:rPr>
        <w:t>Romza</w:t>
      </w:r>
      <w:proofErr w:type="spellEnd"/>
      <w:r>
        <w:rPr>
          <w:sz w:val="24"/>
          <w:szCs w:val="24"/>
        </w:rPr>
        <w:t>)</w:t>
      </w:r>
    </w:p>
    <w:p w:rsidR="008A2295" w:rsidRDefault="002B2A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8A2295">
        <w:rPr>
          <w:noProof/>
          <w:sz w:val="24"/>
          <w:szCs w:val="24"/>
          <w:lang w:eastAsia="cs-CZ"/>
        </w:rPr>
        <w:drawing>
          <wp:inline distT="0" distB="0" distL="0" distR="0">
            <wp:extent cx="3048000" cy="2286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mz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3E" w:rsidRDefault="004C543E">
      <w:pPr>
        <w:rPr>
          <w:sz w:val="24"/>
          <w:szCs w:val="24"/>
        </w:rPr>
      </w:pPr>
      <w:r>
        <w:rPr>
          <w:sz w:val="24"/>
          <w:szCs w:val="24"/>
        </w:rPr>
        <w:t xml:space="preserve">- polní cesty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 53</w:t>
      </w:r>
      <w:r w:rsidR="002B2A0D">
        <w:rPr>
          <w:sz w:val="24"/>
          <w:szCs w:val="24"/>
        </w:rPr>
        <w:t>6/84 a na ní navazující parcely č.</w:t>
      </w:r>
      <w:r>
        <w:rPr>
          <w:sz w:val="24"/>
          <w:szCs w:val="24"/>
        </w:rPr>
        <w:t>536/123 a 536/</w:t>
      </w:r>
      <w:r w:rsidR="004E0D6D">
        <w:rPr>
          <w:sz w:val="24"/>
          <w:szCs w:val="24"/>
        </w:rPr>
        <w:t>1</w:t>
      </w:r>
      <w:r>
        <w:rPr>
          <w:sz w:val="24"/>
          <w:szCs w:val="24"/>
        </w:rPr>
        <w:t>10 (lokalita Újezd)</w:t>
      </w:r>
    </w:p>
    <w:p w:rsidR="002B2A0D" w:rsidRDefault="002B2A0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838325" cy="137874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ulíkova alej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151" cy="139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cs-CZ"/>
        </w:rPr>
        <w:t xml:space="preserve">  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838325" cy="137874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ulíkova alej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51" cy="139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D6D">
        <w:rPr>
          <w:noProof/>
          <w:sz w:val="24"/>
          <w:szCs w:val="24"/>
          <w:lang w:eastAsia="cs-CZ"/>
        </w:rPr>
        <w:t xml:space="preserve">  </w:t>
      </w:r>
      <w:r>
        <w:rPr>
          <w:noProof/>
          <w:sz w:val="24"/>
          <w:szCs w:val="24"/>
          <w:lang w:eastAsia="cs-CZ"/>
        </w:rPr>
        <w:t xml:space="preserve">  </w:t>
      </w:r>
      <w:r w:rsidR="004E0D6D">
        <w:rPr>
          <w:noProof/>
          <w:sz w:val="24"/>
          <w:szCs w:val="24"/>
          <w:lang w:eastAsia="cs-CZ"/>
        </w:rPr>
        <w:drawing>
          <wp:inline distT="0" distB="0" distL="0" distR="0">
            <wp:extent cx="1790700" cy="1343025"/>
            <wp:effectExtent l="0" t="0" r="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újezd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756" cy="134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3E" w:rsidRDefault="004C543E">
      <w:pPr>
        <w:rPr>
          <w:sz w:val="24"/>
          <w:szCs w:val="24"/>
        </w:rPr>
      </w:pPr>
      <w:r>
        <w:rPr>
          <w:sz w:val="24"/>
          <w:szCs w:val="24"/>
        </w:rPr>
        <w:t>- polní cesta směrem k rybníku Grunty</w:t>
      </w:r>
    </w:p>
    <w:p w:rsidR="002B2A0D" w:rsidRDefault="00C118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2B2A0D">
        <w:rPr>
          <w:noProof/>
          <w:sz w:val="24"/>
          <w:szCs w:val="24"/>
          <w:lang w:eastAsia="cs-CZ"/>
        </w:rPr>
        <w:drawing>
          <wp:inline distT="0" distB="0" distL="0" distR="0">
            <wp:extent cx="3048000" cy="22860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unt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1B0E" w:rsidRDefault="00E71B0E">
      <w:pPr>
        <w:rPr>
          <w:sz w:val="24"/>
          <w:szCs w:val="24"/>
        </w:rPr>
      </w:pPr>
    </w:p>
    <w:p w:rsidR="00E71B0E" w:rsidRDefault="00E71B0E">
      <w:pPr>
        <w:rPr>
          <w:sz w:val="24"/>
          <w:szCs w:val="24"/>
        </w:rPr>
      </w:pPr>
    </w:p>
    <w:p w:rsidR="008A2295" w:rsidRDefault="008A229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travnatá plocha u mlýna v lokalitě Chaloupky,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437/9 a pokračující zpevněná cesta </w:t>
      </w:r>
    </w:p>
    <w:p w:rsidR="008A2295" w:rsidRDefault="008A2295">
      <w:pPr>
        <w:rPr>
          <w:sz w:val="24"/>
          <w:szCs w:val="24"/>
        </w:rPr>
      </w:pPr>
      <w:r>
        <w:rPr>
          <w:sz w:val="24"/>
          <w:szCs w:val="24"/>
        </w:rPr>
        <w:t xml:space="preserve">   směrem k myslivně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440/4</w:t>
      </w:r>
    </w:p>
    <w:p w:rsidR="002B2A0D" w:rsidRDefault="00C1180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B2A0D">
        <w:rPr>
          <w:sz w:val="24"/>
          <w:szCs w:val="24"/>
        </w:rPr>
        <w:t xml:space="preserve">  </w:t>
      </w:r>
      <w:r w:rsidR="002B2A0D">
        <w:rPr>
          <w:noProof/>
          <w:sz w:val="24"/>
          <w:szCs w:val="24"/>
          <w:lang w:eastAsia="cs-CZ"/>
        </w:rPr>
        <w:drawing>
          <wp:inline distT="0" distB="0" distL="0" distR="0">
            <wp:extent cx="2333625" cy="1750219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 mlýn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922" cy="175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336800" cy="1752600"/>
            <wp:effectExtent l="0" t="0" r="635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yslivn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345" cy="175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B0E" w:rsidRDefault="00E71B0E">
      <w:pPr>
        <w:rPr>
          <w:sz w:val="24"/>
          <w:szCs w:val="24"/>
        </w:rPr>
      </w:pPr>
    </w:p>
    <w:p w:rsidR="008A2295" w:rsidRDefault="008A2295">
      <w:pPr>
        <w:rPr>
          <w:sz w:val="24"/>
          <w:szCs w:val="24"/>
        </w:rPr>
      </w:pPr>
      <w:r>
        <w:rPr>
          <w:sz w:val="24"/>
          <w:szCs w:val="24"/>
        </w:rPr>
        <w:t xml:space="preserve">- lokalita Loučky – obě cesty procházející touto lokalitou od myslivny až po březovou alej </w:t>
      </w:r>
    </w:p>
    <w:p w:rsidR="008A2295" w:rsidRDefault="008A229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parc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472/8</w:t>
      </w:r>
    </w:p>
    <w:p w:rsidR="00C11800" w:rsidRPr="004C543E" w:rsidRDefault="00C11800">
      <w:pPr>
        <w:rPr>
          <w:sz w:val="24"/>
          <w:szCs w:val="24"/>
        </w:rPr>
      </w:pPr>
    </w:p>
    <w:p w:rsidR="004C543E" w:rsidRPr="004C543E" w:rsidRDefault="004C543E">
      <w:pPr>
        <w:rPr>
          <w:b/>
          <w:sz w:val="24"/>
          <w:szCs w:val="24"/>
        </w:rPr>
      </w:pPr>
    </w:p>
    <w:sectPr w:rsidR="004C543E" w:rsidRPr="004C543E" w:rsidSect="002B2A0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3E"/>
    <w:rsid w:val="002B2A0D"/>
    <w:rsid w:val="004C543E"/>
    <w:rsid w:val="004E0D6D"/>
    <w:rsid w:val="008A2295"/>
    <w:rsid w:val="00C11800"/>
    <w:rsid w:val="00E71B0E"/>
    <w:rsid w:val="00F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4C6A0-539D-45F2-9ED3-1DAA249D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Ondrasova</dc:creator>
  <cp:keywords/>
  <dc:description/>
  <cp:lastModifiedBy>Ondrasova</cp:lastModifiedBy>
  <cp:revision>2</cp:revision>
  <dcterms:created xsi:type="dcterms:W3CDTF">2014-09-10T11:35:00Z</dcterms:created>
  <dcterms:modified xsi:type="dcterms:W3CDTF">2014-09-22T08:45:00Z</dcterms:modified>
</cp:coreProperties>
</file>