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4079318E" w:rsidR="00455210" w:rsidRPr="00D16538" w:rsidRDefault="005869FA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5869FA">
              <w:rPr>
                <w:rFonts w:ascii="Times New Roman" w:hAnsi="Times New Roman"/>
              </w:rPr>
              <w:t>SZ UKZUZ 022720/2026/05557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73EA440B" w:rsidR="00455210" w:rsidRPr="00D16538" w:rsidRDefault="007A296F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7A296F">
              <w:rPr>
                <w:rFonts w:ascii="Times New Roman" w:hAnsi="Times New Roman"/>
              </w:rPr>
              <w:t>UKZUZ 044343/2026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70716ECE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</w:t>
            </w:r>
            <w:r w:rsidR="0007249C">
              <w:rPr>
                <w:rFonts w:ascii="Times New Roman" w:hAnsi="Times New Roman"/>
              </w:rPr>
              <w:t>gov.</w:t>
            </w:r>
            <w:r w:rsidR="00455210" w:rsidRPr="00455210">
              <w:rPr>
                <w:rFonts w:ascii="Times New Roman" w:hAnsi="Times New Roman"/>
              </w:rPr>
              <w:t>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4B0B8AC5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5869FA">
              <w:rPr>
                <w:rFonts w:ascii="Times New Roman" w:hAnsi="Times New Roman"/>
              </w:rPr>
              <w:t>shorttrack</w:t>
            </w:r>
            <w:proofErr w:type="spellEnd"/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A243C1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A243C1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218EB489" w:rsidR="00455210" w:rsidRPr="005869FA" w:rsidRDefault="007A296F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7A296F">
              <w:rPr>
                <w:rFonts w:ascii="Times New Roman" w:hAnsi="Times New Roman"/>
              </w:rPr>
              <w:t>19</w:t>
            </w:r>
            <w:r w:rsidR="00DA0D86" w:rsidRPr="007A296F">
              <w:rPr>
                <w:rFonts w:ascii="Times New Roman" w:hAnsi="Times New Roman"/>
              </w:rPr>
              <w:t xml:space="preserve">. </w:t>
            </w:r>
            <w:r w:rsidR="005869FA" w:rsidRPr="007A296F">
              <w:rPr>
                <w:rFonts w:ascii="Times New Roman" w:hAnsi="Times New Roman"/>
              </w:rPr>
              <w:t>března</w:t>
            </w:r>
            <w:r w:rsidR="00DA0D86" w:rsidRPr="007A296F">
              <w:rPr>
                <w:rFonts w:ascii="Times New Roman" w:hAnsi="Times New Roman"/>
              </w:rPr>
              <w:t xml:space="preserve"> 202</w:t>
            </w:r>
            <w:r w:rsidR="0007249C" w:rsidRPr="007A296F">
              <w:rPr>
                <w:rFonts w:ascii="Times New Roman" w:hAnsi="Times New Roman"/>
              </w:rPr>
              <w:t>6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4061C34E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 xml:space="preserve">Nařízení Ústředního kontrolního a zkušebního ústavu zemědělského </w:t>
      </w:r>
      <w:r w:rsidRPr="00502DFD">
        <w:rPr>
          <w:rFonts w:ascii="Times New Roman" w:hAnsi="Times New Roman"/>
          <w:b/>
          <w:sz w:val="24"/>
          <w:szCs w:val="24"/>
        </w:rPr>
        <w:t>o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10B4701" w14:textId="515D6945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  <w:r w:rsidR="00502DFD">
        <w:rPr>
          <w:rFonts w:ascii="Times New Roman" w:hAnsi="Times New Roman"/>
          <w:sz w:val="24"/>
          <w:szCs w:val="24"/>
          <w:u w:val="single"/>
        </w:rPr>
        <w:t>, ve spojení s </w:t>
      </w:r>
      <w:proofErr w:type="spellStart"/>
      <w:r w:rsidR="00502DFD">
        <w:rPr>
          <w:rFonts w:ascii="Times New Roman" w:hAnsi="Times New Roman"/>
          <w:sz w:val="24"/>
          <w:szCs w:val="24"/>
          <w:u w:val="single"/>
        </w:rPr>
        <w:t>ust</w:t>
      </w:r>
      <w:proofErr w:type="spellEnd"/>
      <w:r w:rsidR="00502DFD">
        <w:rPr>
          <w:rFonts w:ascii="Times New Roman" w:hAnsi="Times New Roman"/>
          <w:sz w:val="24"/>
          <w:szCs w:val="24"/>
          <w:u w:val="single"/>
        </w:rPr>
        <w:t>. § 38b zákona</w:t>
      </w:r>
    </w:p>
    <w:p w14:paraId="68AFD59D" w14:textId="7DA30CFE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3366BE0" w14:textId="77777777" w:rsidR="00054FBD" w:rsidRPr="00455210" w:rsidRDefault="00054FB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EF8FD1" w14:textId="197EC4FF" w:rsidR="009244D6" w:rsidRDefault="00502DF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použití </w:t>
      </w:r>
      <w:r w:rsidR="00861476"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proofErr w:type="spellStart"/>
      <w:r w:rsidR="005869FA">
        <w:rPr>
          <w:rFonts w:ascii="Times New Roman" w:hAnsi="Times New Roman"/>
          <w:b/>
          <w:sz w:val="28"/>
          <w:szCs w:val="28"/>
        </w:rPr>
        <w:t>Shorttrack</w:t>
      </w:r>
      <w:proofErr w:type="spellEnd"/>
      <w:r w:rsidR="005473A9" w:rsidRPr="00D24B06">
        <w:rPr>
          <w:rFonts w:ascii="Times New Roman" w:hAnsi="Times New Roman"/>
          <w:b/>
          <w:sz w:val="28"/>
          <w:szCs w:val="28"/>
        </w:rPr>
        <w:t xml:space="preserve"> </w:t>
      </w:r>
      <w:r w:rsidRPr="00D24B06">
        <w:rPr>
          <w:rFonts w:ascii="Times New Roman" w:hAnsi="Times New Roman"/>
          <w:b/>
          <w:sz w:val="28"/>
          <w:szCs w:val="28"/>
        </w:rPr>
        <w:t>na</w:t>
      </w:r>
      <w:r>
        <w:rPr>
          <w:rFonts w:ascii="Times New Roman" w:hAnsi="Times New Roman"/>
          <w:b/>
          <w:sz w:val="28"/>
          <w:szCs w:val="28"/>
        </w:rPr>
        <w:t xml:space="preserve"> menšinová použití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104D0B1" w14:textId="7375F73D" w:rsidR="00D16538" w:rsidRDefault="00D16538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4623A988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612B9B26" w14:textId="0B6FA2EA" w:rsidR="00502DFD" w:rsidRDefault="00502DFD" w:rsidP="00502DF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Přípravek </w:t>
      </w:r>
      <w:proofErr w:type="spellStart"/>
      <w:r w:rsidR="005869FA">
        <w:rPr>
          <w:rFonts w:ascii="Times New Roman" w:hAnsi="Times New Roman"/>
          <w:sz w:val="24"/>
          <w:szCs w:val="24"/>
        </w:rPr>
        <w:t>Shorttrack</w:t>
      </w:r>
      <w:proofErr w:type="spellEnd"/>
      <w:r>
        <w:rPr>
          <w:rFonts w:ascii="Times New Roman" w:hAnsi="Times New Roman"/>
          <w:sz w:val="24"/>
          <w:szCs w:val="24"/>
        </w:rPr>
        <w:t xml:space="preserve"> se povoluje pro použití pro vlastní potřebu formou vzájemného uznávání z Německ</w:t>
      </w:r>
      <w:r w:rsidR="00276911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</w:p>
    <w:p w14:paraId="67B770D1" w14:textId="77777777" w:rsidR="00502DFD" w:rsidRDefault="00502DFD" w:rsidP="00502DFD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1C70D784" w14:textId="7D6927AA" w:rsidR="00502DFD" w:rsidRPr="00455210" w:rsidRDefault="00502DF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Čl. 2</w:t>
      </w:r>
    </w:p>
    <w:p w14:paraId="4A2AED6F" w14:textId="74CEC0AF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9497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843"/>
        <w:gridCol w:w="1417"/>
        <w:gridCol w:w="567"/>
        <w:gridCol w:w="1843"/>
        <w:gridCol w:w="2267"/>
      </w:tblGrid>
      <w:tr w:rsidR="009A23FB" w:rsidRPr="009A23FB" w14:paraId="3F8DA91B" w14:textId="77777777" w:rsidTr="005869FA">
        <w:tc>
          <w:tcPr>
            <w:tcW w:w="1560" w:type="dxa"/>
          </w:tcPr>
          <w:p w14:paraId="7346045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1843" w:type="dxa"/>
          </w:tcPr>
          <w:p w14:paraId="60222AE4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417" w:type="dxa"/>
          </w:tcPr>
          <w:p w14:paraId="19D45535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</w:tcPr>
          <w:p w14:paraId="5CE1C479" w14:textId="662BECE9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843" w:type="dxa"/>
          </w:tcPr>
          <w:p w14:paraId="01D586B5" w14:textId="3080EBC5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79D86E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14DFC4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57D419F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2267" w:type="dxa"/>
          </w:tcPr>
          <w:p w14:paraId="7EF5016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843C31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7AA0B1D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  <w:p w14:paraId="01D4109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5869FA" w:rsidRPr="005869FA" w14:paraId="07CE8FD5" w14:textId="77777777" w:rsidTr="005869FA">
        <w:tc>
          <w:tcPr>
            <w:tcW w:w="1560" w:type="dxa"/>
          </w:tcPr>
          <w:p w14:paraId="389D3D63" w14:textId="40AC4053" w:rsidR="005869FA" w:rsidRPr="009A23FB" w:rsidRDefault="005869FA" w:rsidP="005869F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869F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1843" w:type="dxa"/>
          </w:tcPr>
          <w:p w14:paraId="0348E1E0" w14:textId="683AB57C" w:rsidR="005869FA" w:rsidRPr="009A23FB" w:rsidRDefault="005869FA" w:rsidP="005869F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869F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regulace růstu</w:t>
            </w:r>
          </w:p>
        </w:tc>
        <w:tc>
          <w:tcPr>
            <w:tcW w:w="1417" w:type="dxa"/>
          </w:tcPr>
          <w:p w14:paraId="1E0DF8DD" w14:textId="5B72A8EF" w:rsidR="005869FA" w:rsidRPr="009A23FB" w:rsidRDefault="005869FA" w:rsidP="005869F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869F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0,25-5 kg/ha (0,05-0,5 %)</w:t>
            </w:r>
          </w:p>
        </w:tc>
        <w:tc>
          <w:tcPr>
            <w:tcW w:w="567" w:type="dxa"/>
          </w:tcPr>
          <w:p w14:paraId="688555AC" w14:textId="017F8587" w:rsidR="005869FA" w:rsidRPr="009A23FB" w:rsidRDefault="005869FA" w:rsidP="005869F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869F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43" w:type="dxa"/>
          </w:tcPr>
          <w:p w14:paraId="38D66729" w14:textId="59B71951" w:rsidR="005869FA" w:rsidRPr="009A23FB" w:rsidRDefault="005869FA" w:rsidP="005869F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869F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21 BBCH, do: 64 BBCH </w:t>
            </w:r>
          </w:p>
        </w:tc>
        <w:tc>
          <w:tcPr>
            <w:tcW w:w="2267" w:type="dxa"/>
          </w:tcPr>
          <w:p w14:paraId="144074D3" w14:textId="60531DE1" w:rsidR="005869FA" w:rsidRPr="00276911" w:rsidRDefault="005869FA" w:rsidP="005869F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869F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chráněné prostory</w:t>
            </w:r>
          </w:p>
        </w:tc>
      </w:tr>
    </w:tbl>
    <w:p w14:paraId="0B7C4760" w14:textId="77777777" w:rsidR="00A96A33" w:rsidRDefault="00A96A33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395C1606" w14:textId="694740D1" w:rsidR="009A23FB" w:rsidRDefault="005869FA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5869FA">
        <w:rPr>
          <w:rFonts w:ascii="Times New Roman" w:hAnsi="Times New Roman"/>
          <w:sz w:val="24"/>
          <w:szCs w:val="24"/>
          <w:lang w:eastAsia="cs-CZ"/>
        </w:rPr>
        <w:t>(–) – ochrannou lhůtu není nutné stanovit</w:t>
      </w:r>
    </w:p>
    <w:tbl>
      <w:tblPr>
        <w:tblStyle w:val="Mkatabulky"/>
        <w:tblW w:w="9498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1899"/>
        <w:gridCol w:w="1787"/>
        <w:gridCol w:w="1843"/>
        <w:gridCol w:w="2070"/>
        <w:gridCol w:w="1899"/>
      </w:tblGrid>
      <w:tr w:rsidR="005869FA" w:rsidRPr="009A23FB" w14:paraId="3B191BF1" w14:textId="0FEE8FED" w:rsidTr="005869FA">
        <w:tc>
          <w:tcPr>
            <w:tcW w:w="1899" w:type="dxa"/>
            <w:tcBorders>
              <w:bottom w:val="single" w:sz="4" w:space="0" w:color="auto"/>
            </w:tcBorders>
          </w:tcPr>
          <w:p w14:paraId="6D21D4C2" w14:textId="77777777" w:rsidR="005869FA" w:rsidRPr="009A23FB" w:rsidRDefault="005869FA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Plodina, oblast použití</w:t>
            </w:r>
          </w:p>
        </w:tc>
        <w:tc>
          <w:tcPr>
            <w:tcW w:w="1787" w:type="dxa"/>
            <w:tcBorders>
              <w:bottom w:val="single" w:sz="4" w:space="0" w:color="auto"/>
            </w:tcBorders>
          </w:tcPr>
          <w:p w14:paraId="45EC12A2" w14:textId="77777777" w:rsidR="005869FA" w:rsidRPr="009A23FB" w:rsidRDefault="005869FA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C93A9F2" w14:textId="77777777" w:rsidR="005869FA" w:rsidRPr="009A23FB" w:rsidRDefault="005869FA" w:rsidP="00297D87">
            <w:pPr>
              <w:keepNext/>
              <w:autoSpaceDE w:val="0"/>
              <w:autoSpaceDN w:val="0"/>
              <w:adjustRightInd w:val="0"/>
              <w:spacing w:before="40" w:after="40"/>
              <w:ind w:right="-105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17EB5B45" w14:textId="77777777" w:rsidR="005869FA" w:rsidRPr="009A23FB" w:rsidRDefault="005869FA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1899" w:type="dxa"/>
            <w:tcBorders>
              <w:bottom w:val="single" w:sz="4" w:space="0" w:color="auto"/>
            </w:tcBorders>
          </w:tcPr>
          <w:p w14:paraId="4E142361" w14:textId="33E88A45" w:rsidR="005869FA" w:rsidRPr="009A23FB" w:rsidRDefault="005869FA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Interval mezi aplikacemi</w:t>
            </w:r>
          </w:p>
        </w:tc>
      </w:tr>
      <w:tr w:rsidR="005869FA" w:rsidRPr="005869FA" w14:paraId="369D0BB2" w14:textId="759E277D" w:rsidTr="005869FA">
        <w:tc>
          <w:tcPr>
            <w:tcW w:w="1899" w:type="dxa"/>
          </w:tcPr>
          <w:p w14:paraId="4D51B707" w14:textId="70238F09" w:rsidR="005869FA" w:rsidRPr="009A23FB" w:rsidRDefault="005869FA" w:rsidP="005869FA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869F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1787" w:type="dxa"/>
          </w:tcPr>
          <w:p w14:paraId="52E77683" w14:textId="0ECA3282" w:rsidR="005869FA" w:rsidRPr="009A23FB" w:rsidRDefault="005869FA" w:rsidP="005869FA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869F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500-1000 l/ha</w:t>
            </w:r>
          </w:p>
        </w:tc>
        <w:tc>
          <w:tcPr>
            <w:tcW w:w="1843" w:type="dxa"/>
          </w:tcPr>
          <w:p w14:paraId="14BA59CE" w14:textId="6CFBF2B5" w:rsidR="005869FA" w:rsidRPr="009A23FB" w:rsidRDefault="005869FA" w:rsidP="005869FA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869F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2070" w:type="dxa"/>
          </w:tcPr>
          <w:p w14:paraId="4C1401FC" w14:textId="0EC88E88" w:rsidR="005869FA" w:rsidRPr="009A23FB" w:rsidRDefault="005869FA" w:rsidP="005869FA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869F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15 kg/ha/rok</w:t>
            </w:r>
          </w:p>
        </w:tc>
        <w:tc>
          <w:tcPr>
            <w:tcW w:w="1899" w:type="dxa"/>
          </w:tcPr>
          <w:p w14:paraId="4F5DCBCA" w14:textId="3F10A3C4" w:rsidR="005869FA" w:rsidRPr="00534F55" w:rsidRDefault="005869FA" w:rsidP="005869FA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869F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5 dnů</w:t>
            </w:r>
          </w:p>
        </w:tc>
      </w:tr>
    </w:tbl>
    <w:p w14:paraId="6FB8F2DA" w14:textId="62C82B1F" w:rsidR="005B263E" w:rsidRDefault="005B263E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0CC3C7A3" w14:textId="77777777" w:rsidR="00B40D02" w:rsidRDefault="00B40D02" w:rsidP="00B40D02">
      <w:pPr>
        <w:tabs>
          <w:tab w:val="left" w:pos="-42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Nepřekročte maximální celkovou dávku 15 kg/ha na kulturu během jejího pěstování.</w:t>
      </w:r>
    </w:p>
    <w:p w14:paraId="1355CDBC" w14:textId="77777777" w:rsidR="00B40D02" w:rsidRDefault="00B40D02" w:rsidP="00B40D02">
      <w:pPr>
        <w:tabs>
          <w:tab w:val="left" w:pos="-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135">
        <w:rPr>
          <w:rFonts w:ascii="Times New Roman" w:hAnsi="Times New Roman"/>
          <w:sz w:val="24"/>
          <w:szCs w:val="24"/>
        </w:rPr>
        <w:t>Před ošetřením ověřte citlivost na menším počtu rostlin / menší ploše.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2A3E08D" w14:textId="77777777" w:rsidR="00B40D02" w:rsidRDefault="00B40D02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4181F9D7" w14:textId="77777777" w:rsidR="00FB6E38" w:rsidRPr="00FB6E38" w:rsidRDefault="00FB6E38" w:rsidP="00FB6E38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FB6E38">
        <w:rPr>
          <w:rFonts w:ascii="Times New Roman" w:hAnsi="Times New Roman"/>
          <w:i/>
          <w:iCs/>
          <w:sz w:val="24"/>
          <w:szCs w:val="24"/>
        </w:rPr>
        <w:t>Identifikace přípravku:</w:t>
      </w:r>
    </w:p>
    <w:p w14:paraId="325A88BE" w14:textId="4908EF63" w:rsidR="00FB6E38" w:rsidRPr="001F6556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>Název přípravku: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proofErr w:type="spellStart"/>
      <w:r w:rsidR="005869FA">
        <w:rPr>
          <w:rFonts w:ascii="Times New Roman" w:hAnsi="Times New Roman"/>
          <w:b/>
          <w:bCs/>
          <w:sz w:val="24"/>
          <w:szCs w:val="24"/>
        </w:rPr>
        <w:t>Shorttrack</w:t>
      </w:r>
      <w:proofErr w:type="spellEnd"/>
    </w:p>
    <w:p w14:paraId="73B11841" w14:textId="54A1170B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b/>
          <w:bCs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Název a množství účinné látky: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proofErr w:type="spellStart"/>
      <w:r w:rsidR="005869FA">
        <w:rPr>
          <w:rFonts w:ascii="Times New Roman" w:hAnsi="Times New Roman"/>
          <w:bCs/>
          <w:iCs/>
          <w:snapToGrid w:val="0"/>
          <w:sz w:val="24"/>
          <w:szCs w:val="24"/>
        </w:rPr>
        <w:t>daminozid</w:t>
      </w:r>
      <w:proofErr w:type="spellEnd"/>
      <w:r w:rsidR="00D23E56" w:rsidRPr="00D23E56">
        <w:rPr>
          <w:rFonts w:ascii="Times New Roman" w:hAnsi="Times New Roman"/>
          <w:bCs/>
          <w:iCs/>
          <w:snapToGrid w:val="0"/>
          <w:sz w:val="24"/>
          <w:szCs w:val="24"/>
        </w:rPr>
        <w:t xml:space="preserve"> </w:t>
      </w:r>
      <w:r w:rsidR="005869FA">
        <w:rPr>
          <w:rFonts w:ascii="Times New Roman" w:hAnsi="Times New Roman"/>
          <w:bCs/>
          <w:iCs/>
          <w:snapToGrid w:val="0"/>
          <w:sz w:val="24"/>
          <w:szCs w:val="24"/>
        </w:rPr>
        <w:t>850</w:t>
      </w:r>
      <w:r w:rsidR="00D23E56" w:rsidRPr="00D23E56">
        <w:rPr>
          <w:rFonts w:ascii="Times New Roman" w:hAnsi="Times New Roman"/>
          <w:bCs/>
          <w:iCs/>
          <w:snapToGrid w:val="0"/>
          <w:sz w:val="24"/>
          <w:szCs w:val="24"/>
        </w:rPr>
        <w:t xml:space="preserve"> g/</w:t>
      </w:r>
      <w:r w:rsidR="005869FA">
        <w:rPr>
          <w:rFonts w:ascii="Times New Roman" w:hAnsi="Times New Roman"/>
          <w:bCs/>
          <w:iCs/>
          <w:snapToGrid w:val="0"/>
          <w:sz w:val="24"/>
          <w:szCs w:val="24"/>
        </w:rPr>
        <w:t>kg</w:t>
      </w:r>
    </w:p>
    <w:p w14:paraId="6BFC7331" w14:textId="2DCA5055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Formulační úprava: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B40D02">
        <w:rPr>
          <w:rFonts w:ascii="Times New Roman" w:hAnsi="Times New Roman"/>
          <w:snapToGrid w:val="0"/>
          <w:sz w:val="24"/>
          <w:szCs w:val="24"/>
        </w:rPr>
        <w:t>v</w:t>
      </w:r>
      <w:r w:rsidR="005869FA" w:rsidRPr="005869FA">
        <w:rPr>
          <w:rFonts w:ascii="Times New Roman" w:hAnsi="Times New Roman"/>
          <w:snapToGrid w:val="0"/>
          <w:sz w:val="24"/>
          <w:szCs w:val="24"/>
        </w:rPr>
        <w:t>e vodě rozpustné granule</w:t>
      </w:r>
      <w:r w:rsidR="005869FA">
        <w:rPr>
          <w:rFonts w:ascii="Times New Roman" w:hAnsi="Times New Roman"/>
          <w:snapToGrid w:val="0"/>
          <w:sz w:val="24"/>
          <w:szCs w:val="24"/>
        </w:rPr>
        <w:t xml:space="preserve"> (SG)</w:t>
      </w:r>
    </w:p>
    <w:p w14:paraId="4EDC0920" w14:textId="518574FE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Biologická funkce přípravku: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B40D02">
        <w:rPr>
          <w:rFonts w:ascii="Times New Roman" w:hAnsi="Times New Roman"/>
          <w:snapToGrid w:val="0"/>
          <w:sz w:val="24"/>
          <w:szCs w:val="24"/>
        </w:rPr>
        <w:t>regulátor růstu</w:t>
      </w:r>
    </w:p>
    <w:p w14:paraId="76B8F218" w14:textId="77777777" w:rsidR="00502DFD" w:rsidRDefault="00502DFD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20C377AE" w14:textId="77777777" w:rsidR="00810612" w:rsidRPr="00066906" w:rsidRDefault="00810612" w:rsidP="00810612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066906">
        <w:rPr>
          <w:rFonts w:ascii="Times New Roman" w:hAnsi="Times New Roman"/>
          <w:i/>
          <w:iCs/>
          <w:sz w:val="24"/>
          <w:szCs w:val="24"/>
        </w:rPr>
        <w:t>Označení podle nařízení (ES) č. 1272/2008, v platném znění:</w:t>
      </w:r>
    </w:p>
    <w:p w14:paraId="05D30FC7" w14:textId="1D9FD8B9" w:rsidR="00810612" w:rsidRPr="005D72D5" w:rsidRDefault="00810612" w:rsidP="00810612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Osoba používající přípravek je povinna se u klasifikace a označení podle nařízení (ES) č. 1272/2008, v platném znění, řídit původní etiketou na obalu přípravku, schválenou </w:t>
      </w:r>
      <w:r w:rsidRPr="00275629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v Německ</w:t>
      </w:r>
      <w:r w:rsidR="00276911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u</w:t>
      </w:r>
      <w:r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.</w:t>
      </w:r>
    </w:p>
    <w:p w14:paraId="0D10F64D" w14:textId="77777777" w:rsidR="00810612" w:rsidRPr="005D72D5" w:rsidRDefault="00810612" w:rsidP="00810612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489296A3" w14:textId="77777777" w:rsidR="00861476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65D59643" w14:textId="70FC481F" w:rsidR="00D23E56" w:rsidRDefault="00D23E56" w:rsidP="00D23E56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bookmarkStart w:id="0" w:name="_Hlk126660643"/>
      <w:r w:rsidRPr="00E52E1B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Standardní věty udávající bezpečnostní opatření pro ochranu lidského zdraví, zdraví</w:t>
      </w:r>
      <w:r w:rsidRPr="002A4065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 xml:space="preserve"> </w:t>
      </w:r>
      <w:r w:rsidRPr="00E52E1B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zvířat nebo životního prostředí, uvedené v příloze III nařízení Komise (EU) č. 547</w:t>
      </w:r>
      <w:r w:rsidRPr="002A4065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/2011:</w:t>
      </w:r>
    </w:p>
    <w:p w14:paraId="4CB5B780" w14:textId="61EE6F94" w:rsidR="00275629" w:rsidRDefault="00810612" w:rsidP="00275629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810612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Osoba používající přípravek je povinna vždy dodržet opatření uvedená v bodu 1) a dále se řídit standardními větami udávajícími bezpečnostní opatření, které jsou uvedeny na původní etiketě na obalu přípravku, schválené </w:t>
      </w:r>
      <w:r w:rsidR="00275629" w:rsidRPr="00275629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v Německ</w:t>
      </w:r>
      <w:r w:rsidR="00276911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u</w:t>
      </w:r>
      <w:r w:rsidR="00275629" w:rsidRPr="00275629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. </w:t>
      </w:r>
    </w:p>
    <w:bookmarkEnd w:id="0"/>
    <w:p w14:paraId="4DF282FF" w14:textId="77777777" w:rsidR="00D23E56" w:rsidRPr="00AB6CDA" w:rsidRDefault="00D23E56" w:rsidP="00D23E56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AB6CDA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i. Obecná ustanovení</w:t>
      </w:r>
    </w:p>
    <w:p w14:paraId="6B9857BC" w14:textId="029A16C8" w:rsidR="00D23E56" w:rsidRDefault="00D23E56" w:rsidP="00D23E56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AB6CDA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SP1 Neznečišťujte vody přípravkem nebo jeho obalem. (Nečistěte aplikační zařízení v blízkosti povrchové vody / zabraňte kontaminaci vod splachem z farem a cest).</w:t>
      </w:r>
    </w:p>
    <w:p w14:paraId="452F9CD2" w14:textId="2133ED41" w:rsidR="0034596A" w:rsidRDefault="0034596A" w:rsidP="00D23E56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3F96B932" w14:textId="77777777" w:rsidR="00187A02" w:rsidRPr="00455210" w:rsidRDefault="00187A02" w:rsidP="00360D08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7B294E87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06115A77" w14:textId="77777777" w:rsidR="0086256F" w:rsidRDefault="0086256F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76E3D6FD" w14:textId="77777777" w:rsidR="00275629" w:rsidRPr="00275629" w:rsidRDefault="00275629" w:rsidP="00275629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275629">
        <w:rPr>
          <w:rFonts w:ascii="Times New Roman" w:hAnsi="Times New Roman"/>
          <w:i/>
          <w:snapToGrid w:val="0"/>
          <w:sz w:val="24"/>
          <w:szCs w:val="24"/>
        </w:rPr>
        <w:t>Informace o první pomoci ve smyslu přílohy I odst. 1 písm. g) nařízení Komise (EU) č. 547/2011 a pokyny k použití ochranných prostředků ve smyslu přílohy III bod 2 nařízení Komise (EU) č. 547/2011 pro osoby manipulující s přípravkem:</w:t>
      </w:r>
    </w:p>
    <w:p w14:paraId="52581950" w14:textId="69B03E0A" w:rsidR="00275629" w:rsidRPr="00275629" w:rsidRDefault="00810612" w:rsidP="00275629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5D72D5">
        <w:rPr>
          <w:rFonts w:ascii="Times New Roman" w:hAnsi="Times New Roman"/>
          <w:sz w:val="24"/>
          <w:szCs w:val="24"/>
        </w:rPr>
        <w:t xml:space="preserve">Osoba používající přípravek je povinna se řídit informacemi o první pomoci a pokyny k použití ochranných prostředků, které jsou uvedeny na původní etiketě na obalu přípravku, schválené </w:t>
      </w:r>
      <w:r w:rsidR="00275629" w:rsidRPr="00EA5D92">
        <w:rPr>
          <w:rFonts w:ascii="Times New Roman" w:hAnsi="Times New Roman"/>
          <w:sz w:val="24"/>
          <w:szCs w:val="24"/>
        </w:rPr>
        <w:t xml:space="preserve">v </w:t>
      </w:r>
      <w:r w:rsidR="00275629">
        <w:rPr>
          <w:rFonts w:ascii="Times New Roman" w:hAnsi="Times New Roman"/>
          <w:sz w:val="24"/>
          <w:szCs w:val="24"/>
        </w:rPr>
        <w:t>Německ</w:t>
      </w:r>
      <w:r w:rsidR="00276911">
        <w:rPr>
          <w:rFonts w:ascii="Times New Roman" w:hAnsi="Times New Roman"/>
          <w:sz w:val="24"/>
          <w:szCs w:val="24"/>
        </w:rPr>
        <w:t>u</w:t>
      </w:r>
      <w:r w:rsidR="00275629" w:rsidRPr="00275629">
        <w:rPr>
          <w:rFonts w:ascii="Times New Roman" w:hAnsi="Times New Roman"/>
          <w:sz w:val="24"/>
          <w:szCs w:val="24"/>
        </w:rPr>
        <w:t xml:space="preserve">. </w:t>
      </w:r>
    </w:p>
    <w:p w14:paraId="63664D78" w14:textId="77777777" w:rsidR="00B40D02" w:rsidRDefault="00B40D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097F0A48" w14:textId="585E5B94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 xml:space="preserve">Čl. </w:t>
      </w:r>
      <w:r w:rsidR="00417E26">
        <w:rPr>
          <w:rFonts w:ascii="Times New Roman" w:hAnsi="Times New Roman"/>
          <w:sz w:val="24"/>
          <w:szCs w:val="24"/>
        </w:rPr>
        <w:t>3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Pr="00455210" w:rsidRDefault="0086147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0DAB1252" w14:textId="27A7E1B5" w:rsidR="00466FF4" w:rsidRPr="00455210" w:rsidRDefault="0086147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lastRenderedPageBreak/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318EBC0B" w14:textId="77777777" w:rsidR="009C6B59" w:rsidRDefault="009C6B59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8E5645" w14:textId="51D45DB7" w:rsidR="00D42088" w:rsidRDefault="00D23E5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</w:t>
      </w:r>
      <w:r>
        <w:rPr>
          <w:rFonts w:ascii="Times New Roman" w:hAnsi="Times New Roman"/>
          <w:sz w:val="24"/>
          <w:szCs w:val="24"/>
        </w:rPr>
        <w:t xml:space="preserve">do </w:t>
      </w:r>
      <w:r w:rsidR="00B40D02">
        <w:rPr>
          <w:rFonts w:ascii="Times New Roman" w:hAnsi="Times New Roman"/>
          <w:sz w:val="24"/>
          <w:szCs w:val="24"/>
        </w:rPr>
        <w:t>15</w:t>
      </w:r>
      <w:r w:rsidRPr="0027696F">
        <w:rPr>
          <w:rFonts w:ascii="Times New Roman" w:hAnsi="Times New Roman"/>
          <w:sz w:val="24"/>
          <w:szCs w:val="24"/>
        </w:rPr>
        <w:t xml:space="preserve">. </w:t>
      </w:r>
      <w:r w:rsidR="00B40D02">
        <w:rPr>
          <w:rFonts w:ascii="Times New Roman" w:hAnsi="Times New Roman"/>
          <w:sz w:val="24"/>
          <w:szCs w:val="24"/>
        </w:rPr>
        <w:t>září</w:t>
      </w:r>
      <w:r w:rsidRPr="0027696F">
        <w:rPr>
          <w:rFonts w:ascii="Times New Roman" w:hAnsi="Times New Roman"/>
          <w:sz w:val="24"/>
          <w:szCs w:val="24"/>
        </w:rPr>
        <w:t xml:space="preserve"> 202</w:t>
      </w:r>
      <w:r w:rsidR="00B40D02">
        <w:rPr>
          <w:rFonts w:ascii="Times New Roman" w:hAnsi="Times New Roman"/>
          <w:sz w:val="24"/>
          <w:szCs w:val="24"/>
        </w:rPr>
        <w:t>6</w:t>
      </w:r>
      <w:r w:rsidRPr="00862677">
        <w:rPr>
          <w:rFonts w:ascii="Times New Roman" w:hAnsi="Times New Roman"/>
          <w:sz w:val="24"/>
          <w:szCs w:val="24"/>
        </w:rPr>
        <w:t>.</w:t>
      </w:r>
    </w:p>
    <w:p w14:paraId="68F156E3" w14:textId="77777777" w:rsidR="00BD62C1" w:rsidRDefault="00BD62C1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97D90D" w14:textId="1BEF55AE" w:rsidR="00D23E56" w:rsidRPr="00455210" w:rsidRDefault="00D23E56" w:rsidP="00D23E5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 w:rsidR="00417E26">
        <w:rPr>
          <w:rFonts w:ascii="Times New Roman" w:hAnsi="Times New Roman"/>
          <w:sz w:val="24"/>
          <w:szCs w:val="24"/>
        </w:rPr>
        <w:t>4</w:t>
      </w:r>
    </w:p>
    <w:p w14:paraId="596E9965" w14:textId="77777777" w:rsidR="00D23E56" w:rsidRPr="00455210" w:rsidRDefault="00D23E56" w:rsidP="00D23E5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FC7E80" w14:textId="783252E4" w:rsidR="00B91FD2" w:rsidRPr="00B40D02" w:rsidRDefault="00D23E56" w:rsidP="00B40D0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A5D92">
        <w:rPr>
          <w:rFonts w:ascii="Times New Roman" w:hAnsi="Times New Roman"/>
          <w:sz w:val="24"/>
          <w:szCs w:val="24"/>
        </w:rPr>
        <w:t xml:space="preserve">Přípravek </w:t>
      </w:r>
      <w:proofErr w:type="spellStart"/>
      <w:r w:rsidR="005869FA">
        <w:rPr>
          <w:rFonts w:ascii="Times New Roman" w:hAnsi="Times New Roman"/>
          <w:sz w:val="24"/>
          <w:szCs w:val="24"/>
        </w:rPr>
        <w:t>Shorttrack</w:t>
      </w:r>
      <w:proofErr w:type="spellEnd"/>
      <w:r w:rsidRPr="00EA5D92">
        <w:rPr>
          <w:rFonts w:ascii="Times New Roman" w:hAnsi="Times New Roman"/>
          <w:sz w:val="24"/>
          <w:szCs w:val="24"/>
        </w:rPr>
        <w:t xml:space="preserve">, který je povolen v </w:t>
      </w:r>
      <w:r>
        <w:rPr>
          <w:rFonts w:ascii="Times New Roman" w:hAnsi="Times New Roman"/>
          <w:sz w:val="24"/>
          <w:szCs w:val="24"/>
        </w:rPr>
        <w:t>Německ</w:t>
      </w:r>
      <w:r w:rsidR="00276911">
        <w:rPr>
          <w:rFonts w:ascii="Times New Roman" w:hAnsi="Times New Roman"/>
          <w:sz w:val="24"/>
          <w:szCs w:val="24"/>
        </w:rPr>
        <w:t>u</w:t>
      </w:r>
      <w:r w:rsidRPr="00EA5D92">
        <w:rPr>
          <w:rFonts w:ascii="Times New Roman" w:hAnsi="Times New Roman"/>
          <w:sz w:val="24"/>
          <w:szCs w:val="24"/>
        </w:rPr>
        <w:t xml:space="preserve"> pod číslem </w:t>
      </w:r>
      <w:r w:rsidR="00B40D02">
        <w:rPr>
          <w:rFonts w:ascii="Times New Roman" w:hAnsi="Times New Roman"/>
          <w:sz w:val="24"/>
          <w:szCs w:val="24"/>
        </w:rPr>
        <w:t>00</w:t>
      </w:r>
      <w:r w:rsidR="00B91FD2" w:rsidRPr="00B91FD2">
        <w:rPr>
          <w:rFonts w:ascii="Times New Roman" w:hAnsi="Times New Roman"/>
          <w:sz w:val="24"/>
          <w:szCs w:val="24"/>
        </w:rPr>
        <w:t>A</w:t>
      </w:r>
      <w:r w:rsidR="00B40D02">
        <w:rPr>
          <w:rFonts w:ascii="Times New Roman" w:hAnsi="Times New Roman"/>
          <w:sz w:val="24"/>
          <w:szCs w:val="24"/>
        </w:rPr>
        <w:t>335</w:t>
      </w:r>
      <w:r w:rsidR="00B91FD2" w:rsidRPr="00B91FD2">
        <w:rPr>
          <w:rFonts w:ascii="Times New Roman" w:hAnsi="Times New Roman"/>
          <w:sz w:val="24"/>
          <w:szCs w:val="24"/>
        </w:rPr>
        <w:t>-00</w:t>
      </w:r>
      <w:r w:rsidRPr="00EA5D92">
        <w:rPr>
          <w:rFonts w:ascii="Times New Roman" w:hAnsi="Times New Roman"/>
          <w:sz w:val="24"/>
          <w:szCs w:val="24"/>
        </w:rPr>
        <w:t>, lze dovézt z </w:t>
      </w:r>
      <w:r>
        <w:rPr>
          <w:rFonts w:ascii="Times New Roman" w:hAnsi="Times New Roman"/>
          <w:sz w:val="24"/>
          <w:szCs w:val="24"/>
        </w:rPr>
        <w:t>Německa</w:t>
      </w:r>
      <w:r w:rsidRPr="00EA5D92">
        <w:rPr>
          <w:rFonts w:ascii="Times New Roman" w:hAnsi="Times New Roman"/>
          <w:sz w:val="24"/>
          <w:szCs w:val="24"/>
        </w:rPr>
        <w:t xml:space="preserve"> pro vlastní potřebu </w:t>
      </w:r>
      <w:r w:rsidRPr="00A017EB">
        <w:rPr>
          <w:rFonts w:ascii="Times New Roman" w:hAnsi="Times New Roman"/>
          <w:sz w:val="24"/>
          <w:szCs w:val="24"/>
        </w:rPr>
        <w:t>subjektem</w:t>
      </w:r>
      <w:r w:rsidRPr="00EA5D92">
        <w:rPr>
          <w:rFonts w:ascii="Times New Roman" w:hAnsi="Times New Roman"/>
          <w:sz w:val="24"/>
          <w:szCs w:val="24"/>
        </w:rPr>
        <w:t xml:space="preserve">, který přípravek hodlá použít </w:t>
      </w:r>
      <w:r w:rsidRPr="00502DFD">
        <w:rPr>
          <w:rFonts w:ascii="Times New Roman" w:hAnsi="Times New Roman"/>
          <w:sz w:val="24"/>
          <w:szCs w:val="24"/>
        </w:rPr>
        <w:t>v České republice.</w:t>
      </w:r>
      <w:r w:rsidR="00D95379" w:rsidRPr="00B40D02">
        <w:rPr>
          <w:rFonts w:ascii="Times New Roman" w:hAnsi="Times New Roman"/>
          <w:sz w:val="24"/>
          <w:szCs w:val="24"/>
        </w:rPr>
        <w:t xml:space="preserve"> </w:t>
      </w:r>
    </w:p>
    <w:p w14:paraId="5560C1DC" w14:textId="7CB1F6AC" w:rsidR="00502DFD" w:rsidRPr="00B40D02" w:rsidRDefault="00502DFD" w:rsidP="00B40D0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40D02">
        <w:rPr>
          <w:rFonts w:ascii="Times New Roman" w:hAnsi="Times New Roman"/>
          <w:sz w:val="24"/>
          <w:szCs w:val="24"/>
        </w:rPr>
        <w:t xml:space="preserve">Přípravek </w:t>
      </w:r>
      <w:proofErr w:type="spellStart"/>
      <w:r w:rsidR="005869FA" w:rsidRPr="00B40D02">
        <w:rPr>
          <w:rFonts w:ascii="Times New Roman" w:hAnsi="Times New Roman"/>
          <w:sz w:val="24"/>
          <w:szCs w:val="24"/>
        </w:rPr>
        <w:t>Shorttrack</w:t>
      </w:r>
      <w:proofErr w:type="spellEnd"/>
      <w:r w:rsidRPr="00B40D02">
        <w:rPr>
          <w:rFonts w:ascii="Times New Roman" w:hAnsi="Times New Roman"/>
          <w:sz w:val="24"/>
          <w:szCs w:val="24"/>
        </w:rPr>
        <w:t xml:space="preserve"> se povoluje v souladu s </w:t>
      </w:r>
      <w:proofErr w:type="spellStart"/>
      <w:r w:rsidRPr="00B40D02">
        <w:rPr>
          <w:rFonts w:ascii="Times New Roman" w:hAnsi="Times New Roman"/>
          <w:sz w:val="24"/>
          <w:szCs w:val="24"/>
        </w:rPr>
        <w:t>ust</w:t>
      </w:r>
      <w:proofErr w:type="spellEnd"/>
      <w:r w:rsidRPr="00B40D02">
        <w:rPr>
          <w:rFonts w:ascii="Times New Roman" w:hAnsi="Times New Roman"/>
          <w:sz w:val="24"/>
          <w:szCs w:val="24"/>
        </w:rPr>
        <w:t>. § 38b vzájemným uznáváním z Německ</w:t>
      </w:r>
      <w:r w:rsidR="00276911" w:rsidRPr="00B40D02">
        <w:rPr>
          <w:rFonts w:ascii="Times New Roman" w:hAnsi="Times New Roman"/>
          <w:sz w:val="24"/>
          <w:szCs w:val="24"/>
        </w:rPr>
        <w:t>a</w:t>
      </w:r>
      <w:r w:rsidRPr="00B40D02">
        <w:rPr>
          <w:rFonts w:ascii="Times New Roman" w:hAnsi="Times New Roman"/>
          <w:sz w:val="24"/>
          <w:szCs w:val="24"/>
        </w:rPr>
        <w:t xml:space="preserve"> pouze pro vlastní potřebu</w:t>
      </w:r>
      <w:r w:rsidR="00417E26" w:rsidRPr="00B40D02">
        <w:rPr>
          <w:rFonts w:ascii="Times New Roman" w:hAnsi="Times New Roman"/>
          <w:sz w:val="24"/>
          <w:szCs w:val="24"/>
        </w:rPr>
        <w:t>.</w:t>
      </w:r>
    </w:p>
    <w:p w14:paraId="4B3827B1" w14:textId="77777777" w:rsidR="00D95379" w:rsidRPr="00455210" w:rsidRDefault="00D95379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046D77" w14:textId="5B383AE8" w:rsidR="002A3811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738C7CD" w14:textId="7855BE10" w:rsidR="00850FE1" w:rsidRDefault="00850FE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696DAB" w14:textId="43A0E45B" w:rsidR="00850FE1" w:rsidRDefault="00850FE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6C57963" w14:textId="77777777" w:rsidR="00E43A00" w:rsidRDefault="00E43A0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E65497C" w14:textId="5EC0C607" w:rsidR="00850FE1" w:rsidRDefault="00850FE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79EC49" w14:textId="77777777" w:rsidR="00850FE1" w:rsidRDefault="00850FE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C5690F" w14:textId="6F5C4B79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857CB" w14:textId="1ADCE3E2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113D3D5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DCDFE" w14:textId="77777777" w:rsidR="00370B45" w:rsidRDefault="00370B45" w:rsidP="00CE12AE">
      <w:pPr>
        <w:spacing w:after="0" w:line="240" w:lineRule="auto"/>
      </w:pPr>
      <w:r>
        <w:separator/>
      </w:r>
    </w:p>
  </w:endnote>
  <w:endnote w:type="continuationSeparator" w:id="0">
    <w:p w14:paraId="03739550" w14:textId="77777777" w:rsidR="00370B45" w:rsidRDefault="00370B45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1D652" w14:textId="77777777" w:rsidR="00370B45" w:rsidRDefault="00370B45" w:rsidP="00CE12AE">
      <w:pPr>
        <w:spacing w:after="0" w:line="240" w:lineRule="auto"/>
      </w:pPr>
      <w:r>
        <w:separator/>
      </w:r>
    </w:p>
  </w:footnote>
  <w:footnote w:type="continuationSeparator" w:id="0">
    <w:p w14:paraId="1A20EC43" w14:textId="77777777" w:rsidR="00370B45" w:rsidRDefault="00370B45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7C1E6141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07249C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68AFF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132E2"/>
    <w:multiLevelType w:val="hybridMultilevel"/>
    <w:tmpl w:val="68804D42"/>
    <w:lvl w:ilvl="0" w:tplc="54DE2C5E">
      <w:start w:val="1"/>
      <w:numFmt w:val="lowerLetter"/>
      <w:lvlText w:val="%1)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5A90CE1"/>
    <w:multiLevelType w:val="hybridMultilevel"/>
    <w:tmpl w:val="928C7212"/>
    <w:lvl w:ilvl="0" w:tplc="B77C8364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  <w:i/>
        <w:iCs w:val="0"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8966A8"/>
    <w:multiLevelType w:val="hybridMultilevel"/>
    <w:tmpl w:val="87E26632"/>
    <w:lvl w:ilvl="0" w:tplc="262E0ED8">
      <w:start w:val="1"/>
      <w:numFmt w:val="lowerLetter"/>
      <w:lvlText w:val="%1)"/>
      <w:lvlJc w:val="left"/>
      <w:pPr>
        <w:ind w:left="4329" w:hanging="360"/>
      </w:pPr>
      <w:rPr>
        <w:b w:val="0"/>
        <w:i/>
        <w:iCs w:val="0"/>
      </w:rPr>
    </w:lvl>
    <w:lvl w:ilvl="1" w:tplc="04050019">
      <w:start w:val="1"/>
      <w:numFmt w:val="lowerLetter"/>
      <w:lvlText w:val="%2."/>
      <w:lvlJc w:val="left"/>
      <w:pPr>
        <w:ind w:left="5049" w:hanging="360"/>
      </w:pPr>
    </w:lvl>
    <w:lvl w:ilvl="2" w:tplc="0405001B">
      <w:start w:val="1"/>
      <w:numFmt w:val="lowerRoman"/>
      <w:lvlText w:val="%3."/>
      <w:lvlJc w:val="right"/>
      <w:pPr>
        <w:ind w:left="5769" w:hanging="180"/>
      </w:pPr>
    </w:lvl>
    <w:lvl w:ilvl="3" w:tplc="0405000F">
      <w:start w:val="1"/>
      <w:numFmt w:val="decimal"/>
      <w:lvlText w:val="%4."/>
      <w:lvlJc w:val="left"/>
      <w:pPr>
        <w:ind w:left="6489" w:hanging="360"/>
      </w:pPr>
    </w:lvl>
    <w:lvl w:ilvl="4" w:tplc="04050019">
      <w:start w:val="1"/>
      <w:numFmt w:val="lowerLetter"/>
      <w:lvlText w:val="%5."/>
      <w:lvlJc w:val="left"/>
      <w:pPr>
        <w:ind w:left="7209" w:hanging="360"/>
      </w:pPr>
    </w:lvl>
    <w:lvl w:ilvl="5" w:tplc="0405001B">
      <w:start w:val="1"/>
      <w:numFmt w:val="lowerRoman"/>
      <w:lvlText w:val="%6."/>
      <w:lvlJc w:val="right"/>
      <w:pPr>
        <w:ind w:left="7929" w:hanging="180"/>
      </w:pPr>
    </w:lvl>
    <w:lvl w:ilvl="6" w:tplc="0405000F">
      <w:start w:val="1"/>
      <w:numFmt w:val="decimal"/>
      <w:lvlText w:val="%7."/>
      <w:lvlJc w:val="left"/>
      <w:pPr>
        <w:ind w:left="8649" w:hanging="360"/>
      </w:pPr>
    </w:lvl>
    <w:lvl w:ilvl="7" w:tplc="04050019">
      <w:start w:val="1"/>
      <w:numFmt w:val="lowerLetter"/>
      <w:lvlText w:val="%8."/>
      <w:lvlJc w:val="left"/>
      <w:pPr>
        <w:ind w:left="9369" w:hanging="360"/>
      </w:pPr>
    </w:lvl>
    <w:lvl w:ilvl="8" w:tplc="0405001B">
      <w:start w:val="1"/>
      <w:numFmt w:val="lowerRoman"/>
      <w:lvlText w:val="%9."/>
      <w:lvlJc w:val="right"/>
      <w:pPr>
        <w:ind w:left="10089" w:hanging="180"/>
      </w:pPr>
    </w:lvl>
  </w:abstractNum>
  <w:abstractNum w:abstractNumId="6" w15:restartNumberingAfterBreak="0">
    <w:nsid w:val="374A48E5"/>
    <w:multiLevelType w:val="hybridMultilevel"/>
    <w:tmpl w:val="BEDA2470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7" w15:restartNumberingAfterBreak="0">
    <w:nsid w:val="42DA3089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A4208E0"/>
    <w:multiLevelType w:val="hybridMultilevel"/>
    <w:tmpl w:val="F32A3324"/>
    <w:lvl w:ilvl="0" w:tplc="49DCD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B856B6">
      <w:numFmt w:val="none"/>
      <w:lvlText w:val=""/>
      <w:lvlJc w:val="left"/>
      <w:pPr>
        <w:tabs>
          <w:tab w:val="num" w:pos="360"/>
        </w:tabs>
      </w:pPr>
    </w:lvl>
    <w:lvl w:ilvl="2" w:tplc="1A520942">
      <w:numFmt w:val="none"/>
      <w:lvlText w:val=""/>
      <w:lvlJc w:val="left"/>
      <w:pPr>
        <w:tabs>
          <w:tab w:val="num" w:pos="360"/>
        </w:tabs>
      </w:pPr>
    </w:lvl>
    <w:lvl w:ilvl="3" w:tplc="9822DCEE">
      <w:numFmt w:val="none"/>
      <w:lvlText w:val=""/>
      <w:lvlJc w:val="left"/>
      <w:pPr>
        <w:tabs>
          <w:tab w:val="num" w:pos="360"/>
        </w:tabs>
      </w:pPr>
    </w:lvl>
    <w:lvl w:ilvl="4" w:tplc="47340A46">
      <w:numFmt w:val="none"/>
      <w:lvlText w:val=""/>
      <w:lvlJc w:val="left"/>
      <w:pPr>
        <w:tabs>
          <w:tab w:val="num" w:pos="360"/>
        </w:tabs>
      </w:pPr>
    </w:lvl>
    <w:lvl w:ilvl="5" w:tplc="6206121E">
      <w:numFmt w:val="none"/>
      <w:lvlText w:val=""/>
      <w:lvlJc w:val="left"/>
      <w:pPr>
        <w:tabs>
          <w:tab w:val="num" w:pos="360"/>
        </w:tabs>
      </w:pPr>
    </w:lvl>
    <w:lvl w:ilvl="6" w:tplc="7CC8A602">
      <w:numFmt w:val="none"/>
      <w:lvlText w:val=""/>
      <w:lvlJc w:val="left"/>
      <w:pPr>
        <w:tabs>
          <w:tab w:val="num" w:pos="360"/>
        </w:tabs>
      </w:pPr>
    </w:lvl>
    <w:lvl w:ilvl="7" w:tplc="1632DF6C">
      <w:numFmt w:val="none"/>
      <w:lvlText w:val=""/>
      <w:lvlJc w:val="left"/>
      <w:pPr>
        <w:tabs>
          <w:tab w:val="num" w:pos="360"/>
        </w:tabs>
      </w:pPr>
    </w:lvl>
    <w:lvl w:ilvl="8" w:tplc="BD749CEC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27DAF"/>
    <w:multiLevelType w:val="hybridMultilevel"/>
    <w:tmpl w:val="3A6A4D6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13"/>
  </w:num>
  <w:num w:numId="2" w16cid:durableId="355739146">
    <w:abstractNumId w:val="9"/>
  </w:num>
  <w:num w:numId="3" w16cid:durableId="2107193058">
    <w:abstractNumId w:val="1"/>
  </w:num>
  <w:num w:numId="4" w16cid:durableId="385108815">
    <w:abstractNumId w:val="11"/>
  </w:num>
  <w:num w:numId="5" w16cid:durableId="105781553">
    <w:abstractNumId w:val="6"/>
  </w:num>
  <w:num w:numId="6" w16cid:durableId="1872718983">
    <w:abstractNumId w:val="3"/>
  </w:num>
  <w:num w:numId="7" w16cid:durableId="1901211247">
    <w:abstractNumId w:val="10"/>
  </w:num>
  <w:num w:numId="8" w16cid:durableId="1934585991">
    <w:abstractNumId w:val="0"/>
  </w:num>
  <w:num w:numId="9" w16cid:durableId="1110247142">
    <w:abstractNumId w:val="7"/>
  </w:num>
  <w:num w:numId="10" w16cid:durableId="939346">
    <w:abstractNumId w:val="12"/>
  </w:num>
  <w:num w:numId="11" w16cid:durableId="795756431">
    <w:abstractNumId w:val="8"/>
  </w:num>
  <w:num w:numId="12" w16cid:durableId="2018924165">
    <w:abstractNumId w:val="2"/>
  </w:num>
  <w:num w:numId="13" w16cid:durableId="13347971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200458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2C6A"/>
    <w:rsid w:val="00003C31"/>
    <w:rsid w:val="00004F9F"/>
    <w:rsid w:val="00005309"/>
    <w:rsid w:val="00014878"/>
    <w:rsid w:val="00016783"/>
    <w:rsid w:val="00021972"/>
    <w:rsid w:val="000219CF"/>
    <w:rsid w:val="00022810"/>
    <w:rsid w:val="00022A09"/>
    <w:rsid w:val="00023B05"/>
    <w:rsid w:val="00026918"/>
    <w:rsid w:val="00027659"/>
    <w:rsid w:val="00036ACA"/>
    <w:rsid w:val="0004098D"/>
    <w:rsid w:val="00053AA8"/>
    <w:rsid w:val="00054FBD"/>
    <w:rsid w:val="00060625"/>
    <w:rsid w:val="00063096"/>
    <w:rsid w:val="00065520"/>
    <w:rsid w:val="0006634E"/>
    <w:rsid w:val="00070DF9"/>
    <w:rsid w:val="00071102"/>
    <w:rsid w:val="00072478"/>
    <w:rsid w:val="0007249C"/>
    <w:rsid w:val="00072DEF"/>
    <w:rsid w:val="000759E0"/>
    <w:rsid w:val="00087009"/>
    <w:rsid w:val="00093864"/>
    <w:rsid w:val="00094C1C"/>
    <w:rsid w:val="00096456"/>
    <w:rsid w:val="000A0B54"/>
    <w:rsid w:val="000A2C53"/>
    <w:rsid w:val="000B1A34"/>
    <w:rsid w:val="000B4579"/>
    <w:rsid w:val="000C6C8C"/>
    <w:rsid w:val="000D51A6"/>
    <w:rsid w:val="000D5365"/>
    <w:rsid w:val="000E0E5E"/>
    <w:rsid w:val="000E1B65"/>
    <w:rsid w:val="000E41A9"/>
    <w:rsid w:val="000F18E2"/>
    <w:rsid w:val="001045A9"/>
    <w:rsid w:val="00104770"/>
    <w:rsid w:val="0010681E"/>
    <w:rsid w:val="00107A84"/>
    <w:rsid w:val="00107EC4"/>
    <w:rsid w:val="001122C3"/>
    <w:rsid w:val="00115823"/>
    <w:rsid w:val="0012074E"/>
    <w:rsid w:val="00122131"/>
    <w:rsid w:val="00130932"/>
    <w:rsid w:val="00134187"/>
    <w:rsid w:val="00143235"/>
    <w:rsid w:val="00146B91"/>
    <w:rsid w:val="00147B3F"/>
    <w:rsid w:val="001508FA"/>
    <w:rsid w:val="00154F0E"/>
    <w:rsid w:val="001614EA"/>
    <w:rsid w:val="001625A6"/>
    <w:rsid w:val="00162CB2"/>
    <w:rsid w:val="001651D2"/>
    <w:rsid w:val="00165E0D"/>
    <w:rsid w:val="00170053"/>
    <w:rsid w:val="001757EB"/>
    <w:rsid w:val="00176ECA"/>
    <w:rsid w:val="00180DC3"/>
    <w:rsid w:val="001811BD"/>
    <w:rsid w:val="00184588"/>
    <w:rsid w:val="00187A02"/>
    <w:rsid w:val="001935B4"/>
    <w:rsid w:val="00196DB0"/>
    <w:rsid w:val="001A4E9A"/>
    <w:rsid w:val="001A564B"/>
    <w:rsid w:val="001B2E7C"/>
    <w:rsid w:val="001C19A5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68DE"/>
    <w:rsid w:val="001F7712"/>
    <w:rsid w:val="001F7E3D"/>
    <w:rsid w:val="00201A68"/>
    <w:rsid w:val="0021120D"/>
    <w:rsid w:val="0021158F"/>
    <w:rsid w:val="002115E3"/>
    <w:rsid w:val="00211977"/>
    <w:rsid w:val="00216CAC"/>
    <w:rsid w:val="00217DD6"/>
    <w:rsid w:val="002236BD"/>
    <w:rsid w:val="002237EC"/>
    <w:rsid w:val="0022672E"/>
    <w:rsid w:val="002267A6"/>
    <w:rsid w:val="00226AAC"/>
    <w:rsid w:val="002272CD"/>
    <w:rsid w:val="002331AF"/>
    <w:rsid w:val="00247769"/>
    <w:rsid w:val="00251812"/>
    <w:rsid w:val="002534A6"/>
    <w:rsid w:val="00254C9F"/>
    <w:rsid w:val="00260FFC"/>
    <w:rsid w:val="00261814"/>
    <w:rsid w:val="0026683C"/>
    <w:rsid w:val="00271024"/>
    <w:rsid w:val="00275629"/>
    <w:rsid w:val="00276911"/>
    <w:rsid w:val="0027696F"/>
    <w:rsid w:val="00281645"/>
    <w:rsid w:val="002826F6"/>
    <w:rsid w:val="00284BFB"/>
    <w:rsid w:val="00286C5D"/>
    <w:rsid w:val="002900BA"/>
    <w:rsid w:val="00297D87"/>
    <w:rsid w:val="002A011E"/>
    <w:rsid w:val="002A2373"/>
    <w:rsid w:val="002A3811"/>
    <w:rsid w:val="002A6401"/>
    <w:rsid w:val="002A642C"/>
    <w:rsid w:val="002A6E53"/>
    <w:rsid w:val="002B360A"/>
    <w:rsid w:val="002B62A6"/>
    <w:rsid w:val="002C3001"/>
    <w:rsid w:val="002D1505"/>
    <w:rsid w:val="002D3B70"/>
    <w:rsid w:val="002E1593"/>
    <w:rsid w:val="002E1FD2"/>
    <w:rsid w:val="002E27F2"/>
    <w:rsid w:val="002E3B34"/>
    <w:rsid w:val="002E4DB3"/>
    <w:rsid w:val="002E6E07"/>
    <w:rsid w:val="002F0426"/>
    <w:rsid w:val="002F360E"/>
    <w:rsid w:val="002F6A86"/>
    <w:rsid w:val="002F6F0F"/>
    <w:rsid w:val="003107E6"/>
    <w:rsid w:val="00321597"/>
    <w:rsid w:val="0032449D"/>
    <w:rsid w:val="0034596A"/>
    <w:rsid w:val="00350A69"/>
    <w:rsid w:val="00353D1E"/>
    <w:rsid w:val="003552E5"/>
    <w:rsid w:val="00355DD5"/>
    <w:rsid w:val="00360D08"/>
    <w:rsid w:val="0036432F"/>
    <w:rsid w:val="0036507D"/>
    <w:rsid w:val="00365631"/>
    <w:rsid w:val="00365C57"/>
    <w:rsid w:val="00370B45"/>
    <w:rsid w:val="0037105F"/>
    <w:rsid w:val="00371691"/>
    <w:rsid w:val="00375F38"/>
    <w:rsid w:val="00380294"/>
    <w:rsid w:val="0038104C"/>
    <w:rsid w:val="0038285B"/>
    <w:rsid w:val="00382A8D"/>
    <w:rsid w:val="00386938"/>
    <w:rsid w:val="00387F2D"/>
    <w:rsid w:val="00392F7A"/>
    <w:rsid w:val="00394DC7"/>
    <w:rsid w:val="003964B7"/>
    <w:rsid w:val="00397B54"/>
    <w:rsid w:val="003A0795"/>
    <w:rsid w:val="003A598A"/>
    <w:rsid w:val="003A7970"/>
    <w:rsid w:val="003B10DF"/>
    <w:rsid w:val="003B3B79"/>
    <w:rsid w:val="003B6D7F"/>
    <w:rsid w:val="003B77CC"/>
    <w:rsid w:val="003B7B1F"/>
    <w:rsid w:val="003C1E5C"/>
    <w:rsid w:val="003C572B"/>
    <w:rsid w:val="003C736E"/>
    <w:rsid w:val="003D13F8"/>
    <w:rsid w:val="003E40C2"/>
    <w:rsid w:val="003E50E3"/>
    <w:rsid w:val="003F4F8A"/>
    <w:rsid w:val="003F581F"/>
    <w:rsid w:val="004045F6"/>
    <w:rsid w:val="00407E73"/>
    <w:rsid w:val="00413D72"/>
    <w:rsid w:val="0041470F"/>
    <w:rsid w:val="004153BD"/>
    <w:rsid w:val="00415D6D"/>
    <w:rsid w:val="004168B3"/>
    <w:rsid w:val="00417E26"/>
    <w:rsid w:val="004259D0"/>
    <w:rsid w:val="004319E5"/>
    <w:rsid w:val="00431B26"/>
    <w:rsid w:val="00431F9A"/>
    <w:rsid w:val="004330F1"/>
    <w:rsid w:val="004346B9"/>
    <w:rsid w:val="00435DB0"/>
    <w:rsid w:val="004453BF"/>
    <w:rsid w:val="00446F49"/>
    <w:rsid w:val="00447132"/>
    <w:rsid w:val="00447C02"/>
    <w:rsid w:val="00454283"/>
    <w:rsid w:val="00454DCF"/>
    <w:rsid w:val="00455210"/>
    <w:rsid w:val="00460E07"/>
    <w:rsid w:val="004617C3"/>
    <w:rsid w:val="00463C37"/>
    <w:rsid w:val="00465120"/>
    <w:rsid w:val="00466FF4"/>
    <w:rsid w:val="00475359"/>
    <w:rsid w:val="0048376B"/>
    <w:rsid w:val="0048530D"/>
    <w:rsid w:val="00486888"/>
    <w:rsid w:val="004876D3"/>
    <w:rsid w:val="00490767"/>
    <w:rsid w:val="00490866"/>
    <w:rsid w:val="00493FE2"/>
    <w:rsid w:val="004A27DB"/>
    <w:rsid w:val="004A4E7F"/>
    <w:rsid w:val="004A6DF7"/>
    <w:rsid w:val="004A701B"/>
    <w:rsid w:val="004B31A0"/>
    <w:rsid w:val="004B53B0"/>
    <w:rsid w:val="004C005C"/>
    <w:rsid w:val="004C2982"/>
    <w:rsid w:val="004C39D1"/>
    <w:rsid w:val="004C5821"/>
    <w:rsid w:val="004C695D"/>
    <w:rsid w:val="004D19E1"/>
    <w:rsid w:val="004D268F"/>
    <w:rsid w:val="004E021F"/>
    <w:rsid w:val="004E6320"/>
    <w:rsid w:val="004F4F86"/>
    <w:rsid w:val="00501F7D"/>
    <w:rsid w:val="00502DFD"/>
    <w:rsid w:val="00504141"/>
    <w:rsid w:val="00510533"/>
    <w:rsid w:val="00514DFC"/>
    <w:rsid w:val="00515895"/>
    <w:rsid w:val="00523C49"/>
    <w:rsid w:val="005251CA"/>
    <w:rsid w:val="0052551A"/>
    <w:rsid w:val="005267C6"/>
    <w:rsid w:val="00534F55"/>
    <w:rsid w:val="00535822"/>
    <w:rsid w:val="0053605D"/>
    <w:rsid w:val="00543FEE"/>
    <w:rsid w:val="005467B8"/>
    <w:rsid w:val="005473A9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656ED"/>
    <w:rsid w:val="00570876"/>
    <w:rsid w:val="0057259D"/>
    <w:rsid w:val="0058391A"/>
    <w:rsid w:val="005856D3"/>
    <w:rsid w:val="005869FA"/>
    <w:rsid w:val="00591795"/>
    <w:rsid w:val="00591BEA"/>
    <w:rsid w:val="00592741"/>
    <w:rsid w:val="005931DA"/>
    <w:rsid w:val="005961C4"/>
    <w:rsid w:val="005A4C6C"/>
    <w:rsid w:val="005A5194"/>
    <w:rsid w:val="005A6B22"/>
    <w:rsid w:val="005B23E6"/>
    <w:rsid w:val="005B263E"/>
    <w:rsid w:val="005B6145"/>
    <w:rsid w:val="005B7000"/>
    <w:rsid w:val="005C3669"/>
    <w:rsid w:val="005C37F2"/>
    <w:rsid w:val="005C54BB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3BFF"/>
    <w:rsid w:val="00615983"/>
    <w:rsid w:val="00617B1B"/>
    <w:rsid w:val="00621944"/>
    <w:rsid w:val="00625E3F"/>
    <w:rsid w:val="00633AA9"/>
    <w:rsid w:val="00646029"/>
    <w:rsid w:val="006475EA"/>
    <w:rsid w:val="00660EF5"/>
    <w:rsid w:val="006649A6"/>
    <w:rsid w:val="00664C5E"/>
    <w:rsid w:val="00673A30"/>
    <w:rsid w:val="00676ABD"/>
    <w:rsid w:val="00677762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0BC0"/>
    <w:rsid w:val="006A4FE4"/>
    <w:rsid w:val="006A63CE"/>
    <w:rsid w:val="006B499B"/>
    <w:rsid w:val="006B7046"/>
    <w:rsid w:val="006B7F8C"/>
    <w:rsid w:val="006C0B1C"/>
    <w:rsid w:val="006C438B"/>
    <w:rsid w:val="006C7873"/>
    <w:rsid w:val="006D1319"/>
    <w:rsid w:val="006D395F"/>
    <w:rsid w:val="006D5F1B"/>
    <w:rsid w:val="006E0EC5"/>
    <w:rsid w:val="006E2E99"/>
    <w:rsid w:val="006E7AFB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722B"/>
    <w:rsid w:val="00727995"/>
    <w:rsid w:val="00727DCD"/>
    <w:rsid w:val="007329F9"/>
    <w:rsid w:val="00736FAD"/>
    <w:rsid w:val="007464DE"/>
    <w:rsid w:val="00746924"/>
    <w:rsid w:val="00757065"/>
    <w:rsid w:val="00760CCA"/>
    <w:rsid w:val="00765594"/>
    <w:rsid w:val="007665AD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A0701"/>
    <w:rsid w:val="007A296F"/>
    <w:rsid w:val="007A5293"/>
    <w:rsid w:val="007A7033"/>
    <w:rsid w:val="007B2521"/>
    <w:rsid w:val="007B46E9"/>
    <w:rsid w:val="007B4702"/>
    <w:rsid w:val="007B7807"/>
    <w:rsid w:val="007C06AD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7E6C76"/>
    <w:rsid w:val="00807AA5"/>
    <w:rsid w:val="00810612"/>
    <w:rsid w:val="008123DF"/>
    <w:rsid w:val="00813A40"/>
    <w:rsid w:val="00813C61"/>
    <w:rsid w:val="008145BA"/>
    <w:rsid w:val="00814A9F"/>
    <w:rsid w:val="00815E12"/>
    <w:rsid w:val="00817C4D"/>
    <w:rsid w:val="00824981"/>
    <w:rsid w:val="00824A56"/>
    <w:rsid w:val="00826430"/>
    <w:rsid w:val="00826550"/>
    <w:rsid w:val="00827C1D"/>
    <w:rsid w:val="00837295"/>
    <w:rsid w:val="0083748C"/>
    <w:rsid w:val="008411FE"/>
    <w:rsid w:val="00845BAD"/>
    <w:rsid w:val="0084753F"/>
    <w:rsid w:val="00850FE1"/>
    <w:rsid w:val="00851592"/>
    <w:rsid w:val="0085361B"/>
    <w:rsid w:val="0085737E"/>
    <w:rsid w:val="008579E7"/>
    <w:rsid w:val="00857A87"/>
    <w:rsid w:val="00861476"/>
    <w:rsid w:val="00861EE5"/>
    <w:rsid w:val="0086256F"/>
    <w:rsid w:val="00866BCA"/>
    <w:rsid w:val="008679E9"/>
    <w:rsid w:val="008711B3"/>
    <w:rsid w:val="00871DEF"/>
    <w:rsid w:val="00875556"/>
    <w:rsid w:val="00876961"/>
    <w:rsid w:val="00880582"/>
    <w:rsid w:val="0088274F"/>
    <w:rsid w:val="00884F9F"/>
    <w:rsid w:val="008876D7"/>
    <w:rsid w:val="00887CF7"/>
    <w:rsid w:val="00894B01"/>
    <w:rsid w:val="00895173"/>
    <w:rsid w:val="008A3C19"/>
    <w:rsid w:val="008A5C9C"/>
    <w:rsid w:val="008A7B1C"/>
    <w:rsid w:val="008B169B"/>
    <w:rsid w:val="008B41AD"/>
    <w:rsid w:val="008B57FB"/>
    <w:rsid w:val="008B6AC9"/>
    <w:rsid w:val="008C1C0D"/>
    <w:rsid w:val="008C4855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903FE0"/>
    <w:rsid w:val="00913704"/>
    <w:rsid w:val="00914790"/>
    <w:rsid w:val="009176F5"/>
    <w:rsid w:val="00920717"/>
    <w:rsid w:val="00921479"/>
    <w:rsid w:val="0092442E"/>
    <w:rsid w:val="009244D6"/>
    <w:rsid w:val="0092634E"/>
    <w:rsid w:val="00931165"/>
    <w:rsid w:val="009340CB"/>
    <w:rsid w:val="00934311"/>
    <w:rsid w:val="00935B37"/>
    <w:rsid w:val="00940529"/>
    <w:rsid w:val="009540ED"/>
    <w:rsid w:val="00956640"/>
    <w:rsid w:val="00957802"/>
    <w:rsid w:val="00960E1B"/>
    <w:rsid w:val="009615A4"/>
    <w:rsid w:val="00966908"/>
    <w:rsid w:val="0097678F"/>
    <w:rsid w:val="009772CA"/>
    <w:rsid w:val="009778CC"/>
    <w:rsid w:val="0098086D"/>
    <w:rsid w:val="009856A2"/>
    <w:rsid w:val="0098737C"/>
    <w:rsid w:val="00991087"/>
    <w:rsid w:val="00994D85"/>
    <w:rsid w:val="00996663"/>
    <w:rsid w:val="009A23FB"/>
    <w:rsid w:val="009A2833"/>
    <w:rsid w:val="009A2E6E"/>
    <w:rsid w:val="009A521B"/>
    <w:rsid w:val="009A6D7B"/>
    <w:rsid w:val="009A7871"/>
    <w:rsid w:val="009B18BA"/>
    <w:rsid w:val="009B26FC"/>
    <w:rsid w:val="009C0947"/>
    <w:rsid w:val="009C0F91"/>
    <w:rsid w:val="009C106C"/>
    <w:rsid w:val="009C6B59"/>
    <w:rsid w:val="009C76D1"/>
    <w:rsid w:val="009D6F6B"/>
    <w:rsid w:val="009F3EB7"/>
    <w:rsid w:val="009F6DBB"/>
    <w:rsid w:val="009F79D0"/>
    <w:rsid w:val="009F7E83"/>
    <w:rsid w:val="00A00066"/>
    <w:rsid w:val="00A017EB"/>
    <w:rsid w:val="00A036BC"/>
    <w:rsid w:val="00A06094"/>
    <w:rsid w:val="00A07215"/>
    <w:rsid w:val="00A10301"/>
    <w:rsid w:val="00A111FC"/>
    <w:rsid w:val="00A13341"/>
    <w:rsid w:val="00A13CD1"/>
    <w:rsid w:val="00A22080"/>
    <w:rsid w:val="00A243C1"/>
    <w:rsid w:val="00A32877"/>
    <w:rsid w:val="00A32B7F"/>
    <w:rsid w:val="00A44805"/>
    <w:rsid w:val="00A46381"/>
    <w:rsid w:val="00A51311"/>
    <w:rsid w:val="00A5364C"/>
    <w:rsid w:val="00A54558"/>
    <w:rsid w:val="00A559ED"/>
    <w:rsid w:val="00A6580D"/>
    <w:rsid w:val="00A66C16"/>
    <w:rsid w:val="00A66F6D"/>
    <w:rsid w:val="00A70089"/>
    <w:rsid w:val="00A70B46"/>
    <w:rsid w:val="00A72EFC"/>
    <w:rsid w:val="00A7545B"/>
    <w:rsid w:val="00A76952"/>
    <w:rsid w:val="00A82276"/>
    <w:rsid w:val="00A8546F"/>
    <w:rsid w:val="00A8660E"/>
    <w:rsid w:val="00A93080"/>
    <w:rsid w:val="00A96A33"/>
    <w:rsid w:val="00A97558"/>
    <w:rsid w:val="00AA433D"/>
    <w:rsid w:val="00AA5374"/>
    <w:rsid w:val="00AA6660"/>
    <w:rsid w:val="00AB0FB3"/>
    <w:rsid w:val="00AC11F8"/>
    <w:rsid w:val="00AC3870"/>
    <w:rsid w:val="00AC7650"/>
    <w:rsid w:val="00AD2E31"/>
    <w:rsid w:val="00AD7579"/>
    <w:rsid w:val="00AD75BF"/>
    <w:rsid w:val="00AE001D"/>
    <w:rsid w:val="00AE0DDB"/>
    <w:rsid w:val="00AE323B"/>
    <w:rsid w:val="00AE3A77"/>
    <w:rsid w:val="00AE3C56"/>
    <w:rsid w:val="00AF0053"/>
    <w:rsid w:val="00AF02CC"/>
    <w:rsid w:val="00AF4FB6"/>
    <w:rsid w:val="00B015FF"/>
    <w:rsid w:val="00B168E2"/>
    <w:rsid w:val="00B32B4C"/>
    <w:rsid w:val="00B3391D"/>
    <w:rsid w:val="00B33B75"/>
    <w:rsid w:val="00B345B0"/>
    <w:rsid w:val="00B348AD"/>
    <w:rsid w:val="00B36E09"/>
    <w:rsid w:val="00B40835"/>
    <w:rsid w:val="00B40D02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6B75"/>
    <w:rsid w:val="00B675CA"/>
    <w:rsid w:val="00B7058C"/>
    <w:rsid w:val="00B71739"/>
    <w:rsid w:val="00B7238C"/>
    <w:rsid w:val="00B724D1"/>
    <w:rsid w:val="00B728AA"/>
    <w:rsid w:val="00B80F9F"/>
    <w:rsid w:val="00B82B5D"/>
    <w:rsid w:val="00B8528B"/>
    <w:rsid w:val="00B91FD2"/>
    <w:rsid w:val="00B94175"/>
    <w:rsid w:val="00B94549"/>
    <w:rsid w:val="00B95349"/>
    <w:rsid w:val="00B96BB8"/>
    <w:rsid w:val="00BA1AA8"/>
    <w:rsid w:val="00BB394F"/>
    <w:rsid w:val="00BB7393"/>
    <w:rsid w:val="00BB73F8"/>
    <w:rsid w:val="00BB7E9A"/>
    <w:rsid w:val="00BC0183"/>
    <w:rsid w:val="00BC1C75"/>
    <w:rsid w:val="00BC1ECC"/>
    <w:rsid w:val="00BC647F"/>
    <w:rsid w:val="00BC798F"/>
    <w:rsid w:val="00BD2B89"/>
    <w:rsid w:val="00BD3FCF"/>
    <w:rsid w:val="00BD52FA"/>
    <w:rsid w:val="00BD62C1"/>
    <w:rsid w:val="00BD76B9"/>
    <w:rsid w:val="00BD7F4A"/>
    <w:rsid w:val="00BE2612"/>
    <w:rsid w:val="00BE3CC0"/>
    <w:rsid w:val="00BE5CDF"/>
    <w:rsid w:val="00BE7F6B"/>
    <w:rsid w:val="00BF27FF"/>
    <w:rsid w:val="00BF2A40"/>
    <w:rsid w:val="00BF5E00"/>
    <w:rsid w:val="00C00B30"/>
    <w:rsid w:val="00C02790"/>
    <w:rsid w:val="00C02A6C"/>
    <w:rsid w:val="00C074B8"/>
    <w:rsid w:val="00C0786A"/>
    <w:rsid w:val="00C12045"/>
    <w:rsid w:val="00C12BCE"/>
    <w:rsid w:val="00C12D33"/>
    <w:rsid w:val="00C15323"/>
    <w:rsid w:val="00C172DF"/>
    <w:rsid w:val="00C25D9A"/>
    <w:rsid w:val="00C32AC3"/>
    <w:rsid w:val="00C33BC4"/>
    <w:rsid w:val="00C4081A"/>
    <w:rsid w:val="00C430E9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80147"/>
    <w:rsid w:val="00C815E8"/>
    <w:rsid w:val="00C915E3"/>
    <w:rsid w:val="00C91C0B"/>
    <w:rsid w:val="00C94F36"/>
    <w:rsid w:val="00C9672D"/>
    <w:rsid w:val="00C97092"/>
    <w:rsid w:val="00CA13FA"/>
    <w:rsid w:val="00CA2993"/>
    <w:rsid w:val="00CA6AE5"/>
    <w:rsid w:val="00CA7EB3"/>
    <w:rsid w:val="00CB0AE6"/>
    <w:rsid w:val="00CB44D5"/>
    <w:rsid w:val="00CB6D3D"/>
    <w:rsid w:val="00CC258C"/>
    <w:rsid w:val="00CC2F22"/>
    <w:rsid w:val="00CC7B65"/>
    <w:rsid w:val="00CD316E"/>
    <w:rsid w:val="00CD3636"/>
    <w:rsid w:val="00CD5540"/>
    <w:rsid w:val="00CE05B4"/>
    <w:rsid w:val="00CE0A71"/>
    <w:rsid w:val="00CE12AE"/>
    <w:rsid w:val="00CE7AB5"/>
    <w:rsid w:val="00CF3503"/>
    <w:rsid w:val="00CF6634"/>
    <w:rsid w:val="00CF7EF3"/>
    <w:rsid w:val="00D02C24"/>
    <w:rsid w:val="00D02E45"/>
    <w:rsid w:val="00D03728"/>
    <w:rsid w:val="00D06555"/>
    <w:rsid w:val="00D11F81"/>
    <w:rsid w:val="00D16252"/>
    <w:rsid w:val="00D16538"/>
    <w:rsid w:val="00D208EC"/>
    <w:rsid w:val="00D21253"/>
    <w:rsid w:val="00D23461"/>
    <w:rsid w:val="00D23E56"/>
    <w:rsid w:val="00D24AC0"/>
    <w:rsid w:val="00D24B06"/>
    <w:rsid w:val="00D26765"/>
    <w:rsid w:val="00D27226"/>
    <w:rsid w:val="00D33DF5"/>
    <w:rsid w:val="00D34460"/>
    <w:rsid w:val="00D3631E"/>
    <w:rsid w:val="00D37277"/>
    <w:rsid w:val="00D42088"/>
    <w:rsid w:val="00D4263E"/>
    <w:rsid w:val="00D43513"/>
    <w:rsid w:val="00D43837"/>
    <w:rsid w:val="00D5088E"/>
    <w:rsid w:val="00D50B0E"/>
    <w:rsid w:val="00D54BDC"/>
    <w:rsid w:val="00D57634"/>
    <w:rsid w:val="00D60E1D"/>
    <w:rsid w:val="00D64CDA"/>
    <w:rsid w:val="00D7272C"/>
    <w:rsid w:val="00D7444C"/>
    <w:rsid w:val="00D75B4F"/>
    <w:rsid w:val="00D8084B"/>
    <w:rsid w:val="00D81AF4"/>
    <w:rsid w:val="00D86581"/>
    <w:rsid w:val="00D87FBB"/>
    <w:rsid w:val="00D91CF1"/>
    <w:rsid w:val="00D92BE3"/>
    <w:rsid w:val="00D95379"/>
    <w:rsid w:val="00D9661E"/>
    <w:rsid w:val="00D97D83"/>
    <w:rsid w:val="00DA0D86"/>
    <w:rsid w:val="00DA1B7C"/>
    <w:rsid w:val="00DA3E61"/>
    <w:rsid w:val="00DB1373"/>
    <w:rsid w:val="00DB1CCF"/>
    <w:rsid w:val="00DB2D62"/>
    <w:rsid w:val="00DB3062"/>
    <w:rsid w:val="00DB33D2"/>
    <w:rsid w:val="00DC07FB"/>
    <w:rsid w:val="00DC2652"/>
    <w:rsid w:val="00DC6F41"/>
    <w:rsid w:val="00DD3BB5"/>
    <w:rsid w:val="00DD427B"/>
    <w:rsid w:val="00DD4FDD"/>
    <w:rsid w:val="00DD5B03"/>
    <w:rsid w:val="00DE3969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75BD"/>
    <w:rsid w:val="00E20B8D"/>
    <w:rsid w:val="00E24CE4"/>
    <w:rsid w:val="00E26A84"/>
    <w:rsid w:val="00E310A0"/>
    <w:rsid w:val="00E34609"/>
    <w:rsid w:val="00E35664"/>
    <w:rsid w:val="00E4026D"/>
    <w:rsid w:val="00E415D1"/>
    <w:rsid w:val="00E419C0"/>
    <w:rsid w:val="00E426F4"/>
    <w:rsid w:val="00E43A00"/>
    <w:rsid w:val="00E463F9"/>
    <w:rsid w:val="00E47568"/>
    <w:rsid w:val="00E47C68"/>
    <w:rsid w:val="00E525BC"/>
    <w:rsid w:val="00E54146"/>
    <w:rsid w:val="00E60364"/>
    <w:rsid w:val="00E61336"/>
    <w:rsid w:val="00E6168E"/>
    <w:rsid w:val="00E658A4"/>
    <w:rsid w:val="00E74369"/>
    <w:rsid w:val="00E77999"/>
    <w:rsid w:val="00E77CF9"/>
    <w:rsid w:val="00E8205C"/>
    <w:rsid w:val="00E8281E"/>
    <w:rsid w:val="00E92B90"/>
    <w:rsid w:val="00E95CA6"/>
    <w:rsid w:val="00E9788D"/>
    <w:rsid w:val="00EA6530"/>
    <w:rsid w:val="00EB2D36"/>
    <w:rsid w:val="00EB6202"/>
    <w:rsid w:val="00EC33E9"/>
    <w:rsid w:val="00ED0478"/>
    <w:rsid w:val="00ED05D7"/>
    <w:rsid w:val="00ED07AB"/>
    <w:rsid w:val="00ED4ECA"/>
    <w:rsid w:val="00ED5F00"/>
    <w:rsid w:val="00ED755C"/>
    <w:rsid w:val="00EE4346"/>
    <w:rsid w:val="00EE4481"/>
    <w:rsid w:val="00EE6074"/>
    <w:rsid w:val="00EF227D"/>
    <w:rsid w:val="00EF29FF"/>
    <w:rsid w:val="00EF4285"/>
    <w:rsid w:val="00EF74B5"/>
    <w:rsid w:val="00F1398D"/>
    <w:rsid w:val="00F1434C"/>
    <w:rsid w:val="00F15872"/>
    <w:rsid w:val="00F172E3"/>
    <w:rsid w:val="00F17B72"/>
    <w:rsid w:val="00F20565"/>
    <w:rsid w:val="00F21CAC"/>
    <w:rsid w:val="00F22431"/>
    <w:rsid w:val="00F3641E"/>
    <w:rsid w:val="00F375DE"/>
    <w:rsid w:val="00F41EEA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70E12"/>
    <w:rsid w:val="00F734C8"/>
    <w:rsid w:val="00F75D07"/>
    <w:rsid w:val="00F80132"/>
    <w:rsid w:val="00F810B8"/>
    <w:rsid w:val="00F84EA8"/>
    <w:rsid w:val="00F85A47"/>
    <w:rsid w:val="00F8602B"/>
    <w:rsid w:val="00F86612"/>
    <w:rsid w:val="00F872D8"/>
    <w:rsid w:val="00F90532"/>
    <w:rsid w:val="00FA1114"/>
    <w:rsid w:val="00FA3701"/>
    <w:rsid w:val="00FA5DB7"/>
    <w:rsid w:val="00FA7709"/>
    <w:rsid w:val="00FA7BBF"/>
    <w:rsid w:val="00FB6E38"/>
    <w:rsid w:val="00FC230F"/>
    <w:rsid w:val="00FC2BCF"/>
    <w:rsid w:val="00FC405A"/>
    <w:rsid w:val="00FC684C"/>
    <w:rsid w:val="00FD0A47"/>
    <w:rsid w:val="00FD2B1B"/>
    <w:rsid w:val="00FD7DB7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C32A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613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4</cp:revision>
  <cp:lastPrinted>2021-03-11T06:06:00Z</cp:lastPrinted>
  <dcterms:created xsi:type="dcterms:W3CDTF">2026-03-10T06:55:00Z</dcterms:created>
  <dcterms:modified xsi:type="dcterms:W3CDTF">2026-03-19T07:47:00Z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