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0D003" w14:textId="77777777" w:rsidR="002A6F4B" w:rsidRPr="00210E83" w:rsidRDefault="002A6F4B" w:rsidP="002A6F4B">
      <w:pPr>
        <w:pStyle w:val="Bezmezer"/>
        <w:jc w:val="center"/>
        <w:rPr>
          <w:b/>
          <w:sz w:val="40"/>
          <w:szCs w:val="40"/>
        </w:rPr>
      </w:pPr>
      <w:bookmarkStart w:id="0" w:name="_Hlk161146162"/>
      <w:r w:rsidRPr="00210E83">
        <w:rPr>
          <w:b/>
          <w:sz w:val="40"/>
          <w:szCs w:val="40"/>
        </w:rPr>
        <w:t xml:space="preserve">O B E C   </w:t>
      </w:r>
      <w:r>
        <w:rPr>
          <w:b/>
          <w:sz w:val="40"/>
          <w:szCs w:val="40"/>
        </w:rPr>
        <w:t>Ž I T E N I C E</w:t>
      </w:r>
    </w:p>
    <w:p w14:paraId="2BE8DF54" w14:textId="77777777" w:rsidR="002A6F4B" w:rsidRPr="00210E83" w:rsidRDefault="002A6F4B" w:rsidP="002A6F4B">
      <w:pPr>
        <w:pStyle w:val="Bezmezer"/>
        <w:jc w:val="center"/>
        <w:rPr>
          <w:b/>
        </w:rPr>
      </w:pPr>
    </w:p>
    <w:p w14:paraId="1FCC63FF" w14:textId="77777777" w:rsidR="002A6F4B" w:rsidRPr="00210E83" w:rsidRDefault="002A6F4B" w:rsidP="002A6F4B">
      <w:pPr>
        <w:pStyle w:val="Bezmezer"/>
        <w:jc w:val="center"/>
        <w:rPr>
          <w:b/>
          <w:sz w:val="32"/>
        </w:rPr>
      </w:pPr>
      <w:r w:rsidRPr="00210E83">
        <w:rPr>
          <w:b/>
          <w:sz w:val="32"/>
        </w:rPr>
        <w:t xml:space="preserve">ZASTUPITELSTVO OBCE </w:t>
      </w:r>
      <w:r>
        <w:rPr>
          <w:b/>
          <w:sz w:val="32"/>
        </w:rPr>
        <w:t>ŽITENICE</w:t>
      </w:r>
    </w:p>
    <w:bookmarkEnd w:id="0"/>
    <w:p w14:paraId="2626DAB2" w14:textId="77777777" w:rsidR="001D0156" w:rsidRPr="00880102" w:rsidRDefault="001D0156" w:rsidP="001D0156">
      <w:pPr>
        <w:jc w:val="center"/>
        <w:rPr>
          <w:b/>
          <w:sz w:val="20"/>
        </w:rPr>
      </w:pPr>
    </w:p>
    <w:p w14:paraId="3BA0A0E7" w14:textId="77777777" w:rsidR="00561E02" w:rsidRPr="001D0156" w:rsidRDefault="00A11884" w:rsidP="001D0156">
      <w:pPr>
        <w:jc w:val="center"/>
        <w:rPr>
          <w:b/>
          <w:sz w:val="32"/>
          <w:szCs w:val="32"/>
        </w:rPr>
      </w:pPr>
      <w:r>
        <w:rPr>
          <w:b/>
          <w:sz w:val="32"/>
          <w:szCs w:val="32"/>
        </w:rPr>
        <w:t>Obecně závazná vyhláška</w:t>
      </w:r>
    </w:p>
    <w:p w14:paraId="1C498746" w14:textId="77777777" w:rsidR="00561E02" w:rsidRPr="0072122F" w:rsidRDefault="00561E02" w:rsidP="00561E02">
      <w:pPr>
        <w:jc w:val="center"/>
        <w:rPr>
          <w:b/>
          <w:bCs/>
        </w:rPr>
      </w:pPr>
    </w:p>
    <w:p w14:paraId="4BD75B9A"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1FE1EE40"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397DD5C8" w14:textId="02F3C2CD" w:rsidR="00561E02" w:rsidRPr="00C156C1" w:rsidRDefault="00561E02" w:rsidP="00561E02">
      <w:pPr>
        <w:pStyle w:val="Zkladntextodsazen"/>
        <w:ind w:left="0" w:firstLine="0"/>
      </w:pPr>
      <w:bookmarkStart w:id="1" w:name="_Hlk161146166"/>
      <w:r w:rsidRPr="00AD642E">
        <w:rPr>
          <w:i/>
        </w:rPr>
        <w:t xml:space="preserve">Zastupitelstvo </w:t>
      </w:r>
      <w:r w:rsidR="00F12724">
        <w:rPr>
          <w:i/>
        </w:rPr>
        <w:t xml:space="preserve">obce </w:t>
      </w:r>
      <w:r w:rsidR="002A6F4B">
        <w:rPr>
          <w:bCs/>
          <w:i/>
        </w:rPr>
        <w:t>Žitenice</w:t>
      </w:r>
      <w:r w:rsidR="001D0156" w:rsidRPr="00880102">
        <w:rPr>
          <w:b/>
          <w:bCs/>
          <w:i/>
        </w:rPr>
        <w:t xml:space="preserve"> </w:t>
      </w:r>
      <w:r w:rsidRPr="00AD642E">
        <w:rPr>
          <w:i/>
        </w:rPr>
        <w:t xml:space="preserve">se na svém zasedání dne </w:t>
      </w:r>
      <w:r w:rsidR="001F2D62">
        <w:rPr>
          <w:i/>
        </w:rPr>
        <w:t>25.11.</w:t>
      </w:r>
      <w:r w:rsidR="002A6F4B">
        <w:rPr>
          <w:i/>
        </w:rPr>
        <w:t>2024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bookmarkEnd w:id="1"/>
    <w:p w14:paraId="2B7F2CE7" w14:textId="77777777" w:rsidR="00852FB3" w:rsidRPr="00861912" w:rsidRDefault="00852FB3" w:rsidP="00561E02">
      <w:pPr>
        <w:jc w:val="center"/>
        <w:rPr>
          <w:b/>
        </w:rPr>
      </w:pPr>
    </w:p>
    <w:p w14:paraId="48EA6C30" w14:textId="77777777" w:rsidR="00561E02" w:rsidRPr="00861912" w:rsidRDefault="003D4103" w:rsidP="00561E02">
      <w:pPr>
        <w:jc w:val="center"/>
        <w:rPr>
          <w:b/>
        </w:rPr>
      </w:pPr>
      <w:r>
        <w:rPr>
          <w:b/>
        </w:rPr>
        <w:t>Článek</w:t>
      </w:r>
      <w:r w:rsidR="00561E02" w:rsidRPr="00861912">
        <w:rPr>
          <w:b/>
        </w:rPr>
        <w:t xml:space="preserve"> 1</w:t>
      </w:r>
    </w:p>
    <w:p w14:paraId="64455835" w14:textId="77777777" w:rsidR="00561E02" w:rsidRPr="00861912" w:rsidRDefault="00561E02" w:rsidP="00561E02">
      <w:pPr>
        <w:jc w:val="center"/>
        <w:rPr>
          <w:b/>
        </w:rPr>
      </w:pPr>
      <w:r w:rsidRPr="00861912">
        <w:rPr>
          <w:b/>
        </w:rPr>
        <w:t>Úvodní ustanovení</w:t>
      </w:r>
    </w:p>
    <w:p w14:paraId="5355E33C" w14:textId="77777777" w:rsidR="00561E02" w:rsidRPr="00861912" w:rsidRDefault="00561E02" w:rsidP="00561E02">
      <w:pPr>
        <w:jc w:val="both"/>
      </w:pPr>
    </w:p>
    <w:p w14:paraId="20FB69E9" w14:textId="7F34B254" w:rsidR="00561E02" w:rsidRPr="00861912" w:rsidRDefault="00F12724" w:rsidP="00561E02">
      <w:pPr>
        <w:numPr>
          <w:ilvl w:val="0"/>
          <w:numId w:val="1"/>
        </w:numPr>
        <w:jc w:val="both"/>
      </w:pPr>
      <w:r>
        <w:t xml:space="preserve">Obec </w:t>
      </w:r>
      <w:r w:rsidR="002A6F4B">
        <w:t>Žitenice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681AE5CF"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6AEF320E"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75602696"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04B55117" w14:textId="77777777" w:rsidR="00822A24" w:rsidRDefault="00822A24"/>
    <w:p w14:paraId="3AF497ED" w14:textId="77777777" w:rsidR="00561E02" w:rsidRPr="006C2CF0" w:rsidRDefault="003D4103" w:rsidP="00561E02">
      <w:pPr>
        <w:jc w:val="center"/>
        <w:rPr>
          <w:b/>
        </w:rPr>
      </w:pPr>
      <w:r w:rsidRPr="006C2CF0">
        <w:rPr>
          <w:b/>
        </w:rPr>
        <w:t xml:space="preserve">Článek </w:t>
      </w:r>
      <w:r w:rsidR="00561E02" w:rsidRPr="006C2CF0">
        <w:rPr>
          <w:b/>
        </w:rPr>
        <w:t>2</w:t>
      </w:r>
    </w:p>
    <w:p w14:paraId="54753E41" w14:textId="77777777" w:rsidR="00561E02" w:rsidRPr="006C2CF0" w:rsidRDefault="00561E02" w:rsidP="00561E02">
      <w:pPr>
        <w:jc w:val="center"/>
        <w:rPr>
          <w:b/>
        </w:rPr>
      </w:pPr>
      <w:r w:rsidRPr="006C2CF0">
        <w:rPr>
          <w:b/>
        </w:rPr>
        <w:t>Poplatník</w:t>
      </w:r>
    </w:p>
    <w:p w14:paraId="30E237AE" w14:textId="77777777" w:rsidR="00561E02" w:rsidRPr="006C2CF0" w:rsidRDefault="00561E02"/>
    <w:p w14:paraId="717ECF8C"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28ED16B0" w14:textId="77777777" w:rsidR="005F7D45" w:rsidRPr="005F7D45" w:rsidRDefault="005F7D45" w:rsidP="005F7D45"/>
    <w:p w14:paraId="2A8C15E9"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5B31596B" w14:textId="77777777" w:rsidR="00561E02" w:rsidRPr="006C2CF0" w:rsidRDefault="00561E02" w:rsidP="00561E02">
      <w:pPr>
        <w:tabs>
          <w:tab w:val="left" w:pos="3780"/>
        </w:tabs>
        <w:jc w:val="center"/>
        <w:rPr>
          <w:b/>
        </w:rPr>
      </w:pPr>
      <w:r w:rsidRPr="006C2CF0">
        <w:rPr>
          <w:b/>
        </w:rPr>
        <w:t>Ohlašovací povinnost</w:t>
      </w:r>
    </w:p>
    <w:p w14:paraId="0F404C8B" w14:textId="77777777" w:rsidR="00561E02" w:rsidRPr="006C2CF0" w:rsidRDefault="00561E02" w:rsidP="00561E02">
      <w:pPr>
        <w:tabs>
          <w:tab w:val="left" w:pos="3780"/>
        </w:tabs>
        <w:jc w:val="both"/>
      </w:pPr>
    </w:p>
    <w:p w14:paraId="30C52ED6" w14:textId="09667D1B" w:rsidR="00814C64" w:rsidRPr="002A6F4B" w:rsidRDefault="00814C64" w:rsidP="00814C64">
      <w:pPr>
        <w:pStyle w:val="Zkladntext"/>
        <w:numPr>
          <w:ilvl w:val="0"/>
          <w:numId w:val="39"/>
        </w:numPr>
        <w:spacing w:after="0"/>
        <w:jc w:val="both"/>
      </w:pPr>
      <w:r w:rsidRPr="00D6118C">
        <w:t xml:space="preserve">Poplatník je povinen podat správci poplatku ohlášení do </w:t>
      </w:r>
      <w:r w:rsidR="002A6F4B">
        <w:t>15</w:t>
      </w:r>
      <w:r w:rsidRPr="00D6118C">
        <w:t xml:space="preserve"> dnů od vzniku poplatkové povinnosti. Ve stejné lhůtě se ohlašuje nárok na osvobození</w:t>
      </w:r>
      <w:r w:rsidR="002A6F4B">
        <w:t xml:space="preserve"> nebo úlevu</w:t>
      </w:r>
      <w:r w:rsidRPr="00D6118C">
        <w:t xml:space="preserve">, existoval-li důvod osvobození </w:t>
      </w:r>
      <w:r w:rsidR="002A6F4B">
        <w:t xml:space="preserve">nebo úlevy </w:t>
      </w:r>
      <w:r w:rsidRPr="00D6118C">
        <w:t xml:space="preserve">v okamžiku </w:t>
      </w:r>
      <w:r w:rsidRPr="002A6F4B">
        <w:t>vzniku poplatkové povinnosti.</w:t>
      </w:r>
    </w:p>
    <w:p w14:paraId="17A2A661" w14:textId="77777777" w:rsidR="00A11884" w:rsidRPr="002A6F4B" w:rsidRDefault="00A11884" w:rsidP="00A11884">
      <w:pPr>
        <w:pStyle w:val="Normln2"/>
        <w:numPr>
          <w:ilvl w:val="0"/>
          <w:numId w:val="39"/>
        </w:numPr>
        <w:autoSpaceDE w:val="0"/>
        <w:autoSpaceDN w:val="0"/>
        <w:adjustRightInd w:val="0"/>
        <w:jc w:val="both"/>
        <w:rPr>
          <w:bCs/>
          <w:szCs w:val="24"/>
        </w:rPr>
      </w:pPr>
      <w:r w:rsidRPr="002A6F4B">
        <w:t>Obsah ohlášení upravuje zákon.</w:t>
      </w:r>
      <w:r w:rsidRPr="002A6F4B">
        <w:rPr>
          <w:rStyle w:val="Znakapoznpodarou"/>
        </w:rPr>
        <w:footnoteReference w:id="7"/>
      </w:r>
      <w:r w:rsidRPr="002A6F4B">
        <w:rPr>
          <w:szCs w:val="24"/>
          <w:vertAlign w:val="superscript"/>
        </w:rPr>
        <w:t>)</w:t>
      </w:r>
    </w:p>
    <w:p w14:paraId="55D59A86" w14:textId="7872AD72" w:rsidR="00A11884" w:rsidRPr="002A6F4B" w:rsidRDefault="00A11884" w:rsidP="00A11884">
      <w:pPr>
        <w:pStyle w:val="Normln2"/>
        <w:numPr>
          <w:ilvl w:val="0"/>
          <w:numId w:val="39"/>
        </w:numPr>
        <w:autoSpaceDE w:val="0"/>
        <w:autoSpaceDN w:val="0"/>
        <w:adjustRightInd w:val="0"/>
        <w:jc w:val="both"/>
        <w:rPr>
          <w:bCs/>
          <w:szCs w:val="24"/>
        </w:rPr>
      </w:pPr>
      <w:r w:rsidRPr="002A6F4B">
        <w:rPr>
          <w:bCs/>
          <w:szCs w:val="24"/>
        </w:rPr>
        <w:t>Postup při změně</w:t>
      </w:r>
      <w:r w:rsidRPr="002A6F4B">
        <w:rPr>
          <w:rStyle w:val="Znakapoznpodarou"/>
          <w:bCs/>
          <w:szCs w:val="24"/>
        </w:rPr>
        <w:footnoteReference w:id="8"/>
      </w:r>
      <w:r w:rsidRPr="002A6F4B">
        <w:rPr>
          <w:bCs/>
          <w:szCs w:val="24"/>
          <w:vertAlign w:val="superscript"/>
        </w:rPr>
        <w:t>)</w:t>
      </w:r>
      <w:r w:rsidRPr="002A6F4B">
        <w:rPr>
          <w:bCs/>
          <w:szCs w:val="24"/>
        </w:rPr>
        <w:t xml:space="preserve"> údajů uvedených v ohlášení upravuje zákon.</w:t>
      </w:r>
      <w:r w:rsidRPr="002A6F4B">
        <w:rPr>
          <w:rStyle w:val="Znakapoznpodarou"/>
          <w:bCs/>
          <w:szCs w:val="24"/>
        </w:rPr>
        <w:footnoteReference w:id="9"/>
      </w:r>
      <w:r w:rsidRPr="002A6F4B">
        <w:rPr>
          <w:bCs/>
          <w:szCs w:val="24"/>
          <w:vertAlign w:val="superscript"/>
        </w:rPr>
        <w:t>)</w:t>
      </w:r>
      <w:r w:rsidRPr="002A6F4B">
        <w:rPr>
          <w:bCs/>
          <w:szCs w:val="24"/>
        </w:rPr>
        <w:t xml:space="preserve"> </w:t>
      </w:r>
      <w:r w:rsidR="002A6F4B" w:rsidRPr="001C4942">
        <w:rPr>
          <w:bCs/>
          <w:szCs w:val="24"/>
        </w:rPr>
        <w:t>Obec prodlužuje lhůtu při</w:t>
      </w:r>
      <w:r w:rsidR="002A6F4B">
        <w:rPr>
          <w:bCs/>
          <w:szCs w:val="24"/>
        </w:rPr>
        <w:t> </w:t>
      </w:r>
      <w:r w:rsidR="002A6F4B" w:rsidRPr="001C4942">
        <w:rPr>
          <w:bCs/>
          <w:szCs w:val="24"/>
        </w:rPr>
        <w:t xml:space="preserve">změně údajů z důvodu osvobození </w:t>
      </w:r>
      <w:r w:rsidR="002A6F4B">
        <w:rPr>
          <w:bCs/>
          <w:szCs w:val="24"/>
        </w:rPr>
        <w:t xml:space="preserve">nebo úlevy </w:t>
      </w:r>
      <w:r w:rsidR="002A6F4B" w:rsidRPr="001C4942">
        <w:rPr>
          <w:bCs/>
          <w:szCs w:val="24"/>
        </w:rPr>
        <w:t>na 30 dnů.</w:t>
      </w:r>
    </w:p>
    <w:p w14:paraId="7E95E4DC" w14:textId="72526D9C" w:rsidR="00A11884" w:rsidRPr="002A6F4B" w:rsidRDefault="00A11884" w:rsidP="00A11884">
      <w:pPr>
        <w:numPr>
          <w:ilvl w:val="0"/>
          <w:numId w:val="39"/>
        </w:numPr>
        <w:jc w:val="both"/>
        <w:rPr>
          <w:sz w:val="23"/>
          <w:szCs w:val="23"/>
        </w:rPr>
      </w:pPr>
      <w:r w:rsidRPr="002A6F4B">
        <w:rPr>
          <w:sz w:val="23"/>
          <w:szCs w:val="23"/>
        </w:rPr>
        <w:t xml:space="preserve">Důsledky nesplnění ohlašovací povinnosti ke vzniku osvobození </w:t>
      </w:r>
      <w:r w:rsidR="002A6F4B">
        <w:rPr>
          <w:sz w:val="23"/>
          <w:szCs w:val="23"/>
        </w:rPr>
        <w:t xml:space="preserve">nebo úlevy </w:t>
      </w:r>
      <w:r w:rsidRPr="002A6F4B">
        <w:rPr>
          <w:sz w:val="23"/>
          <w:szCs w:val="23"/>
        </w:rPr>
        <w:t>stanoví zákon.</w:t>
      </w:r>
      <w:r w:rsidRPr="002A6F4B">
        <w:rPr>
          <w:rStyle w:val="Znakapoznpodarou"/>
          <w:sz w:val="23"/>
          <w:szCs w:val="23"/>
        </w:rPr>
        <w:footnoteReference w:id="10"/>
      </w:r>
      <w:r w:rsidRPr="002A6F4B">
        <w:rPr>
          <w:sz w:val="23"/>
          <w:szCs w:val="23"/>
          <w:vertAlign w:val="superscript"/>
        </w:rPr>
        <w:t>)</w:t>
      </w:r>
    </w:p>
    <w:p w14:paraId="5779D87C" w14:textId="5E6E482D" w:rsidR="00884A5E" w:rsidRPr="002A6F4B" w:rsidRDefault="002A6F4B" w:rsidP="00A11884">
      <w:pPr>
        <w:numPr>
          <w:ilvl w:val="0"/>
          <w:numId w:val="39"/>
        </w:numPr>
        <w:jc w:val="both"/>
        <w:rPr>
          <w:sz w:val="23"/>
          <w:szCs w:val="23"/>
        </w:rPr>
      </w:pPr>
      <w:r w:rsidRPr="002A6F4B">
        <w:t>Poplatník není povinen podat ohlášení k osvobození dle čl. 5 odst. 2 písm. a) této vyhlášky a k úlevě dle čl. 5 odst. 3 této vyhlášky</w:t>
      </w:r>
      <w:r w:rsidR="00A11884" w:rsidRPr="002A6F4B">
        <w:t>.</w:t>
      </w:r>
      <w:r w:rsidR="00A11884" w:rsidRPr="002A6F4B">
        <w:rPr>
          <w:rStyle w:val="Znakapoznpodarou"/>
        </w:rPr>
        <w:footnoteReference w:id="11"/>
      </w:r>
      <w:r w:rsidR="00A11884" w:rsidRPr="002A6F4B">
        <w:rPr>
          <w:vertAlign w:val="superscript"/>
        </w:rPr>
        <w:t>)</w:t>
      </w:r>
    </w:p>
    <w:p w14:paraId="787303F4" w14:textId="77777777" w:rsidR="00561E02" w:rsidRPr="002A6F4B" w:rsidRDefault="00561E02" w:rsidP="00561E02">
      <w:pPr>
        <w:tabs>
          <w:tab w:val="left" w:pos="3780"/>
        </w:tabs>
        <w:jc w:val="both"/>
      </w:pPr>
    </w:p>
    <w:p w14:paraId="6F6BB1F5" w14:textId="77777777" w:rsidR="00561E02" w:rsidRPr="00814C64" w:rsidRDefault="003D4103" w:rsidP="00561E02">
      <w:pPr>
        <w:tabs>
          <w:tab w:val="left" w:pos="3780"/>
        </w:tabs>
        <w:jc w:val="center"/>
        <w:rPr>
          <w:b/>
        </w:rPr>
      </w:pPr>
      <w:r w:rsidRPr="002A6F4B">
        <w:rPr>
          <w:b/>
        </w:rPr>
        <w:t xml:space="preserve">Článek </w:t>
      </w:r>
      <w:r w:rsidR="00561E02" w:rsidRPr="002A6F4B">
        <w:rPr>
          <w:b/>
        </w:rPr>
        <w:t>4</w:t>
      </w:r>
    </w:p>
    <w:p w14:paraId="1196E9D6" w14:textId="77777777" w:rsidR="00561E02" w:rsidRPr="00814C64" w:rsidRDefault="007F4991" w:rsidP="00561E02">
      <w:pPr>
        <w:tabs>
          <w:tab w:val="left" w:pos="3780"/>
        </w:tabs>
        <w:jc w:val="center"/>
        <w:rPr>
          <w:b/>
        </w:rPr>
      </w:pPr>
      <w:r>
        <w:rPr>
          <w:b/>
        </w:rPr>
        <w:t>V</w:t>
      </w:r>
      <w:r w:rsidR="0072676B">
        <w:rPr>
          <w:b/>
        </w:rPr>
        <w:t>ýpočet výše poplatku</w:t>
      </w:r>
    </w:p>
    <w:p w14:paraId="65956485" w14:textId="77777777" w:rsidR="00561E02" w:rsidRPr="00814C64" w:rsidRDefault="00561E02" w:rsidP="00561E02">
      <w:pPr>
        <w:tabs>
          <w:tab w:val="left" w:pos="3780"/>
        </w:tabs>
        <w:jc w:val="both"/>
      </w:pPr>
    </w:p>
    <w:p w14:paraId="2F3E41D9" w14:textId="4E028B56"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A6F4B" w:rsidRPr="002A6F4B">
        <w:rPr>
          <w:b/>
          <w:bCs/>
        </w:rPr>
        <w:t>600</w:t>
      </w:r>
      <w:r w:rsidR="00814C64" w:rsidRPr="0072676B">
        <w:t xml:space="preserve"> </w:t>
      </w:r>
      <w:r w:rsidR="007F4991">
        <w:t>Kč za poplatkové období.</w:t>
      </w:r>
    </w:p>
    <w:p w14:paraId="0270DB28"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3E943F49" w14:textId="77777777" w:rsidR="00377C5E" w:rsidRPr="002A6F4B" w:rsidRDefault="00410404" w:rsidP="001A2E6D">
      <w:pPr>
        <w:numPr>
          <w:ilvl w:val="0"/>
          <w:numId w:val="4"/>
        </w:numPr>
        <w:tabs>
          <w:tab w:val="left" w:pos="3780"/>
        </w:tabs>
        <w:jc w:val="both"/>
      </w:pPr>
      <w:r w:rsidRPr="002A6F4B">
        <w:rPr>
          <w:color w:val="000000"/>
        </w:rPr>
        <w:t xml:space="preserve">V případě úlevy </w:t>
      </w:r>
      <w:r w:rsidR="00377C5E" w:rsidRPr="002A6F4B">
        <w:rPr>
          <w:color w:val="000000"/>
        </w:rPr>
        <w:t>se výše snížení poplatku stanoví obdobně postupem dle § 10h odst. 2 písm. b) a odst. 3 písm. c) zákona o místních poplatcích, a to v závislosti na výši úlevy.</w:t>
      </w:r>
    </w:p>
    <w:p w14:paraId="584C9E60" w14:textId="77777777" w:rsidR="003A13D9" w:rsidRDefault="003A13D9" w:rsidP="003A13D9">
      <w:pPr>
        <w:rPr>
          <w:highlight w:val="green"/>
        </w:rPr>
      </w:pPr>
    </w:p>
    <w:p w14:paraId="0E64A4F7" w14:textId="77777777" w:rsidR="00814C64" w:rsidRPr="00D17A87" w:rsidRDefault="00814C64" w:rsidP="00814C64">
      <w:pPr>
        <w:pStyle w:val="Zkladntext"/>
        <w:spacing w:after="0"/>
        <w:jc w:val="center"/>
        <w:rPr>
          <w:b/>
          <w:bCs/>
        </w:rPr>
      </w:pPr>
      <w:r w:rsidRPr="00D17A87">
        <w:rPr>
          <w:b/>
          <w:bCs/>
        </w:rPr>
        <w:lastRenderedPageBreak/>
        <w:t>Článek 5</w:t>
      </w:r>
    </w:p>
    <w:p w14:paraId="46195446" w14:textId="77777777" w:rsidR="00814C64" w:rsidRPr="00D17A87" w:rsidRDefault="00814C64" w:rsidP="00814C64">
      <w:pPr>
        <w:pStyle w:val="Zkladntext"/>
        <w:spacing w:after="0"/>
        <w:jc w:val="center"/>
        <w:rPr>
          <w:b/>
          <w:bCs/>
        </w:rPr>
      </w:pPr>
      <w:r w:rsidRPr="002A6F4B">
        <w:rPr>
          <w:b/>
          <w:bCs/>
        </w:rPr>
        <w:t>Osvobození a úlevy</w:t>
      </w:r>
    </w:p>
    <w:p w14:paraId="54C2D247" w14:textId="77777777" w:rsidR="00814C64" w:rsidRPr="00D17A87" w:rsidRDefault="00814C64" w:rsidP="00814C64">
      <w:pPr>
        <w:pStyle w:val="Zkladntext"/>
        <w:spacing w:after="0"/>
        <w:jc w:val="center"/>
        <w:rPr>
          <w:b/>
          <w:bCs/>
        </w:rPr>
      </w:pPr>
    </w:p>
    <w:p w14:paraId="4CE59A53" w14:textId="77777777" w:rsidR="000E296F" w:rsidRPr="001C4942" w:rsidRDefault="000E296F" w:rsidP="000E296F">
      <w:pPr>
        <w:pStyle w:val="Zkladntext"/>
        <w:numPr>
          <w:ilvl w:val="0"/>
          <w:numId w:val="34"/>
        </w:numPr>
        <w:spacing w:after="0"/>
      </w:pPr>
      <w:r w:rsidRPr="001C4942">
        <w:t>Důvody osvobození od poplatku stanoví zákon.</w:t>
      </w:r>
      <w:r w:rsidRPr="001C4942">
        <w:rPr>
          <w:rStyle w:val="Znakapoznpodarou"/>
        </w:rPr>
        <w:footnoteReference w:id="13"/>
      </w:r>
      <w:r w:rsidRPr="001C4942">
        <w:rPr>
          <w:vertAlign w:val="superscript"/>
        </w:rPr>
        <w:t>)</w:t>
      </w:r>
    </w:p>
    <w:p w14:paraId="1F5E425D" w14:textId="77777777" w:rsidR="000E296F" w:rsidRPr="001C4942" w:rsidRDefault="000E296F" w:rsidP="000E296F">
      <w:pPr>
        <w:numPr>
          <w:ilvl w:val="0"/>
          <w:numId w:val="34"/>
        </w:numPr>
        <w:jc w:val="both"/>
      </w:pPr>
      <w:r w:rsidRPr="001C4942">
        <w:t>Od poplatku se dále touto vyhláškou</w:t>
      </w:r>
      <w:r w:rsidRPr="001C4942">
        <w:rPr>
          <w:rStyle w:val="Znakapoznpodarou"/>
        </w:rPr>
        <w:footnoteReference w:id="14"/>
      </w:r>
      <w:r w:rsidRPr="001C4942">
        <w:rPr>
          <w:vertAlign w:val="superscript"/>
        </w:rPr>
        <w:t>)</w:t>
      </w:r>
      <w:r w:rsidRPr="001C4942">
        <w:t xml:space="preserve"> osvobozují na dobu trvání důvodu osvobození poplatníci podle § 10e písm. a) zákona o místních poplatcích:</w:t>
      </w:r>
    </w:p>
    <w:p w14:paraId="7E24A5F3" w14:textId="77777777" w:rsidR="000E296F" w:rsidRPr="001C4942" w:rsidRDefault="000E296F" w:rsidP="000E296F">
      <w:pPr>
        <w:numPr>
          <w:ilvl w:val="1"/>
          <w:numId w:val="34"/>
        </w:numPr>
        <w:tabs>
          <w:tab w:val="clear" w:pos="1021"/>
        </w:tabs>
        <w:ind w:left="714" w:hanging="357"/>
        <w:jc w:val="both"/>
      </w:pPr>
      <w:r w:rsidRPr="001C4942">
        <w:t>přihlášení na ohlašovně (Obecní úřad Žitenice), kteří se déle než 1 rok v obci Žitenice nezdržují,</w:t>
      </w:r>
    </w:p>
    <w:p w14:paraId="5EFF5602" w14:textId="77777777" w:rsidR="000E296F" w:rsidRPr="001C4942" w:rsidRDefault="000E296F" w:rsidP="000E296F">
      <w:pPr>
        <w:numPr>
          <w:ilvl w:val="1"/>
          <w:numId w:val="34"/>
        </w:numPr>
        <w:tabs>
          <w:tab w:val="clear" w:pos="1021"/>
        </w:tabs>
        <w:ind w:left="714" w:hanging="357"/>
        <w:jc w:val="both"/>
      </w:pPr>
      <w:r w:rsidRPr="001C4942">
        <w:t>pobývající mimo území obce Žitenice pracovně, studijně nebo ze zdravotních důvodů po dobu delší než 1 rok.</w:t>
      </w:r>
    </w:p>
    <w:p w14:paraId="3996DAE8" w14:textId="7151C0FF" w:rsidR="00E55D8E" w:rsidRDefault="000E296F" w:rsidP="000E296F">
      <w:pPr>
        <w:pStyle w:val="Zkladntext"/>
        <w:numPr>
          <w:ilvl w:val="0"/>
          <w:numId w:val="34"/>
        </w:numPr>
        <w:spacing w:after="0"/>
        <w:jc w:val="both"/>
      </w:pPr>
      <w:bookmarkStart w:id="2" w:name="_Hlk182978002"/>
      <w:r w:rsidRPr="001C4942">
        <w:t xml:space="preserve">Dále se touto vyhláškou stanoví úleva na poplatku ve výši 300 Kč za kalendářní rok, nebo příslušná část podle čl. 4 odst. 3 této vyhlášky, pro poplatníky odvozující poplatkovou povinnost z domů, od kterých obec </w:t>
      </w:r>
      <w:r w:rsidR="00E55D8E">
        <w:t>nezajišťuje</w:t>
      </w:r>
      <w:r w:rsidRPr="001C4942">
        <w:t xml:space="preserve"> svoz směsného komunálního odpadu</w:t>
      </w:r>
      <w:r w:rsidR="00E55D8E">
        <w:t xml:space="preserve"> (zejména pro špatnou dopravní obslužnost, resp. nedostupnost pro svozovou techniku). </w:t>
      </w:r>
      <w:r w:rsidR="00B6382E" w:rsidRPr="00E37995">
        <w:t>V takovém případě obdrží poplatník 7 ks k tomu určených a označených plastových pytlů, které umístí na místo, umožňující naložení a odvoz odpadu.</w:t>
      </w:r>
    </w:p>
    <w:bookmarkEnd w:id="2"/>
    <w:p w14:paraId="215D20C1" w14:textId="056585AC" w:rsidR="00814C64" w:rsidRDefault="00814C64" w:rsidP="00E55D8E">
      <w:pPr>
        <w:pStyle w:val="Zkladntext"/>
        <w:spacing w:after="0"/>
        <w:jc w:val="both"/>
        <w:rPr>
          <w:b/>
          <w:bCs/>
        </w:rPr>
      </w:pPr>
    </w:p>
    <w:p w14:paraId="0CBE431D"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7A216F72" w14:textId="77777777" w:rsidR="00814C64" w:rsidRPr="00AB1B51" w:rsidRDefault="00814C64" w:rsidP="00814C64">
      <w:pPr>
        <w:pStyle w:val="Zkladntext"/>
        <w:spacing w:after="0"/>
        <w:jc w:val="center"/>
        <w:rPr>
          <w:b/>
          <w:bCs/>
        </w:rPr>
      </w:pPr>
      <w:r w:rsidRPr="00AB1B51">
        <w:rPr>
          <w:b/>
          <w:bCs/>
        </w:rPr>
        <w:t>Splatnost poplatku</w:t>
      </w:r>
    </w:p>
    <w:p w14:paraId="6FBD664A" w14:textId="77777777" w:rsidR="00814C64" w:rsidRPr="00AB1B51" w:rsidRDefault="00814C64" w:rsidP="00814C64">
      <w:pPr>
        <w:pStyle w:val="Zkladntext"/>
        <w:spacing w:after="0"/>
        <w:jc w:val="center"/>
        <w:rPr>
          <w:b/>
          <w:bCs/>
        </w:rPr>
      </w:pPr>
    </w:p>
    <w:p w14:paraId="3DD54D4B" w14:textId="77777777" w:rsidR="002A6F4B" w:rsidRDefault="002A6F4B" w:rsidP="002A6F4B">
      <w:pPr>
        <w:pStyle w:val="Zkladntext"/>
        <w:numPr>
          <w:ilvl w:val="0"/>
          <w:numId w:val="37"/>
        </w:numPr>
        <w:spacing w:after="0"/>
        <w:jc w:val="both"/>
      </w:pPr>
      <w:r w:rsidRPr="00AB1B51">
        <w:t xml:space="preserve">Poplatek je splatný nejpozději do </w:t>
      </w:r>
      <w:r>
        <w:t>31. 1.</w:t>
      </w:r>
      <w:r w:rsidRPr="00AB1B51">
        <w:t xml:space="preserve"> příslušného kalendářního roku.</w:t>
      </w:r>
    </w:p>
    <w:p w14:paraId="3B02FD21" w14:textId="77777777" w:rsidR="002A6F4B" w:rsidRPr="00AB1B51" w:rsidRDefault="002A6F4B" w:rsidP="002A6F4B">
      <w:pPr>
        <w:pStyle w:val="Zkladntext"/>
        <w:numPr>
          <w:ilvl w:val="0"/>
          <w:numId w:val="37"/>
        </w:numPr>
        <w:spacing w:after="0"/>
        <w:jc w:val="both"/>
      </w:pPr>
      <w:r>
        <w:t>Poplatek je možné zaplatit také ve dvou stejných splátkách, a to nejpozději do 31. 1. a 31. 7. příslušného kalendářního roku.</w:t>
      </w:r>
    </w:p>
    <w:p w14:paraId="7CB5AE61" w14:textId="1DE6EBE2" w:rsidR="002A6F4B" w:rsidRPr="001C4942" w:rsidRDefault="002A6F4B" w:rsidP="002A6F4B">
      <w:pPr>
        <w:pStyle w:val="Zkladntext"/>
        <w:numPr>
          <w:ilvl w:val="0"/>
          <w:numId w:val="37"/>
        </w:numPr>
        <w:spacing w:after="0"/>
        <w:jc w:val="both"/>
      </w:pPr>
      <w:r w:rsidRPr="00AB1B51">
        <w:t xml:space="preserve">V případě vzniku poplatkové povinnosti (nebo zániku </w:t>
      </w:r>
      <w:r w:rsidRPr="001C4942">
        <w:t>osvobození nebo úlevy) po 15. 1</w:t>
      </w:r>
      <w:r>
        <w:t xml:space="preserve">. </w:t>
      </w:r>
      <w:r w:rsidRPr="00AB1B51">
        <w:t xml:space="preserve">příslušného kalendářního roku, je poměrná výše poplatku </w:t>
      </w:r>
      <w:r>
        <w:t xml:space="preserve">dle čl. 4 </w:t>
      </w:r>
      <w:r w:rsidRPr="00AB1B51">
        <w:t>splatná nejpozději do</w:t>
      </w:r>
      <w:r w:rsidR="000E296F">
        <w:t> </w:t>
      </w:r>
      <w:r>
        <w:t>15.</w:t>
      </w:r>
      <w:r w:rsidR="000E296F">
        <w:t> </w:t>
      </w:r>
      <w:r>
        <w:t>dne kalendářního měsíce bezprostředně následujícího po kalendářním roce </w:t>
      </w:r>
      <w:r w:rsidRPr="00AB1B51">
        <w:t>vzniku poplatkové povinnosti (nebo zániku osvobození</w:t>
      </w:r>
      <w:r>
        <w:t xml:space="preserve"> </w:t>
      </w:r>
      <w:r w:rsidRPr="001C4942">
        <w:t>nebo úlevy).</w:t>
      </w:r>
    </w:p>
    <w:p w14:paraId="60EFC5CF" w14:textId="77777777" w:rsidR="002A6F4B" w:rsidRPr="00BE67B4" w:rsidRDefault="002A6F4B" w:rsidP="002A6F4B">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629A9F24" w14:textId="77777777" w:rsidR="00A03858" w:rsidRPr="00814C64" w:rsidRDefault="00A03858" w:rsidP="00935B06">
      <w:pPr>
        <w:tabs>
          <w:tab w:val="left" w:pos="3780"/>
        </w:tabs>
        <w:jc w:val="center"/>
        <w:rPr>
          <w:b/>
          <w:sz w:val="22"/>
        </w:rPr>
      </w:pPr>
    </w:p>
    <w:p w14:paraId="60D80D61" w14:textId="77777777" w:rsidR="00561E02" w:rsidRPr="002A6F4B" w:rsidRDefault="00A03858" w:rsidP="00561E02">
      <w:pPr>
        <w:tabs>
          <w:tab w:val="left" w:pos="3780"/>
        </w:tabs>
        <w:jc w:val="center"/>
        <w:rPr>
          <w:b/>
        </w:rPr>
      </w:pPr>
      <w:r w:rsidRPr="002A6F4B">
        <w:rPr>
          <w:b/>
        </w:rPr>
        <w:t xml:space="preserve">Článek </w:t>
      </w:r>
      <w:r w:rsidR="003317C2" w:rsidRPr="002A6F4B">
        <w:rPr>
          <w:b/>
        </w:rPr>
        <w:t>7</w:t>
      </w:r>
      <w:r w:rsidRPr="002A6F4B">
        <w:rPr>
          <w:b/>
        </w:rPr>
        <w:br/>
      </w:r>
      <w:r w:rsidR="00561E02" w:rsidRPr="002A6F4B">
        <w:rPr>
          <w:b/>
        </w:rPr>
        <w:t>Zrušovací ustanovení</w:t>
      </w:r>
    </w:p>
    <w:p w14:paraId="5B863241" w14:textId="77777777" w:rsidR="00561E02" w:rsidRPr="002A6F4B" w:rsidRDefault="00561E02" w:rsidP="00561E02">
      <w:pPr>
        <w:tabs>
          <w:tab w:val="left" w:pos="3780"/>
        </w:tabs>
        <w:jc w:val="both"/>
        <w:rPr>
          <w:sz w:val="22"/>
        </w:rPr>
      </w:pPr>
    </w:p>
    <w:p w14:paraId="4642D6A8" w14:textId="72D86771" w:rsidR="00EA606E" w:rsidRPr="002A6F4B" w:rsidRDefault="00BC30AA" w:rsidP="00EA606E">
      <w:pPr>
        <w:tabs>
          <w:tab w:val="left" w:pos="3780"/>
        </w:tabs>
        <w:jc w:val="both"/>
      </w:pPr>
      <w:r w:rsidRPr="002A6F4B">
        <w:t xml:space="preserve">Zrušuje se obecně závazná vyhláška </w:t>
      </w:r>
      <w:r w:rsidR="00276971" w:rsidRPr="002A6F4B">
        <w:t xml:space="preserve">č. </w:t>
      </w:r>
      <w:r w:rsidR="002A6F4B" w:rsidRPr="002A6F4B">
        <w:t>2/2021</w:t>
      </w:r>
      <w:r w:rsidR="00276971" w:rsidRPr="002A6F4B">
        <w:t xml:space="preserve">, o místním poplatku za obecní systém odpadového hospodářství, ze dne </w:t>
      </w:r>
      <w:r w:rsidR="002A6F4B" w:rsidRPr="002A6F4B">
        <w:t>13. 12. 2021.</w:t>
      </w:r>
    </w:p>
    <w:p w14:paraId="21D469BA" w14:textId="77777777" w:rsidR="002A6F4B" w:rsidRDefault="002A6F4B">
      <w:pPr>
        <w:rPr>
          <w:b/>
        </w:rPr>
      </w:pPr>
      <w:r>
        <w:rPr>
          <w:b/>
        </w:rPr>
        <w:br w:type="page"/>
      </w:r>
    </w:p>
    <w:p w14:paraId="4A742402" w14:textId="7B37AC28" w:rsidR="00561E02" w:rsidRPr="002A6F4B" w:rsidRDefault="003D4103" w:rsidP="00561E02">
      <w:pPr>
        <w:tabs>
          <w:tab w:val="left" w:pos="3780"/>
        </w:tabs>
        <w:jc w:val="center"/>
        <w:rPr>
          <w:b/>
        </w:rPr>
      </w:pPr>
      <w:r w:rsidRPr="002A6F4B">
        <w:rPr>
          <w:b/>
        </w:rPr>
        <w:lastRenderedPageBreak/>
        <w:t xml:space="preserve">Článek </w:t>
      </w:r>
      <w:r w:rsidR="003317C2" w:rsidRPr="002A6F4B">
        <w:rPr>
          <w:b/>
        </w:rPr>
        <w:t>8</w:t>
      </w:r>
    </w:p>
    <w:p w14:paraId="64964C3F" w14:textId="77777777" w:rsidR="00561E02" w:rsidRPr="002A6F4B" w:rsidRDefault="00561E02" w:rsidP="00561E02">
      <w:pPr>
        <w:tabs>
          <w:tab w:val="left" w:pos="3780"/>
        </w:tabs>
        <w:jc w:val="center"/>
        <w:rPr>
          <w:b/>
        </w:rPr>
      </w:pPr>
      <w:r w:rsidRPr="002A6F4B">
        <w:rPr>
          <w:b/>
        </w:rPr>
        <w:t>Účinnost</w:t>
      </w:r>
    </w:p>
    <w:p w14:paraId="74F7FFD3" w14:textId="77777777" w:rsidR="00561E02" w:rsidRPr="002A6F4B" w:rsidRDefault="00561E02" w:rsidP="00561E02">
      <w:pPr>
        <w:tabs>
          <w:tab w:val="left" w:pos="3780"/>
        </w:tabs>
        <w:jc w:val="both"/>
      </w:pPr>
    </w:p>
    <w:p w14:paraId="691E33EA" w14:textId="084BF599" w:rsidR="001A2E6D" w:rsidRPr="002A6F4B" w:rsidRDefault="001A2E6D" w:rsidP="001A2E6D">
      <w:pPr>
        <w:pStyle w:val="Normlnweb"/>
        <w:spacing w:before="0" w:beforeAutospacing="0" w:after="0" w:afterAutospacing="0"/>
        <w:rPr>
          <w:rFonts w:ascii="Times New Roman" w:hAnsi="Times New Roman" w:cs="Times New Roman"/>
        </w:rPr>
      </w:pPr>
      <w:r w:rsidRPr="002A6F4B">
        <w:rPr>
          <w:rFonts w:ascii="Times New Roman" w:hAnsi="Times New Roman" w:cs="Times New Roman"/>
        </w:rPr>
        <w:t xml:space="preserve">Tato vyhláška nabývá účinnosti </w:t>
      </w:r>
      <w:r w:rsidR="00DF5A23" w:rsidRPr="002A6F4B">
        <w:rPr>
          <w:rFonts w:ascii="Times New Roman" w:hAnsi="Times New Roman" w:cs="Times New Roman"/>
        </w:rPr>
        <w:t xml:space="preserve">dnem 1. 1. </w:t>
      </w:r>
      <w:r w:rsidR="002A6F4B" w:rsidRPr="002A6F4B">
        <w:rPr>
          <w:rFonts w:ascii="Times New Roman" w:hAnsi="Times New Roman" w:cs="Times New Roman"/>
        </w:rPr>
        <w:t>2025</w:t>
      </w:r>
      <w:r w:rsidRPr="002A6F4B">
        <w:rPr>
          <w:rFonts w:ascii="Times New Roman" w:hAnsi="Times New Roman" w:cs="Times New Roman"/>
        </w:rPr>
        <w:t>.</w:t>
      </w:r>
    </w:p>
    <w:p w14:paraId="46BA985C" w14:textId="77777777" w:rsidR="00A03858" w:rsidRPr="002A6F4B" w:rsidRDefault="00A03858" w:rsidP="00561E02">
      <w:pPr>
        <w:tabs>
          <w:tab w:val="left" w:pos="3780"/>
        </w:tabs>
        <w:jc w:val="both"/>
        <w:rPr>
          <w:sz w:val="20"/>
          <w:szCs w:val="20"/>
        </w:rPr>
      </w:pPr>
    </w:p>
    <w:p w14:paraId="7F73E107" w14:textId="77777777" w:rsidR="00276971" w:rsidRPr="002A6F4B" w:rsidRDefault="00276971" w:rsidP="00561E02">
      <w:pPr>
        <w:tabs>
          <w:tab w:val="left" w:pos="3780"/>
        </w:tabs>
        <w:jc w:val="both"/>
        <w:rPr>
          <w:sz w:val="20"/>
          <w:szCs w:val="20"/>
        </w:rPr>
      </w:pPr>
    </w:p>
    <w:p w14:paraId="30ECDB65" w14:textId="6CE8CD53" w:rsidR="005D4B6F" w:rsidRDefault="005D4B6F" w:rsidP="00561E02">
      <w:pPr>
        <w:tabs>
          <w:tab w:val="left" w:pos="3780"/>
        </w:tabs>
        <w:jc w:val="both"/>
        <w:rPr>
          <w:sz w:val="20"/>
          <w:szCs w:val="20"/>
        </w:rPr>
      </w:pPr>
    </w:p>
    <w:p w14:paraId="3A19D14E" w14:textId="77777777" w:rsidR="002A6F4B" w:rsidRPr="002A6F4B" w:rsidRDefault="002A6F4B" w:rsidP="00561E02">
      <w:pPr>
        <w:tabs>
          <w:tab w:val="left" w:pos="3780"/>
        </w:tabs>
        <w:jc w:val="both"/>
        <w:rPr>
          <w:sz w:val="20"/>
          <w:szCs w:val="20"/>
        </w:rPr>
      </w:pPr>
      <w:bookmarkStart w:id="3" w:name="_Hlk161146153"/>
    </w:p>
    <w:p w14:paraId="14E0F87A" w14:textId="77777777" w:rsidR="002A6F4B" w:rsidRPr="002A6F4B" w:rsidRDefault="002A6F4B" w:rsidP="002A6F4B"/>
    <w:tbl>
      <w:tblPr>
        <w:tblW w:w="0" w:type="auto"/>
        <w:jc w:val="center"/>
        <w:tblLook w:val="04A0" w:firstRow="1" w:lastRow="0" w:firstColumn="1" w:lastColumn="0" w:noHBand="0" w:noVBand="1"/>
      </w:tblPr>
      <w:tblGrid>
        <w:gridCol w:w="4536"/>
        <w:gridCol w:w="4499"/>
      </w:tblGrid>
      <w:tr w:rsidR="002A6F4B" w:rsidRPr="002A6F4B" w14:paraId="2AB89360" w14:textId="77777777" w:rsidTr="00556B07">
        <w:trPr>
          <w:jc w:val="center"/>
        </w:trPr>
        <w:tc>
          <w:tcPr>
            <w:tcW w:w="4536" w:type="dxa"/>
          </w:tcPr>
          <w:p w14:paraId="15A92FAC" w14:textId="77777777" w:rsidR="002A6F4B" w:rsidRPr="002A6F4B" w:rsidRDefault="002A6F4B" w:rsidP="00556B07">
            <w:pPr>
              <w:jc w:val="center"/>
            </w:pPr>
            <w:r w:rsidRPr="002A6F4B">
              <w:t>___________________________________</w:t>
            </w:r>
          </w:p>
        </w:tc>
        <w:tc>
          <w:tcPr>
            <w:tcW w:w="4499" w:type="dxa"/>
          </w:tcPr>
          <w:p w14:paraId="16969AAD" w14:textId="77777777" w:rsidR="002A6F4B" w:rsidRPr="002A6F4B" w:rsidRDefault="002A6F4B" w:rsidP="00556B07">
            <w:pPr>
              <w:jc w:val="center"/>
            </w:pPr>
            <w:r w:rsidRPr="002A6F4B">
              <w:t>___________________________________</w:t>
            </w:r>
          </w:p>
        </w:tc>
      </w:tr>
      <w:tr w:rsidR="002A6F4B" w:rsidRPr="00A06F1B" w14:paraId="72B7C846" w14:textId="77777777" w:rsidTr="00556B07">
        <w:trPr>
          <w:jc w:val="center"/>
        </w:trPr>
        <w:tc>
          <w:tcPr>
            <w:tcW w:w="4536" w:type="dxa"/>
          </w:tcPr>
          <w:p w14:paraId="05FA8A04" w14:textId="48AEE24D" w:rsidR="002A6F4B" w:rsidRPr="002A6F4B" w:rsidRDefault="00435C1F" w:rsidP="00556B07">
            <w:pPr>
              <w:jc w:val="center"/>
            </w:pPr>
            <w:r>
              <w:t>Ing. Milan Melcher</w:t>
            </w:r>
            <w:r w:rsidR="002A6F4B" w:rsidRPr="002A6F4B">
              <w:t xml:space="preserve"> v. r.</w:t>
            </w:r>
          </w:p>
          <w:p w14:paraId="778D8182" w14:textId="4C88EEA6" w:rsidR="002A6F4B" w:rsidRPr="002A6F4B" w:rsidRDefault="002A6F4B" w:rsidP="00556B07">
            <w:pPr>
              <w:jc w:val="center"/>
            </w:pPr>
            <w:r w:rsidRPr="002A6F4B">
              <w:t>starost</w:t>
            </w:r>
            <w:r w:rsidR="00435C1F">
              <w:t>a</w:t>
            </w:r>
          </w:p>
        </w:tc>
        <w:tc>
          <w:tcPr>
            <w:tcW w:w="4499" w:type="dxa"/>
          </w:tcPr>
          <w:p w14:paraId="0AAE5210" w14:textId="70D3E9FD" w:rsidR="002A6F4B" w:rsidRPr="002A6F4B" w:rsidRDefault="00435C1F" w:rsidP="00556B07">
            <w:pPr>
              <w:jc w:val="center"/>
            </w:pPr>
            <w:r>
              <w:t>Ing. Jiří Vachulka</w:t>
            </w:r>
          </w:p>
          <w:p w14:paraId="5C8EF0C6" w14:textId="0CC472A5" w:rsidR="002A6F4B" w:rsidRPr="00A06F1B" w:rsidRDefault="002A6F4B" w:rsidP="00556B07">
            <w:pPr>
              <w:jc w:val="center"/>
            </w:pPr>
            <w:r w:rsidRPr="002A6F4B">
              <w:t>1. místostarosta</w:t>
            </w:r>
          </w:p>
        </w:tc>
      </w:tr>
    </w:tbl>
    <w:p w14:paraId="0F8B184C" w14:textId="77777777" w:rsidR="002A6F4B" w:rsidRPr="00A06F1B" w:rsidRDefault="002A6F4B" w:rsidP="002A6F4B">
      <w:pPr>
        <w:pStyle w:val="Seznamoslovan"/>
        <w:spacing w:after="0"/>
        <w:ind w:left="0" w:firstLine="0"/>
        <w:rPr>
          <w:iCs/>
          <w:sz w:val="2"/>
          <w:szCs w:val="2"/>
        </w:rPr>
      </w:pPr>
    </w:p>
    <w:bookmarkEnd w:id="3"/>
    <w:p w14:paraId="48D4033B" w14:textId="77777777" w:rsidR="00FA44A1" w:rsidRPr="00561E02" w:rsidRDefault="00FA44A1" w:rsidP="002A6F4B">
      <w:pPr>
        <w:tabs>
          <w:tab w:val="center" w:pos="2268"/>
          <w:tab w:val="center" w:pos="6804"/>
        </w:tabs>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91A77" w14:textId="77777777" w:rsidR="00503875" w:rsidRDefault="00503875">
      <w:r>
        <w:separator/>
      </w:r>
    </w:p>
  </w:endnote>
  <w:endnote w:type="continuationSeparator" w:id="0">
    <w:p w14:paraId="5FC19931" w14:textId="77777777" w:rsidR="00503875" w:rsidRDefault="0050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72C0D" w14:textId="77777777" w:rsidR="00503875" w:rsidRDefault="00503875">
      <w:r>
        <w:separator/>
      </w:r>
    </w:p>
  </w:footnote>
  <w:footnote w:type="continuationSeparator" w:id="0">
    <w:p w14:paraId="1C481423" w14:textId="77777777" w:rsidR="00503875" w:rsidRDefault="00503875">
      <w:r>
        <w:continuationSeparator/>
      </w:r>
    </w:p>
  </w:footnote>
  <w:footnote w:id="1">
    <w:p w14:paraId="148D7E94"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133DC07F"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430E7B9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1DA907B6"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78998424"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346F4DAB" w14:textId="77777777" w:rsidR="00130449" w:rsidRDefault="00130449" w:rsidP="00130449">
      <w:pPr>
        <w:pStyle w:val="Textpoznpodarou"/>
        <w:numPr>
          <w:ilvl w:val="0"/>
          <w:numId w:val="46"/>
        </w:numPr>
        <w:ind w:left="551" w:hanging="357"/>
        <w:jc w:val="both"/>
        <w:rPr>
          <w:i/>
        </w:rPr>
      </w:pPr>
      <w:r>
        <w:rPr>
          <w:i/>
        </w:rPr>
        <w:t>poplatník poplatku, nebo</w:t>
      </w:r>
    </w:p>
    <w:p w14:paraId="2D0364E0"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7641B159"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513DAA94" w14:textId="77777777" w:rsidR="005F7D45" w:rsidRPr="005F7D45" w:rsidRDefault="005F7D45" w:rsidP="005F7D45">
      <w:pPr>
        <w:rPr>
          <w:i/>
          <w:sz w:val="20"/>
          <w:szCs w:val="20"/>
        </w:rPr>
      </w:pPr>
      <w:r w:rsidRPr="005F7D45">
        <w:rPr>
          <w:i/>
          <w:sz w:val="20"/>
          <w:szCs w:val="20"/>
        </w:rPr>
        <w:t xml:space="preserve">    a) fyzická osoba přihlášená v obci nebo</w:t>
      </w:r>
    </w:p>
    <w:p w14:paraId="45C5C45C"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F0ADA08"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6E5B5239"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406E556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63D05F8F"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4BEEE1CA"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658F15A"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3D2FE3E9"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1472FCB"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530169E5"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78484670"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7C32523"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474594C"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E92B18B"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CB201C8"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13FB18CC"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2F2F3FF"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D8745B7"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98A73A5"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F834593"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A1100EE"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695D6CD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40259820"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7D49CE8D" w14:textId="77777777" w:rsidR="0072676B" w:rsidRPr="00527AE6" w:rsidRDefault="0072676B" w:rsidP="00527AE6">
      <w:pPr>
        <w:pStyle w:val="Textpoznpodarou"/>
        <w:ind w:left="198"/>
        <w:jc w:val="both"/>
        <w:rPr>
          <w:i/>
        </w:rPr>
      </w:pPr>
      <w:r w:rsidRPr="00527AE6">
        <w:rPr>
          <w:i/>
        </w:rPr>
        <w:t>b) je tato fyzická osoba od poplatku osvobozena.</w:t>
      </w:r>
    </w:p>
    <w:p w14:paraId="1385E9A4"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1360FA2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0A690E73" w14:textId="77777777" w:rsidR="0072676B" w:rsidRPr="00527AE6" w:rsidRDefault="0072676B" w:rsidP="00527AE6">
      <w:pPr>
        <w:pStyle w:val="Textpoznpodarou"/>
        <w:ind w:left="198"/>
        <w:jc w:val="both"/>
        <w:rPr>
          <w:i/>
        </w:rPr>
      </w:pPr>
      <w:r w:rsidRPr="00527AE6">
        <w:rPr>
          <w:i/>
        </w:rPr>
        <w:t>b) poplatník nevlastní tuto nemovitou věc, nebo</w:t>
      </w:r>
    </w:p>
    <w:p w14:paraId="7B5BFD4F"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7A49472" w14:textId="77777777" w:rsidR="000E296F" w:rsidRPr="008A0293" w:rsidRDefault="000E296F" w:rsidP="000E296F">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t>g zákona o místních poplatcích (</w:t>
      </w:r>
      <w:r w:rsidRPr="008A0293">
        <w:rPr>
          <w:i/>
        </w:rPr>
        <w:t xml:space="preserve">Od poplatku za obecní systém odpadového hospodářství je osvobozena osoba, které poplatková povinnost vznikla z důvodu přihlášení v obci a která je </w:t>
      </w:r>
    </w:p>
    <w:p w14:paraId="6FDFA1CB" w14:textId="77777777" w:rsidR="000E296F" w:rsidRDefault="000E296F" w:rsidP="000E296F">
      <w:pPr>
        <w:pStyle w:val="Textpoznpodarou"/>
        <w:ind w:left="568" w:hanging="284"/>
        <w:jc w:val="both"/>
        <w:rPr>
          <w:i/>
        </w:rPr>
      </w:pPr>
      <w:r w:rsidRPr="008A0293">
        <w:rPr>
          <w:i/>
        </w:rPr>
        <w:t>a) poplatníkem poplatku za odkládání komunálního odpadu z nemovité věci v jiné obci a má v této jiné obci bydliště,</w:t>
      </w:r>
    </w:p>
    <w:p w14:paraId="714ED46A" w14:textId="77777777" w:rsidR="000E296F" w:rsidRDefault="000E296F" w:rsidP="000E296F">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837E775" w14:textId="77777777" w:rsidR="000E296F" w:rsidRDefault="000E296F" w:rsidP="000E296F">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13B76493" w14:textId="77777777" w:rsidR="000E296F" w:rsidRDefault="000E296F" w:rsidP="000E296F">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7D9A129F" w14:textId="77777777" w:rsidR="000E296F" w:rsidRPr="0072676B" w:rsidRDefault="000E296F" w:rsidP="000E296F">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Pr="0072676B">
        <w:t>)</w:t>
      </w:r>
    </w:p>
  </w:footnote>
  <w:footnote w:id="14">
    <w:p w14:paraId="1AC958F2" w14:textId="77777777" w:rsidR="000E296F" w:rsidRPr="00644D6E" w:rsidRDefault="000E296F" w:rsidP="000E296F">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65910383">
    <w:abstractNumId w:val="43"/>
  </w:num>
  <w:num w:numId="2" w16cid:durableId="1622346829">
    <w:abstractNumId w:val="18"/>
  </w:num>
  <w:num w:numId="3" w16cid:durableId="351493172">
    <w:abstractNumId w:val="15"/>
  </w:num>
  <w:num w:numId="4" w16cid:durableId="1625691916">
    <w:abstractNumId w:val="3"/>
  </w:num>
  <w:num w:numId="5" w16cid:durableId="1732802073">
    <w:abstractNumId w:val="4"/>
  </w:num>
  <w:num w:numId="6" w16cid:durableId="2068992140">
    <w:abstractNumId w:val="41"/>
  </w:num>
  <w:num w:numId="7" w16cid:durableId="1281689681">
    <w:abstractNumId w:val="13"/>
  </w:num>
  <w:num w:numId="8" w16cid:durableId="998272788">
    <w:abstractNumId w:val="39"/>
  </w:num>
  <w:num w:numId="9" w16cid:durableId="1357851067">
    <w:abstractNumId w:val="1"/>
  </w:num>
  <w:num w:numId="10" w16cid:durableId="2130510996">
    <w:abstractNumId w:val="17"/>
  </w:num>
  <w:num w:numId="11" w16cid:durableId="171993325">
    <w:abstractNumId w:val="37"/>
  </w:num>
  <w:num w:numId="12" w16cid:durableId="2116946557">
    <w:abstractNumId w:val="40"/>
  </w:num>
  <w:num w:numId="13" w16cid:durableId="552666054">
    <w:abstractNumId w:val="31"/>
  </w:num>
  <w:num w:numId="14" w16cid:durableId="76637789">
    <w:abstractNumId w:val="33"/>
  </w:num>
  <w:num w:numId="15" w16cid:durableId="1142431012">
    <w:abstractNumId w:val="5"/>
  </w:num>
  <w:num w:numId="16" w16cid:durableId="1433353100">
    <w:abstractNumId w:val="44"/>
  </w:num>
  <w:num w:numId="17" w16cid:durableId="1036000523">
    <w:abstractNumId w:val="30"/>
  </w:num>
  <w:num w:numId="18" w16cid:durableId="1290239433">
    <w:abstractNumId w:val="7"/>
  </w:num>
  <w:num w:numId="19" w16cid:durableId="2080515960">
    <w:abstractNumId w:val="25"/>
  </w:num>
  <w:num w:numId="20" w16cid:durableId="113519662">
    <w:abstractNumId w:val="42"/>
  </w:num>
  <w:num w:numId="21" w16cid:durableId="453062570">
    <w:abstractNumId w:val="35"/>
  </w:num>
  <w:num w:numId="22" w16cid:durableId="1975408757">
    <w:abstractNumId w:val="22"/>
  </w:num>
  <w:num w:numId="23" w16cid:durableId="18342955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1596937">
    <w:abstractNumId w:val="14"/>
  </w:num>
  <w:num w:numId="25" w16cid:durableId="1273706879">
    <w:abstractNumId w:val="19"/>
  </w:num>
  <w:num w:numId="26" w16cid:durableId="1845706070">
    <w:abstractNumId w:val="23"/>
  </w:num>
  <w:num w:numId="27" w16cid:durableId="786042268">
    <w:abstractNumId w:val="34"/>
  </w:num>
  <w:num w:numId="28" w16cid:durableId="745346395">
    <w:abstractNumId w:val="0"/>
  </w:num>
  <w:num w:numId="29" w16cid:durableId="1020471087">
    <w:abstractNumId w:val="26"/>
  </w:num>
  <w:num w:numId="30" w16cid:durableId="1027100618">
    <w:abstractNumId w:val="2"/>
  </w:num>
  <w:num w:numId="31" w16cid:durableId="588275636">
    <w:abstractNumId w:val="16"/>
  </w:num>
  <w:num w:numId="32" w16cid:durableId="435176689">
    <w:abstractNumId w:val="9"/>
  </w:num>
  <w:num w:numId="33" w16cid:durableId="1038772822">
    <w:abstractNumId w:val="38"/>
  </w:num>
  <w:num w:numId="34" w16cid:durableId="255135207">
    <w:abstractNumId w:val="28"/>
  </w:num>
  <w:num w:numId="35" w16cid:durableId="1711803702">
    <w:abstractNumId w:val="20"/>
  </w:num>
  <w:num w:numId="36" w16cid:durableId="1963339048">
    <w:abstractNumId w:val="21"/>
  </w:num>
  <w:num w:numId="37" w16cid:durableId="93674106">
    <w:abstractNumId w:val="36"/>
  </w:num>
  <w:num w:numId="38" w16cid:durableId="201287286">
    <w:abstractNumId w:val="27"/>
  </w:num>
  <w:num w:numId="39" w16cid:durableId="392243488">
    <w:abstractNumId w:val="12"/>
  </w:num>
  <w:num w:numId="40" w16cid:durableId="1906841034">
    <w:abstractNumId w:val="10"/>
  </w:num>
  <w:num w:numId="41" w16cid:durableId="541940110">
    <w:abstractNumId w:val="24"/>
  </w:num>
  <w:num w:numId="42" w16cid:durableId="197207236">
    <w:abstractNumId w:val="29"/>
  </w:num>
  <w:num w:numId="43" w16cid:durableId="616256481">
    <w:abstractNumId w:val="11"/>
  </w:num>
  <w:num w:numId="44" w16cid:durableId="268663055">
    <w:abstractNumId w:val="8"/>
  </w:num>
  <w:num w:numId="45" w16cid:durableId="1908046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65515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296F"/>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1753"/>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1F2D62"/>
    <w:rsid w:val="0020015A"/>
    <w:rsid w:val="0020023A"/>
    <w:rsid w:val="00222085"/>
    <w:rsid w:val="00225DD8"/>
    <w:rsid w:val="002406DC"/>
    <w:rsid w:val="00251974"/>
    <w:rsid w:val="00255DE2"/>
    <w:rsid w:val="00266882"/>
    <w:rsid w:val="00276971"/>
    <w:rsid w:val="0028494E"/>
    <w:rsid w:val="00285BAE"/>
    <w:rsid w:val="002A6F4B"/>
    <w:rsid w:val="002D023A"/>
    <w:rsid w:val="002D0A94"/>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35C1F"/>
    <w:rsid w:val="004432C5"/>
    <w:rsid w:val="00463727"/>
    <w:rsid w:val="00470FC3"/>
    <w:rsid w:val="0047486B"/>
    <w:rsid w:val="00475362"/>
    <w:rsid w:val="00482EDE"/>
    <w:rsid w:val="0049318A"/>
    <w:rsid w:val="004D11FF"/>
    <w:rsid w:val="004D1231"/>
    <w:rsid w:val="004D40B8"/>
    <w:rsid w:val="004D67E6"/>
    <w:rsid w:val="004F181D"/>
    <w:rsid w:val="004F2D92"/>
    <w:rsid w:val="00503875"/>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3D5"/>
    <w:rsid w:val="00A82881"/>
    <w:rsid w:val="00A84BC6"/>
    <w:rsid w:val="00A85DDF"/>
    <w:rsid w:val="00AA14F8"/>
    <w:rsid w:val="00AB670D"/>
    <w:rsid w:val="00AF5CDB"/>
    <w:rsid w:val="00B00B3D"/>
    <w:rsid w:val="00B143F3"/>
    <w:rsid w:val="00B22247"/>
    <w:rsid w:val="00B41B2C"/>
    <w:rsid w:val="00B526B3"/>
    <w:rsid w:val="00B602B5"/>
    <w:rsid w:val="00B6382E"/>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37995"/>
    <w:rsid w:val="00E459C2"/>
    <w:rsid w:val="00E463B9"/>
    <w:rsid w:val="00E51721"/>
    <w:rsid w:val="00E51D71"/>
    <w:rsid w:val="00E55D8E"/>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34AD9"/>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customStyle="1" w:styleId="Seznamoslovan">
    <w:name w:val="Seznam očíslovaný"/>
    <w:basedOn w:val="Zkladntext"/>
    <w:rsid w:val="002A6F4B"/>
    <w:pPr>
      <w:widowControl w:val="0"/>
      <w:spacing w:after="113"/>
      <w:ind w:left="425" w:hanging="424"/>
      <w:jc w:val="both"/>
    </w:pPr>
    <w:rPr>
      <w:noProof/>
      <w:szCs w:val="20"/>
    </w:rPr>
  </w:style>
  <w:style w:type="paragraph" w:styleId="Bezmezer">
    <w:name w:val="No Spacing"/>
    <w:uiPriority w:val="1"/>
    <w:qFormat/>
    <w:rsid w:val="002A6F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563</Words>
  <Characters>3325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Vachulka Jiří</cp:lastModifiedBy>
  <cp:revision>8</cp:revision>
  <cp:lastPrinted>2017-12-12T08:42:00Z</cp:lastPrinted>
  <dcterms:created xsi:type="dcterms:W3CDTF">2024-04-23T08:13:00Z</dcterms:created>
  <dcterms:modified xsi:type="dcterms:W3CDTF">2024-11-25T14:46:00Z</dcterms:modified>
</cp:coreProperties>
</file>