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EA802" w14:textId="0B5F21C4" w:rsidR="009D3DA9" w:rsidRDefault="009D3DA9">
      <w:pPr>
        <w:jc w:val="center"/>
      </w:pPr>
      <w:r>
        <w:rPr>
          <w:b/>
          <w:bCs/>
          <w:sz w:val="26"/>
          <w:szCs w:val="26"/>
        </w:rPr>
        <w:t>__</w:t>
      </w:r>
      <w:r w:rsidR="00636C36">
        <w:rPr>
          <w:rFonts w:asciiTheme="minorHAnsi" w:hAnsiTheme="minorHAnsi" w:cs="Arial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B9F002B" wp14:editId="7DD652A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38200" cy="967105"/>
            <wp:effectExtent l="0" t="0" r="0" b="4445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6"/>
          <w:szCs w:val="26"/>
        </w:rPr>
        <w:t>__________________________________________________________________</w:t>
      </w:r>
    </w:p>
    <w:p w14:paraId="6550572D" w14:textId="77777777" w:rsidR="009D3DA9" w:rsidRDefault="009D3DA9">
      <w:pPr>
        <w:pStyle w:val="Zhlav"/>
        <w:tabs>
          <w:tab w:val="clear" w:pos="4536"/>
          <w:tab w:val="clear" w:pos="9072"/>
        </w:tabs>
        <w:rPr>
          <w:sz w:val="26"/>
          <w:szCs w:val="26"/>
        </w:rPr>
      </w:pPr>
    </w:p>
    <w:p w14:paraId="562D3C54" w14:textId="77777777" w:rsidR="009D3DA9" w:rsidRDefault="009D3DA9">
      <w:pPr>
        <w:pStyle w:val="Zhlav"/>
        <w:tabs>
          <w:tab w:val="clear" w:pos="4536"/>
          <w:tab w:val="clear" w:pos="9072"/>
        </w:tabs>
      </w:pPr>
    </w:p>
    <w:p w14:paraId="20703A55" w14:textId="3F7EFEF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E6072E">
        <w:rPr>
          <w:rFonts w:ascii="Arial" w:hAnsi="Arial" w:cs="Arial"/>
          <w:b/>
        </w:rPr>
        <w:t>Mečeříž</w:t>
      </w:r>
    </w:p>
    <w:p w14:paraId="0C7AA43A" w14:textId="6267EAAD" w:rsidR="009D3DA9" w:rsidRDefault="009D3DA9" w:rsidP="00265B5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6072E">
        <w:rPr>
          <w:rFonts w:ascii="Arial" w:hAnsi="Arial" w:cs="Arial"/>
          <w:b/>
        </w:rPr>
        <w:t>Mečeříž</w:t>
      </w:r>
    </w:p>
    <w:p w14:paraId="7AD1DE34" w14:textId="77777777" w:rsidR="005C1A51" w:rsidRDefault="005C1A51" w:rsidP="00265B56">
      <w:pPr>
        <w:spacing w:line="276" w:lineRule="auto"/>
        <w:jc w:val="center"/>
      </w:pPr>
    </w:p>
    <w:p w14:paraId="57FAF446" w14:textId="65BA1370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E6072E">
        <w:rPr>
          <w:rFonts w:ascii="Arial" w:hAnsi="Arial" w:cs="Arial"/>
          <w:b/>
        </w:rPr>
        <w:t>Mečeříž</w:t>
      </w:r>
      <w:r>
        <w:rPr>
          <w:rFonts w:ascii="Arial" w:hAnsi="Arial" w:cs="Arial"/>
          <w:b/>
        </w:rPr>
        <w:t xml:space="preserve"> </w:t>
      </w:r>
    </w:p>
    <w:p w14:paraId="517A0BE7" w14:textId="77777777" w:rsidR="009D3DA9" w:rsidRDefault="009D3DA9" w:rsidP="00265B56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52277B07" w14:textId="77777777" w:rsidR="009D3DA9" w:rsidRDefault="009D3DA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FA79AC7" w14:textId="12C5F2FC" w:rsidR="009D3DA9" w:rsidRDefault="009D3DA9" w:rsidP="00265B56">
      <w:pPr>
        <w:pStyle w:val="nzevzkona"/>
        <w:tabs>
          <w:tab w:val="left" w:pos="2977"/>
        </w:tabs>
        <w:spacing w:before="120" w:after="0" w:line="288" w:lineRule="auto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6072E" w:rsidRPr="00636C36">
        <w:rPr>
          <w:rFonts w:ascii="Arial" w:hAnsi="Arial" w:cs="Arial"/>
          <w:b w:val="0"/>
          <w:sz w:val="22"/>
          <w:szCs w:val="22"/>
        </w:rPr>
        <w:t>Mečeříž</w:t>
      </w:r>
      <w:r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6072E">
        <w:rPr>
          <w:rFonts w:ascii="Arial" w:hAnsi="Arial" w:cs="Arial"/>
          <w:b w:val="0"/>
          <w:sz w:val="22"/>
          <w:szCs w:val="22"/>
        </w:rPr>
        <w:t>23.10.2024 u</w:t>
      </w:r>
      <w:r>
        <w:rPr>
          <w:rFonts w:ascii="Arial" w:hAnsi="Arial" w:cs="Arial"/>
          <w:b w:val="0"/>
          <w:sz w:val="22"/>
          <w:szCs w:val="22"/>
        </w:rPr>
        <w:t>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</w:t>
      </w:r>
      <w:r w:rsidR="003425F7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>
        <w:rPr>
          <w:rFonts w:ascii="Arial" w:hAnsi="Arial" w:cs="Arial"/>
          <w:b w:val="0"/>
          <w:bCs w:val="0"/>
          <w:sz w:val="22"/>
          <w:szCs w:val="22"/>
        </w:rPr>
        <w:t>místních poplatcích“), a v souladu s § 10 písm. d) a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§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>2 písm.</w:t>
      </w:r>
      <w:r w:rsidR="002535ED">
        <w:rPr>
          <w:rFonts w:ascii="Arial" w:hAnsi="Arial" w:cs="Arial"/>
          <w:b w:val="0"/>
          <w:bCs w:val="0"/>
          <w:sz w:val="22"/>
          <w:szCs w:val="22"/>
        </w:rPr>
        <w:t> 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6BE998F6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1</w:t>
      </w:r>
    </w:p>
    <w:p w14:paraId="7B9DF8F2" w14:textId="77777777" w:rsidR="009D3DA9" w:rsidRDefault="009D3DA9">
      <w:pPr>
        <w:pStyle w:val="Nzvylnk"/>
      </w:pPr>
      <w:r>
        <w:rPr>
          <w:rFonts w:ascii="Arial" w:hAnsi="Arial" w:cs="Arial"/>
        </w:rPr>
        <w:t>Úvodní ustanovení</w:t>
      </w:r>
    </w:p>
    <w:p w14:paraId="7664452F" w14:textId="4D498B07" w:rsidR="009D3DA9" w:rsidRPr="005C1A51" w:rsidRDefault="009D3DA9" w:rsidP="00265B56">
      <w:pPr>
        <w:pStyle w:val="Zkladntextodsazen"/>
        <w:numPr>
          <w:ilvl w:val="0"/>
          <w:numId w:val="8"/>
        </w:numPr>
        <w:spacing w:before="120" w:line="288" w:lineRule="auto"/>
      </w:pPr>
      <w:r>
        <w:rPr>
          <w:rFonts w:ascii="Arial" w:hAnsi="Arial" w:cs="Arial"/>
          <w:sz w:val="22"/>
          <w:szCs w:val="22"/>
        </w:rPr>
        <w:t xml:space="preserve">Obec </w:t>
      </w:r>
      <w:r w:rsidR="00E6072E">
        <w:rPr>
          <w:rFonts w:ascii="Arial" w:hAnsi="Arial" w:cs="Arial"/>
          <w:sz w:val="22"/>
          <w:szCs w:val="22"/>
        </w:rPr>
        <w:t>Mečeříž</w:t>
      </w:r>
      <w:r>
        <w:rPr>
          <w:rFonts w:ascii="Arial" w:hAnsi="Arial" w:cs="Arial"/>
          <w:sz w:val="22"/>
          <w:szCs w:val="22"/>
        </w:rPr>
        <w:t xml:space="preserve"> touto vyhláškou zavádí místní poplatek za odkládání komunálního odpadu z nemovité věci (dále jen „poplatek“).</w:t>
      </w:r>
    </w:p>
    <w:p w14:paraId="52C285CD" w14:textId="5B5DD9A7" w:rsidR="005C1A51" w:rsidRPr="005C1A51" w:rsidRDefault="005C1A51" w:rsidP="00265B56">
      <w:pPr>
        <w:pStyle w:val="Zkladntextodsazen"/>
        <w:numPr>
          <w:ilvl w:val="0"/>
          <w:numId w:val="8"/>
        </w:numPr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bookmarkEnd w:id="0"/>
    <w:p w14:paraId="7FBF2437" w14:textId="68AAB4C4" w:rsidR="009D3DA9" w:rsidRDefault="009D3DA9" w:rsidP="00265B5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Správcem poplatku je obecní úřad </w:t>
      </w:r>
      <w:r w:rsidR="00E6072E">
        <w:rPr>
          <w:rFonts w:ascii="Arial" w:hAnsi="Arial" w:cs="Arial"/>
          <w:sz w:val="22"/>
          <w:szCs w:val="22"/>
        </w:rPr>
        <w:t>Mečeříž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2DD53D4" w14:textId="77777777" w:rsidR="009D3DA9" w:rsidRDefault="009D3DA9">
      <w:pPr>
        <w:pStyle w:val="slalnk"/>
        <w:spacing w:before="480"/>
      </w:pPr>
      <w:r>
        <w:rPr>
          <w:rFonts w:ascii="Arial" w:hAnsi="Arial" w:cs="Arial"/>
        </w:rPr>
        <w:t>Čl. 2</w:t>
      </w:r>
    </w:p>
    <w:p w14:paraId="5FE5E3F9" w14:textId="77777777" w:rsidR="009D3DA9" w:rsidRDefault="009D3DA9">
      <w:pPr>
        <w:pStyle w:val="Nzvylnk"/>
      </w:pPr>
      <w:r>
        <w:rPr>
          <w:rFonts w:ascii="Arial" w:hAnsi="Arial" w:cs="Arial"/>
        </w:rPr>
        <w:t>Předmět poplatku, poplatník a plátce</w:t>
      </w:r>
      <w:r w:rsidR="00474C87">
        <w:rPr>
          <w:rFonts w:ascii="Arial" w:hAnsi="Arial" w:cs="Arial"/>
        </w:rPr>
        <w:t xml:space="preserve"> poplatku</w:t>
      </w:r>
    </w:p>
    <w:p w14:paraId="1167C03F" w14:textId="555248B2" w:rsidR="009D3DA9" w:rsidRDefault="009D3DA9" w:rsidP="00662783">
      <w:pPr>
        <w:numPr>
          <w:ilvl w:val="0"/>
          <w:numId w:val="4"/>
        </w:numPr>
        <w:spacing w:before="120" w:after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bookmarkStart w:id="1" w:name="_Hlk141032214"/>
      <w:r w:rsidR="005C1A51">
        <w:rPr>
          <w:rFonts w:ascii="Arial" w:hAnsi="Arial" w:cs="Arial"/>
          <w:color w:val="000000"/>
          <w:sz w:val="22"/>
          <w:szCs w:val="22"/>
        </w:rPr>
        <w:t xml:space="preserve"> </w:t>
      </w:r>
      <w:bookmarkEnd w:id="1"/>
      <w:r w:rsidR="00E6072E">
        <w:rPr>
          <w:rFonts w:ascii="Arial" w:hAnsi="Arial" w:cs="Arial"/>
          <w:color w:val="000000"/>
          <w:sz w:val="22"/>
          <w:szCs w:val="22"/>
        </w:rPr>
        <w:t>Mečeříž</w:t>
      </w:r>
      <w:r w:rsidR="003418CD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3"/>
      </w:r>
    </w:p>
    <w:p w14:paraId="5446DCDE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4"/>
      </w:r>
    </w:p>
    <w:p w14:paraId="3D942264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a) fyzická osoba, která má v nemovité věci bydliště, nebo </w:t>
      </w:r>
    </w:p>
    <w:p w14:paraId="76F825D3" w14:textId="77777777" w:rsidR="009D3DA9" w:rsidRDefault="009D3DA9" w:rsidP="00662783">
      <w:pPr>
        <w:pStyle w:val="Default"/>
        <w:spacing w:before="120" w:after="60" w:line="264" w:lineRule="auto"/>
        <w:ind w:firstLine="567"/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28D00524" w14:textId="77777777" w:rsidR="009D3DA9" w:rsidRDefault="009D3DA9" w:rsidP="00265B56">
      <w:pPr>
        <w:numPr>
          <w:ilvl w:val="0"/>
          <w:numId w:val="4"/>
        </w:numPr>
        <w:spacing w:line="288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4F6208B9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a) společenství vlastníků jednotek, pokud pro dům vzniklo, nebo </w:t>
      </w:r>
    </w:p>
    <w:p w14:paraId="7EF58874" w14:textId="77777777" w:rsidR="009D3DA9" w:rsidRDefault="009D3DA9" w:rsidP="00662783">
      <w:pPr>
        <w:pStyle w:val="Default"/>
        <w:spacing w:before="120" w:afterLines="60" w:after="144" w:line="264" w:lineRule="auto"/>
        <w:ind w:firstLine="567"/>
      </w:pPr>
      <w:r>
        <w:rPr>
          <w:sz w:val="22"/>
          <w:szCs w:val="22"/>
        </w:rPr>
        <w:t xml:space="preserve">b) vlastník nemovité věci v ostatních případech. </w:t>
      </w:r>
    </w:p>
    <w:p w14:paraId="2C80D5E2" w14:textId="77777777" w:rsidR="009D3DA9" w:rsidRDefault="009D3DA9" w:rsidP="00662783">
      <w:pPr>
        <w:numPr>
          <w:ilvl w:val="0"/>
          <w:numId w:val="4"/>
        </w:numPr>
        <w:spacing w:before="120" w:line="288" w:lineRule="auto"/>
        <w:ind w:left="567" w:hanging="567"/>
        <w:jc w:val="both"/>
      </w:pPr>
      <w:r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ypropoznmkupodarou"/>
          <w:rFonts w:ascii="Arial" w:hAnsi="Arial" w:cs="Arial"/>
          <w:color w:val="000000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>.</w:t>
      </w:r>
    </w:p>
    <w:p w14:paraId="659A0FCC" w14:textId="77777777" w:rsidR="009D3DA9" w:rsidRDefault="009D3DA9" w:rsidP="00265B56">
      <w:pPr>
        <w:numPr>
          <w:ilvl w:val="0"/>
          <w:numId w:val="4"/>
        </w:numPr>
        <w:spacing w:before="120" w:line="288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7"/>
      </w:r>
    </w:p>
    <w:p w14:paraId="1924FF70" w14:textId="6B16C46C" w:rsidR="009D3DA9" w:rsidRDefault="009D3DA9">
      <w:pPr>
        <w:pStyle w:val="slalnk"/>
        <w:spacing w:before="480"/>
      </w:pPr>
      <w:r>
        <w:rPr>
          <w:rFonts w:ascii="Arial" w:hAnsi="Arial" w:cs="Arial"/>
        </w:rPr>
        <w:lastRenderedPageBreak/>
        <w:t xml:space="preserve">Čl. </w:t>
      </w:r>
      <w:r w:rsidR="005C1A51">
        <w:rPr>
          <w:rFonts w:ascii="Arial" w:hAnsi="Arial" w:cs="Arial"/>
        </w:rPr>
        <w:t>3</w:t>
      </w:r>
    </w:p>
    <w:p w14:paraId="3B68259C" w14:textId="77777777" w:rsidR="009D3DA9" w:rsidRDefault="009D3DA9">
      <w:pPr>
        <w:pStyle w:val="Nzvylnk"/>
      </w:pPr>
      <w:r>
        <w:rPr>
          <w:rFonts w:ascii="Arial" w:hAnsi="Arial" w:cs="Arial"/>
        </w:rPr>
        <w:t>Ohlašovací povinnost</w:t>
      </w:r>
    </w:p>
    <w:p w14:paraId="77949972" w14:textId="27C3FBB9" w:rsidR="00265B56" w:rsidRDefault="009D3DA9" w:rsidP="002535ED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</w:pPr>
      <w:r w:rsidRPr="00CC062A">
        <w:rPr>
          <w:rFonts w:ascii="Arial" w:hAnsi="Arial" w:cs="Arial"/>
          <w:sz w:val="22"/>
          <w:szCs w:val="22"/>
        </w:rPr>
        <w:t xml:space="preserve">Plátce </w:t>
      </w:r>
      <w:r w:rsidR="005B70AD" w:rsidRPr="00CC062A">
        <w:rPr>
          <w:rFonts w:ascii="Arial" w:hAnsi="Arial" w:cs="Arial"/>
          <w:sz w:val="22"/>
          <w:szCs w:val="22"/>
        </w:rPr>
        <w:t xml:space="preserve">poplatku </w:t>
      </w:r>
      <w:r w:rsidRPr="00CC062A">
        <w:rPr>
          <w:rFonts w:ascii="Arial" w:hAnsi="Arial" w:cs="Arial"/>
          <w:sz w:val="22"/>
          <w:szCs w:val="22"/>
        </w:rPr>
        <w:t>je povinen podat správci poplatku ohlášení nejpozději do</w:t>
      </w:r>
      <w:r w:rsidR="005C1A51">
        <w:rPr>
          <w:rFonts w:ascii="Arial" w:hAnsi="Arial" w:cs="Arial"/>
          <w:sz w:val="22"/>
          <w:szCs w:val="22"/>
        </w:rPr>
        <w:t xml:space="preserve"> </w:t>
      </w:r>
      <w:r w:rsidR="00E6072E">
        <w:rPr>
          <w:rFonts w:ascii="Arial" w:hAnsi="Arial" w:cs="Arial"/>
          <w:sz w:val="22"/>
          <w:szCs w:val="22"/>
        </w:rPr>
        <w:t>15</w:t>
      </w:r>
      <w:r w:rsidRPr="00CC062A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5B70AD" w:rsidRPr="00CC062A">
        <w:rPr>
          <w:rFonts w:ascii="Arial" w:hAnsi="Arial" w:cs="Arial"/>
          <w:sz w:val="22"/>
          <w:szCs w:val="22"/>
        </w:rPr>
        <w:t xml:space="preserve"> poplatku</w:t>
      </w:r>
      <w:bookmarkStart w:id="2" w:name="_Hlk141032245"/>
      <w:r w:rsidR="005C1A51">
        <w:rPr>
          <w:rFonts w:ascii="Arial" w:hAnsi="Arial" w:cs="Arial"/>
          <w:sz w:val="22"/>
          <w:szCs w:val="22"/>
        </w:rPr>
        <w:t>;</w:t>
      </w:r>
      <w:r w:rsidR="005C1A51" w:rsidRPr="005C1A51">
        <w:t xml:space="preserve"> </w:t>
      </w:r>
      <w:r w:rsidR="005C1A51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2"/>
      <w:r w:rsidRPr="00CC062A">
        <w:rPr>
          <w:rFonts w:ascii="Arial" w:hAnsi="Arial" w:cs="Arial"/>
          <w:sz w:val="22"/>
          <w:szCs w:val="22"/>
        </w:rPr>
        <w:t>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B0FCA5" w14:textId="72F29539" w:rsidR="009D3DA9" w:rsidRPr="00CC062A" w:rsidRDefault="009D3DA9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CC062A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 w:rsidRPr="00CC062A">
        <w:rPr>
          <w:rFonts w:ascii="Arial" w:hAnsi="Arial" w:cs="Arial"/>
          <w:sz w:val="22"/>
          <w:szCs w:val="22"/>
        </w:rPr>
        <w:t>dnů</w:t>
      </w:r>
      <w:r w:rsidRPr="00662783">
        <w:rPr>
          <w:rFonts w:ascii="Arial" w:hAnsi="Arial" w:cs="Arial"/>
          <w:color w:val="ED7D31" w:themeColor="accent2"/>
          <w:sz w:val="22"/>
          <w:szCs w:val="22"/>
        </w:rPr>
        <w:t xml:space="preserve">  </w:t>
      </w:r>
      <w:r w:rsidRPr="00CC062A">
        <w:rPr>
          <w:rFonts w:ascii="Arial" w:hAnsi="Arial" w:cs="Arial"/>
          <w:sz w:val="22"/>
          <w:szCs w:val="22"/>
        </w:rPr>
        <w:t>ode</w:t>
      </w:r>
      <w:proofErr w:type="gramEnd"/>
      <w:r w:rsidRPr="00CC062A">
        <w:rPr>
          <w:rFonts w:ascii="Arial" w:hAnsi="Arial" w:cs="Arial"/>
          <w:sz w:val="22"/>
          <w:szCs w:val="22"/>
        </w:rPr>
        <w:t xml:space="preserve"> dne, kdy nastala.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9"/>
      </w:r>
    </w:p>
    <w:p w14:paraId="07942521" w14:textId="77777777" w:rsidR="009D3DA9" w:rsidRPr="00CC062A" w:rsidRDefault="00474C87" w:rsidP="00023A49">
      <w:pPr>
        <w:pStyle w:val="Odstavecseseznamem"/>
        <w:numPr>
          <w:ilvl w:val="0"/>
          <w:numId w:val="13"/>
        </w:numPr>
        <w:spacing w:before="120" w:line="288" w:lineRule="auto"/>
        <w:ind w:left="567" w:hanging="567"/>
        <w:contextualSpacing w:val="0"/>
        <w:jc w:val="both"/>
        <w:rPr>
          <w:rFonts w:ascii="Arial" w:hAnsi="Arial" w:cs="Arial"/>
        </w:rPr>
      </w:pPr>
      <w:r w:rsidRPr="00CC062A">
        <w:rPr>
          <w:rFonts w:ascii="Arial" w:hAnsi="Arial" w:cs="Arial"/>
          <w:sz w:val="22"/>
          <w:szCs w:val="22"/>
        </w:rPr>
        <w:t>Není</w:t>
      </w:r>
      <w:r w:rsidR="009D3DA9" w:rsidRPr="00CC062A">
        <w:rPr>
          <w:rFonts w:ascii="Arial" w:hAnsi="Arial" w:cs="Arial"/>
          <w:sz w:val="22"/>
          <w:szCs w:val="22"/>
        </w:rPr>
        <w:t>-li plátce, plní ohlašovací povinnost poplatník.</w:t>
      </w:r>
      <w:r w:rsidR="009D3DA9" w:rsidRPr="00474C87">
        <w:rPr>
          <w:rStyle w:val="Znakypropoznmkupodarou"/>
          <w:rFonts w:ascii="Arial" w:hAnsi="Arial" w:cs="Arial"/>
          <w:sz w:val="22"/>
          <w:szCs w:val="22"/>
        </w:rPr>
        <w:footnoteReference w:id="10"/>
      </w:r>
    </w:p>
    <w:p w14:paraId="59610D06" w14:textId="66204AD5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4</w:t>
      </w:r>
    </w:p>
    <w:p w14:paraId="7B3D7532" w14:textId="7FE3AEEF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Základ poplatku</w:t>
      </w:r>
    </w:p>
    <w:p w14:paraId="7FC5ED15" w14:textId="5CBAF3B2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Základem dílčího poplatku je hmotnost odpadu odloženého z nemovité věci za kalendářní měsíc v kilogramech připadajícího na poplatníka.</w:t>
      </w:r>
      <w:bookmarkStart w:id="4" w:name="_Hlk141032310"/>
      <w:bookmarkStart w:id="5" w:name="_Hlk141032298"/>
      <w:r w:rsidR="005C1A51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4"/>
      <w:bookmarkEnd w:id="5"/>
    </w:p>
    <w:p w14:paraId="67252A73" w14:textId="77777777" w:rsidR="009D3DA9" w:rsidRDefault="009D3DA9" w:rsidP="00023A49">
      <w:pPr>
        <w:pStyle w:val="Default"/>
        <w:numPr>
          <w:ilvl w:val="0"/>
          <w:numId w:val="10"/>
        </w:numPr>
        <w:spacing w:before="120" w:line="288" w:lineRule="auto"/>
        <w:jc w:val="both"/>
      </w:pPr>
      <w:r>
        <w:rPr>
          <w:sz w:val="22"/>
          <w:szCs w:val="22"/>
        </w:rPr>
        <w:t xml:space="preserve">Hmotností odpadu odloženého z nemovité věci za kalendářní měsíc připadající na poplatníka je </w:t>
      </w:r>
    </w:p>
    <w:p w14:paraId="17DA664E" w14:textId="77777777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a) podíl hmotnosti odpadu odloženého z této nemovité věci za kalendářní měsíc a počtu fyzických osob, které v této nemovité věci mají bydliště na konci kalendářního měsíce, nebo</w:t>
      </w:r>
    </w:p>
    <w:p w14:paraId="309380B9" w14:textId="31887DBD" w:rsidR="009D3DA9" w:rsidRDefault="009D3DA9" w:rsidP="00662783">
      <w:pPr>
        <w:pStyle w:val="Default"/>
        <w:spacing w:before="120" w:after="60" w:line="264" w:lineRule="auto"/>
        <w:ind w:left="567"/>
        <w:jc w:val="both"/>
      </w:pPr>
      <w:r>
        <w:rPr>
          <w:sz w:val="22"/>
          <w:szCs w:val="22"/>
        </w:rPr>
        <w:t>b) hmotnost odpadu odloženého z této nemovité věci za kalendářní měsíc v případě, že v nemovité věci nemá bydliště žádná fyzická osoba.</w:t>
      </w:r>
      <w:bookmarkStart w:id="6" w:name="_Hlk141032343"/>
      <w:r w:rsidR="005C1A51">
        <w:rPr>
          <w:rStyle w:val="Znakapoznpodarou"/>
          <w:sz w:val="22"/>
          <w:szCs w:val="22"/>
        </w:rPr>
        <w:footnoteReference w:id="12"/>
      </w:r>
      <w:bookmarkEnd w:id="6"/>
    </w:p>
    <w:p w14:paraId="25BE1080" w14:textId="1E533E73" w:rsidR="009D3DA9" w:rsidRDefault="009D3DA9" w:rsidP="00023A49">
      <w:pPr>
        <w:numPr>
          <w:ilvl w:val="0"/>
          <w:numId w:val="10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Minimální základ dílčího poplatku činí </w:t>
      </w:r>
      <w:r w:rsidR="00E6072E">
        <w:rPr>
          <w:rFonts w:ascii="Arial" w:hAnsi="Arial" w:cs="Arial"/>
          <w:sz w:val="22"/>
          <w:szCs w:val="22"/>
        </w:rPr>
        <w:t>1</w:t>
      </w:r>
      <w:r w:rsidR="005A3353">
        <w:rPr>
          <w:rFonts w:ascii="Arial" w:hAnsi="Arial" w:cs="Arial"/>
          <w:sz w:val="22"/>
          <w:szCs w:val="22"/>
        </w:rPr>
        <w:t>0 kg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48653F0" w14:textId="213C9E4E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5</w:t>
      </w:r>
    </w:p>
    <w:p w14:paraId="44E3844C" w14:textId="120B506E" w:rsidR="009D3DA9" w:rsidRPr="002535ED" w:rsidRDefault="009D3DA9" w:rsidP="002535ED">
      <w:pPr>
        <w:pStyle w:val="Nzvylnk"/>
      </w:pPr>
      <w:r>
        <w:rPr>
          <w:rFonts w:ascii="Arial" w:hAnsi="Arial" w:cs="Arial"/>
        </w:rPr>
        <w:t>Sazba poplatku</w:t>
      </w:r>
    </w:p>
    <w:p w14:paraId="67571F2A" w14:textId="0F4C85F9" w:rsidR="009D3DA9" w:rsidRDefault="009D3DA9" w:rsidP="00023A49">
      <w:pPr>
        <w:spacing w:before="120" w:line="288" w:lineRule="auto"/>
        <w:ind w:left="567"/>
        <w:jc w:val="both"/>
      </w:pPr>
      <w:r>
        <w:rPr>
          <w:rFonts w:ascii="Arial" w:eastAsia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</w:t>
      </w:r>
      <w:r w:rsidR="00E6072E">
        <w:rPr>
          <w:rFonts w:ascii="Arial" w:hAnsi="Arial" w:cs="Arial"/>
          <w:sz w:val="22"/>
          <w:szCs w:val="22"/>
        </w:rPr>
        <w:t>6,-</w:t>
      </w:r>
      <w:r>
        <w:rPr>
          <w:rFonts w:ascii="Arial" w:hAnsi="Arial" w:cs="Arial"/>
          <w:sz w:val="22"/>
          <w:szCs w:val="22"/>
        </w:rPr>
        <w:t xml:space="preserve"> Kč za kg.</w:t>
      </w:r>
    </w:p>
    <w:p w14:paraId="14537A02" w14:textId="77777777" w:rsidR="009D3DA9" w:rsidRDefault="009D3DA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A8F995E" w14:textId="2D91E8E9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5C1A51">
        <w:rPr>
          <w:rFonts w:ascii="Arial" w:hAnsi="Arial" w:cs="Arial"/>
        </w:rPr>
        <w:t>6</w:t>
      </w:r>
    </w:p>
    <w:p w14:paraId="71FBAC8C" w14:textId="51A0EC90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Výpočet poplatku</w:t>
      </w:r>
    </w:p>
    <w:p w14:paraId="5F176B5F" w14:textId="77777777" w:rsidR="009D3DA9" w:rsidRDefault="009D3DA9" w:rsidP="00023A49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207F06BD" w14:textId="77777777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432315D" w14:textId="25A039D0" w:rsidR="009D3DA9" w:rsidRDefault="009D3DA9" w:rsidP="00662783">
      <w:pPr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bookmarkStart w:id="7" w:name="_Hlk141032364"/>
      <w:r w:rsidR="005C1A51">
        <w:rPr>
          <w:rStyle w:val="Znakapoznpodarou"/>
          <w:rFonts w:ascii="Arial" w:hAnsi="Arial" w:cs="Arial"/>
          <w:sz w:val="22"/>
          <w:szCs w:val="22"/>
        </w:rPr>
        <w:footnoteReference w:id="13"/>
      </w:r>
      <w:bookmarkEnd w:id="7"/>
    </w:p>
    <w:p w14:paraId="16AD0567" w14:textId="2E1FA7EF" w:rsidR="009D3DA9" w:rsidRPr="002535ED" w:rsidRDefault="009D3DA9" w:rsidP="002535ED">
      <w:pPr>
        <w:numPr>
          <w:ilvl w:val="0"/>
          <w:numId w:val="9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Dílčí poplatek za kalendářní měsíc se vypočte jako součin základu dílčího poplatku zaokrouhleného na celé kilogramy nahoru a sazby pro tento základ.</w:t>
      </w:r>
      <w:r w:rsidR="005C1A5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6B500C9" w14:textId="7FD2D500" w:rsidR="009D3DA9" w:rsidRDefault="009D3DA9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924A32">
        <w:rPr>
          <w:rFonts w:ascii="Arial" w:hAnsi="Arial" w:cs="Arial"/>
        </w:rPr>
        <w:t>7</w:t>
      </w:r>
    </w:p>
    <w:p w14:paraId="68EBD39E" w14:textId="56425F8E" w:rsidR="009D3DA9" w:rsidRDefault="009D3DA9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Splatnost poplatku</w:t>
      </w:r>
    </w:p>
    <w:p w14:paraId="4361431F" w14:textId="61F3FE67" w:rsidR="009D3DA9" w:rsidRDefault="00924A32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558DFEC" w14:textId="6C08167E" w:rsidR="009D3DA9" w:rsidRPr="00662783" w:rsidRDefault="009D3DA9" w:rsidP="00662783">
      <w:pPr>
        <w:spacing w:before="120" w:after="60" w:line="264" w:lineRule="auto"/>
        <w:jc w:val="both"/>
        <w:rPr>
          <w:color w:val="ED7D31" w:themeColor="accent2"/>
        </w:rPr>
      </w:pPr>
      <w:r w:rsidRPr="00662783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</w:p>
    <w:p w14:paraId="2C96E80E" w14:textId="6BB7B668" w:rsidR="009D3DA9" w:rsidRDefault="00474C87">
      <w:pPr>
        <w:pStyle w:val="slalnk"/>
        <w:spacing w:before="480"/>
      </w:pPr>
      <w:r>
        <w:rPr>
          <w:rFonts w:ascii="Arial" w:hAnsi="Arial" w:cs="Arial"/>
        </w:rPr>
        <w:t xml:space="preserve">Čl. </w:t>
      </w:r>
      <w:r w:rsidR="00636C36">
        <w:rPr>
          <w:rFonts w:ascii="Arial" w:hAnsi="Arial" w:cs="Arial"/>
        </w:rPr>
        <w:t>8</w:t>
      </w:r>
    </w:p>
    <w:p w14:paraId="345118E9" w14:textId="77777777" w:rsidR="009D3DA9" w:rsidRDefault="009D3DA9">
      <w:pPr>
        <w:pStyle w:val="Nzvylnk"/>
      </w:pPr>
      <w:r>
        <w:rPr>
          <w:rFonts w:ascii="Arial" w:hAnsi="Arial" w:cs="Arial"/>
        </w:rPr>
        <w:t>Účinnost</w:t>
      </w:r>
    </w:p>
    <w:p w14:paraId="690FFF98" w14:textId="003DA384" w:rsidR="009D3DA9" w:rsidRDefault="009D3DA9" w:rsidP="00023A49">
      <w:pPr>
        <w:spacing w:before="120" w:line="288" w:lineRule="auto"/>
        <w:ind w:firstLine="709"/>
        <w:jc w:val="both"/>
      </w:pPr>
      <w:r>
        <w:rPr>
          <w:rFonts w:ascii="Arial" w:hAnsi="Arial" w:cs="Arial"/>
          <w:sz w:val="22"/>
          <w:szCs w:val="22"/>
        </w:rPr>
        <w:t>Tato vyhláška nabývá účinnosti dnem</w:t>
      </w:r>
      <w:r w:rsidR="00636C36">
        <w:rPr>
          <w:rFonts w:ascii="Arial" w:hAnsi="Arial" w:cs="Arial"/>
          <w:sz w:val="22"/>
          <w:szCs w:val="22"/>
        </w:rPr>
        <w:t xml:space="preserve"> 1.1.2025</w:t>
      </w:r>
    </w:p>
    <w:p w14:paraId="25CD4E2D" w14:textId="77777777" w:rsidR="009D3DA9" w:rsidRDefault="009D3DA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4"/>
        </w:rPr>
      </w:pPr>
    </w:p>
    <w:p w14:paraId="79F69343" w14:textId="77777777" w:rsidR="009D3DA9" w:rsidRDefault="009D3DA9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0D98796" w14:textId="4FA159BC" w:rsidR="002535ED" w:rsidRDefault="002535ED">
      <w:pPr>
        <w:spacing w:before="120" w:line="264" w:lineRule="auto"/>
        <w:ind w:firstLine="708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A35CB6B" w14:textId="77777777" w:rsidR="00086653" w:rsidRDefault="00086653" w:rsidP="000866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97A9A" w14:textId="2D1A1972" w:rsidR="00086653" w:rsidRDefault="00086653" w:rsidP="000866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36C36">
        <w:rPr>
          <w:rFonts w:ascii="Arial" w:hAnsi="Arial" w:cs="Arial"/>
          <w:i/>
          <w:sz w:val="22"/>
          <w:szCs w:val="22"/>
        </w:rPr>
        <w:t>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636C36">
        <w:rPr>
          <w:rFonts w:ascii="Arial" w:hAnsi="Arial" w:cs="Arial"/>
          <w:i/>
          <w:sz w:val="22"/>
          <w:szCs w:val="22"/>
        </w:rPr>
        <w:t>v.r.</w:t>
      </w:r>
    </w:p>
    <w:p w14:paraId="7871184B" w14:textId="77777777" w:rsidR="00086653" w:rsidRPr="00DF5857" w:rsidRDefault="00086653" w:rsidP="000866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5BDF7D9" w14:textId="216DEF72" w:rsidR="00086653" w:rsidRPr="000C2DC4" w:rsidRDefault="00086653" w:rsidP="000866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36C36">
        <w:rPr>
          <w:rFonts w:ascii="Arial" w:hAnsi="Arial" w:cs="Arial"/>
          <w:sz w:val="22"/>
          <w:szCs w:val="22"/>
        </w:rPr>
        <w:t>Bc. Jana Fabiánová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636C36">
        <w:rPr>
          <w:rFonts w:ascii="Arial" w:hAnsi="Arial" w:cs="Arial"/>
          <w:sz w:val="22"/>
          <w:szCs w:val="22"/>
        </w:rPr>
        <w:t>Ing. Miroslav Polický</w:t>
      </w:r>
    </w:p>
    <w:p w14:paraId="03DA0A64" w14:textId="78D557C6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636C3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ECD478A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43E4F3B" w14:textId="77777777" w:rsidR="00086653" w:rsidRPr="00E836B1" w:rsidRDefault="00086653" w:rsidP="0008665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5723298" w14:textId="77777777" w:rsidR="00086653" w:rsidRDefault="00086653" w:rsidP="000866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8AB854" w14:textId="77777777" w:rsidR="00086653" w:rsidRPr="00EC097A" w:rsidRDefault="00086653" w:rsidP="00086653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086653" w:rsidRPr="00EC097A"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4600A" w14:textId="77777777" w:rsidR="00127E7E" w:rsidRDefault="00127E7E">
      <w:r>
        <w:separator/>
      </w:r>
    </w:p>
  </w:endnote>
  <w:endnote w:type="continuationSeparator" w:id="0">
    <w:p w14:paraId="4A24F531" w14:textId="77777777" w:rsidR="00127E7E" w:rsidRDefault="00127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E30BF" w14:textId="77777777" w:rsidR="009D3DA9" w:rsidRDefault="009D3DA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023A49">
      <w:rPr>
        <w:noProof/>
      </w:rPr>
      <w:t>5</w:t>
    </w:r>
    <w:r>
      <w:fldChar w:fldCharType="end"/>
    </w:r>
  </w:p>
  <w:p w14:paraId="7990DA63" w14:textId="77777777" w:rsidR="009D3DA9" w:rsidRDefault="009D3D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B9710" w14:textId="77777777" w:rsidR="009D3DA9" w:rsidRDefault="009D3DA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C4304" w14:textId="77777777" w:rsidR="00127E7E" w:rsidRDefault="00127E7E">
      <w:r>
        <w:separator/>
      </w:r>
    </w:p>
  </w:footnote>
  <w:footnote w:type="continuationSeparator" w:id="0">
    <w:p w14:paraId="14257E8F" w14:textId="77777777" w:rsidR="00127E7E" w:rsidRDefault="00127E7E">
      <w:r>
        <w:continuationSeparator/>
      </w:r>
    </w:p>
  </w:footnote>
  <w:footnote w:id="1">
    <w:p w14:paraId="3A73CDB6" w14:textId="08EA9AB4" w:rsidR="005C1A51" w:rsidRPr="00DF111C" w:rsidRDefault="005C1A51">
      <w:pPr>
        <w:pStyle w:val="Textpoznpodarou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141EB83A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798E505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3AC7663" w14:textId="77777777" w:rsidR="009D3DA9" w:rsidRPr="00662783" w:rsidRDefault="009D3DA9">
      <w:pPr>
        <w:pStyle w:val="Textpoznpodarou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Style w:val="Znakypropoznmkupodarou"/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10i zákona o místních poplatcích</w:t>
      </w:r>
    </w:p>
  </w:footnote>
  <w:footnote w:id="5">
    <w:p w14:paraId="6A46A614" w14:textId="1374B6F1" w:rsidR="009D3DA9" w:rsidRDefault="009D3DA9">
      <w:pPr>
        <w:pStyle w:val="Textpoznpodarou"/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335E3F9B" w14:textId="7B8175E1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§ </w:t>
      </w:r>
      <w:r w:rsidRPr="00DF111C">
        <w:rPr>
          <w:rFonts w:ascii="Arial" w:hAnsi="Arial" w:cs="Arial"/>
          <w:sz w:val="18"/>
          <w:szCs w:val="18"/>
        </w:rPr>
        <w:t>10n odst. 2 zákona o místních poplatcích</w:t>
      </w:r>
    </w:p>
  </w:footnote>
  <w:footnote w:id="7">
    <w:p w14:paraId="41BAFE31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662783">
        <w:rPr>
          <w:rStyle w:val="Znakypropoznmkupodarou"/>
          <w:rFonts w:ascii="Arial" w:hAnsi="Arial" w:cs="Arial"/>
          <w:sz w:val="18"/>
          <w:szCs w:val="18"/>
          <w:vertAlign w:val="baseline"/>
        </w:rPr>
        <w:t>§</w:t>
      </w:r>
      <w:r w:rsidRPr="00DF111C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2743B1A" w14:textId="34C364B9" w:rsidR="005C1A51" w:rsidRPr="00662783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</w:t>
      </w:r>
      <w:bookmarkStart w:id="3" w:name="_Hlk141032256"/>
      <w:r w:rsidRPr="00DF111C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3"/>
    </w:p>
  </w:footnote>
  <w:footnote w:id="9">
    <w:p w14:paraId="7A377367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0409979" w14:textId="77777777" w:rsidR="009D3DA9" w:rsidRPr="00662783" w:rsidRDefault="009D3DA9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62783">
        <w:rPr>
          <w:rStyle w:val="Znakypropoznmkupodarou"/>
          <w:rFonts w:ascii="Arial" w:hAnsi="Arial" w:cs="Arial"/>
          <w:sz w:val="18"/>
          <w:szCs w:val="18"/>
        </w:rPr>
        <w:footnoteRef/>
      </w:r>
      <w:r w:rsidRPr="00662783">
        <w:rPr>
          <w:rFonts w:ascii="Arial" w:hAnsi="Arial" w:cs="Arial"/>
          <w:sz w:val="18"/>
          <w:szCs w:val="18"/>
        </w:rPr>
        <w:t xml:space="preserve"> </w:t>
      </w:r>
      <w:r w:rsidRPr="00DF111C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3175632" w14:textId="255332DE" w:rsidR="005C1A51" w:rsidRPr="00DF111C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1F96851F" w14:textId="39444439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F111C">
        <w:rPr>
          <w:rStyle w:val="Znakapoznpodarou"/>
          <w:rFonts w:ascii="Arial" w:hAnsi="Arial" w:cs="Arial"/>
          <w:sz w:val="18"/>
          <w:szCs w:val="18"/>
        </w:rPr>
        <w:footnoteRef/>
      </w:r>
      <w:r w:rsidRPr="00DF111C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970D7DB" w14:textId="6E9C36CB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5EDF892B" w14:textId="27206334" w:rsidR="005C1A51" w:rsidRPr="005C1A51" w:rsidRDefault="005C1A51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5908B53D" w14:textId="2C416CC6" w:rsidR="00924A32" w:rsidRPr="00924A32" w:rsidRDefault="00924A32" w:rsidP="00662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Arial" w:hAnsi="Arial" w:cs="Arial" w:hint="default"/>
        <w:color w:val="000000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highlight w:val="darkGreen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highlight w:val="red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0000000A"/>
    <w:name w:val="WW8Num2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D120933"/>
    <w:multiLevelType w:val="hybridMultilevel"/>
    <w:tmpl w:val="40E26E7A"/>
    <w:lvl w:ilvl="0" w:tplc="00000004">
      <w:start w:val="1"/>
      <w:numFmt w:val="decimal"/>
      <w:lvlText w:val="(%1)"/>
      <w:lvlJc w:val="left"/>
      <w:pPr>
        <w:ind w:left="1287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BB5174B"/>
    <w:multiLevelType w:val="hybridMultilevel"/>
    <w:tmpl w:val="B94E954C"/>
    <w:lvl w:ilvl="0" w:tplc="00000004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03B5AD0"/>
    <w:multiLevelType w:val="hybridMultilevel"/>
    <w:tmpl w:val="41189906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F0428C"/>
    <w:multiLevelType w:val="hybridMultilevel"/>
    <w:tmpl w:val="933A98C6"/>
    <w:lvl w:ilvl="0" w:tplc="0000000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color w:val="00000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86922615">
    <w:abstractNumId w:val="0"/>
  </w:num>
  <w:num w:numId="2" w16cid:durableId="23598799">
    <w:abstractNumId w:val="1"/>
  </w:num>
  <w:num w:numId="3" w16cid:durableId="913129838">
    <w:abstractNumId w:val="2"/>
  </w:num>
  <w:num w:numId="4" w16cid:durableId="2019311331">
    <w:abstractNumId w:val="3"/>
  </w:num>
  <w:num w:numId="5" w16cid:durableId="573006686">
    <w:abstractNumId w:val="4"/>
  </w:num>
  <w:num w:numId="6" w16cid:durableId="654335153">
    <w:abstractNumId w:val="5"/>
  </w:num>
  <w:num w:numId="7" w16cid:durableId="409545926">
    <w:abstractNumId w:val="6"/>
  </w:num>
  <w:num w:numId="8" w16cid:durableId="451097253">
    <w:abstractNumId w:val="7"/>
  </w:num>
  <w:num w:numId="9" w16cid:durableId="1147942478">
    <w:abstractNumId w:val="8"/>
  </w:num>
  <w:num w:numId="10" w16cid:durableId="689844341">
    <w:abstractNumId w:val="9"/>
  </w:num>
  <w:num w:numId="11" w16cid:durableId="1217005962">
    <w:abstractNumId w:val="10"/>
  </w:num>
  <w:num w:numId="12" w16cid:durableId="343096317">
    <w:abstractNumId w:val="11"/>
  </w:num>
  <w:num w:numId="13" w16cid:durableId="1017272389">
    <w:abstractNumId w:val="14"/>
  </w:num>
  <w:num w:numId="14" w16cid:durableId="1218739688">
    <w:abstractNumId w:val="13"/>
  </w:num>
  <w:num w:numId="15" w16cid:durableId="18700701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598"/>
    <w:rsid w:val="000061CD"/>
    <w:rsid w:val="00020A79"/>
    <w:rsid w:val="00023A49"/>
    <w:rsid w:val="00053EAE"/>
    <w:rsid w:val="00062EA6"/>
    <w:rsid w:val="00076F76"/>
    <w:rsid w:val="00086653"/>
    <w:rsid w:val="000E158F"/>
    <w:rsid w:val="00124E14"/>
    <w:rsid w:val="00127E7E"/>
    <w:rsid w:val="001701CF"/>
    <w:rsid w:val="00192BB5"/>
    <w:rsid w:val="00205AAF"/>
    <w:rsid w:val="00207B38"/>
    <w:rsid w:val="00214CAB"/>
    <w:rsid w:val="00217400"/>
    <w:rsid w:val="00231C0F"/>
    <w:rsid w:val="00235329"/>
    <w:rsid w:val="002535ED"/>
    <w:rsid w:val="00256E49"/>
    <w:rsid w:val="00265B56"/>
    <w:rsid w:val="002D2657"/>
    <w:rsid w:val="002D55DD"/>
    <w:rsid w:val="00314B6C"/>
    <w:rsid w:val="00336451"/>
    <w:rsid w:val="003418CD"/>
    <w:rsid w:val="003425F7"/>
    <w:rsid w:val="0034310E"/>
    <w:rsid w:val="00345D5D"/>
    <w:rsid w:val="003872BC"/>
    <w:rsid w:val="00443102"/>
    <w:rsid w:val="0045162D"/>
    <w:rsid w:val="00474C87"/>
    <w:rsid w:val="00480A1A"/>
    <w:rsid w:val="004D0C80"/>
    <w:rsid w:val="00511B0B"/>
    <w:rsid w:val="005A3353"/>
    <w:rsid w:val="005B492C"/>
    <w:rsid w:val="005B70AD"/>
    <w:rsid w:val="005C1A51"/>
    <w:rsid w:val="005F6542"/>
    <w:rsid w:val="00603FA5"/>
    <w:rsid w:val="006244C8"/>
    <w:rsid w:val="00636C36"/>
    <w:rsid w:val="00662783"/>
    <w:rsid w:val="006A11E1"/>
    <w:rsid w:val="0070190F"/>
    <w:rsid w:val="0071102F"/>
    <w:rsid w:val="007539D0"/>
    <w:rsid w:val="007541FF"/>
    <w:rsid w:val="00756B36"/>
    <w:rsid w:val="00772656"/>
    <w:rsid w:val="00774AA8"/>
    <w:rsid w:val="00781AA3"/>
    <w:rsid w:val="007B356C"/>
    <w:rsid w:val="00856354"/>
    <w:rsid w:val="00866003"/>
    <w:rsid w:val="00873AF3"/>
    <w:rsid w:val="00886598"/>
    <w:rsid w:val="008A2486"/>
    <w:rsid w:val="008A372C"/>
    <w:rsid w:val="008D5548"/>
    <w:rsid w:val="00923489"/>
    <w:rsid w:val="00924A32"/>
    <w:rsid w:val="009A3288"/>
    <w:rsid w:val="009B42EF"/>
    <w:rsid w:val="009D35C8"/>
    <w:rsid w:val="009D3DA9"/>
    <w:rsid w:val="00A52652"/>
    <w:rsid w:val="00A804C7"/>
    <w:rsid w:val="00A814B7"/>
    <w:rsid w:val="00A85764"/>
    <w:rsid w:val="00A9187F"/>
    <w:rsid w:val="00AA32DC"/>
    <w:rsid w:val="00B235E1"/>
    <w:rsid w:val="00B27D6D"/>
    <w:rsid w:val="00B73E38"/>
    <w:rsid w:val="00B94D0E"/>
    <w:rsid w:val="00BB62DA"/>
    <w:rsid w:val="00BE4A4C"/>
    <w:rsid w:val="00C130AB"/>
    <w:rsid w:val="00CB467A"/>
    <w:rsid w:val="00CC062A"/>
    <w:rsid w:val="00D23B92"/>
    <w:rsid w:val="00D3177E"/>
    <w:rsid w:val="00D45DDB"/>
    <w:rsid w:val="00D560D5"/>
    <w:rsid w:val="00D81638"/>
    <w:rsid w:val="00D95CB9"/>
    <w:rsid w:val="00DF111C"/>
    <w:rsid w:val="00E6072E"/>
    <w:rsid w:val="00E8567F"/>
    <w:rsid w:val="00EB22AA"/>
    <w:rsid w:val="00EB5761"/>
    <w:rsid w:val="00F46986"/>
    <w:rsid w:val="00F75C54"/>
    <w:rsid w:val="00FA6ED3"/>
    <w:rsid w:val="00FF4AEA"/>
    <w:rsid w:val="00FF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776485"/>
  <w15:chartTrackingRefBased/>
  <w15:docId w15:val="{939B8194-4C10-403A-9B8B-741CF6B93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z1">
    <w:name w:val="WW8Num1z1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5z1">
    <w:name w:val="WW8Num5z1"/>
    <w:rPr>
      <w:rFonts w:hint="default"/>
    </w:rPr>
  </w:style>
  <w:style w:type="character" w:customStyle="1" w:styleId="WW8Num6z0">
    <w:name w:val="WW8Num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color w:val="000000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9z1">
    <w:name w:val="WW8Num9z1"/>
    <w:rPr>
      <w:rFonts w:hint="default"/>
    </w:rPr>
  </w:style>
  <w:style w:type="character" w:customStyle="1" w:styleId="WW8Num10z0">
    <w:name w:val="WW8Num10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highlight w:val="darkGreen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0z1">
    <w:name w:val="WW8Num10z1"/>
    <w:rPr>
      <w:rFonts w:ascii="Arial" w:hAnsi="Arial" w:cs="Arial" w:hint="default"/>
      <w:sz w:val="22"/>
      <w:szCs w:val="22"/>
    </w:rPr>
  </w:style>
  <w:style w:type="character" w:customStyle="1" w:styleId="WW8Num11z0">
    <w:name w:val="WW8Num1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hint="default"/>
    </w:rPr>
  </w:style>
  <w:style w:type="character" w:customStyle="1" w:styleId="WW8Num12z0">
    <w:name w:val="WW8Num1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hint="default"/>
    </w:rPr>
  </w:style>
  <w:style w:type="character" w:customStyle="1" w:styleId="WW8Num13z0">
    <w:name w:val="WW8Num13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3z1">
    <w:name w:val="WW8Num13z1"/>
    <w:rPr>
      <w:rFonts w:hint="default"/>
    </w:rPr>
  </w:style>
  <w:style w:type="character" w:customStyle="1" w:styleId="WW8Num14z0">
    <w:name w:val="WW8Num14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highlight w:val="red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4z1">
    <w:name w:val="WW8Num14z1"/>
    <w:rPr>
      <w:rFonts w:hint="default"/>
    </w:rPr>
  </w:style>
  <w:style w:type="character" w:customStyle="1" w:styleId="WW8Num15z0">
    <w:name w:val="WW8Num15z0"/>
    <w:rPr>
      <w:rFonts w:ascii="Arial" w:hAnsi="Arial" w:cs="Arial" w:hint="default"/>
      <w:b w:val="0"/>
      <w:i w:val="0"/>
      <w:strike w:val="0"/>
      <w:dstrike w:val="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5z1">
    <w:name w:val="WW8Num15z1"/>
    <w:rPr>
      <w:rFonts w:hint="default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6z1">
    <w:name w:val="WW8Num16z1"/>
    <w:rPr>
      <w:rFonts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hint="default"/>
    </w:rPr>
  </w:style>
  <w:style w:type="character" w:customStyle="1" w:styleId="WW8Num19z0">
    <w:name w:val="WW8Num19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9z1">
    <w:name w:val="WW8Num19z1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hint="default"/>
    </w:rPr>
  </w:style>
  <w:style w:type="character" w:customStyle="1" w:styleId="WW8Num22z0">
    <w:name w:val="WW8Num22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2z1">
    <w:name w:val="WW8Num22z1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4z1">
    <w:name w:val="WW8Num24z1"/>
    <w:rPr>
      <w:rFonts w:hint="default"/>
    </w:rPr>
  </w:style>
  <w:style w:type="character" w:customStyle="1" w:styleId="WW8Num25z0">
    <w:name w:val="WW8Num25z0"/>
    <w:rPr>
      <w:rFonts w:ascii="Symbol" w:hAnsi="Symbol" w:cs="Symbol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6z0">
    <w:name w:val="WW8Num26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6z1">
    <w:name w:val="WW8Num26z1"/>
    <w:rPr>
      <w:rFonts w:hint="default"/>
    </w:rPr>
  </w:style>
  <w:style w:type="character" w:customStyle="1" w:styleId="WW8Num27z0">
    <w:name w:val="WW8Num27z0"/>
    <w:rPr>
      <w:rFonts w:ascii="Arial" w:hAnsi="Arial" w:cs="Arial" w:hint="default"/>
      <w:b w:val="0"/>
      <w:i w:val="0"/>
      <w:strike w:val="0"/>
      <w:dstrike w:val="0"/>
      <w:color w:val="auto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7z1">
    <w:name w:val="WW8Num27z1"/>
    <w:rPr>
      <w:rFonts w:hint="default"/>
    </w:rPr>
  </w:style>
  <w:style w:type="character" w:customStyle="1" w:styleId="WW8Num28z0">
    <w:name w:val="WW8Num28z0"/>
    <w:rPr>
      <w:rFonts w:hint="default"/>
      <w:b w:val="0"/>
      <w:i w:val="0"/>
      <w:strike w:val="0"/>
      <w:dstrike w:val="0"/>
      <w:position w:val="0"/>
      <w:sz w:val="24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8z1">
    <w:name w:val="WW8Num28z1"/>
    <w:rPr>
      <w:rFonts w:hint="default"/>
    </w:rPr>
  </w:style>
  <w:style w:type="character" w:customStyle="1" w:styleId="Standardnpsmoodstavce1">
    <w:name w:val="Standardní písmo odstavce1"/>
  </w:style>
  <w:style w:type="character" w:customStyle="1" w:styleId="Nadpis2Char">
    <w:name w:val="Nadpis 2 Char"/>
    <w:rPr>
      <w:sz w:val="24"/>
      <w:szCs w:val="24"/>
      <w:u w:val="single"/>
      <w:lang w:val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bidi="ar-SA"/>
    </w:rPr>
  </w:style>
  <w:style w:type="character" w:customStyle="1" w:styleId="ZhlavChar">
    <w:name w:val="Záhlaví Char"/>
    <w:rPr>
      <w:sz w:val="24"/>
      <w:szCs w:val="24"/>
      <w:lang w:val="cs-CZ" w:bidi="ar-SA"/>
    </w:rPr>
  </w:style>
  <w:style w:type="character" w:customStyle="1" w:styleId="ZkladntextChar">
    <w:name w:val="Základní text Char"/>
    <w:rPr>
      <w:sz w:val="24"/>
      <w:szCs w:val="24"/>
      <w:lang w:val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patChar">
    <w:name w:val="Zápatí Char"/>
    <w:uiPriority w:val="99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zevzkona">
    <w:name w:val="název zákona"/>
    <w:basedOn w:val="Nadpis"/>
    <w:rPr>
      <w:rFonts w:ascii="Cambria" w:hAnsi="Cambria" w:cs="Cambria"/>
    </w:rPr>
  </w:style>
  <w:style w:type="paragraph" w:customStyle="1" w:styleId="slalnk">
    <w:name w:val="Čísla článků"/>
    <w:basedOn w:val="Normln"/>
    <w:next w:val="Bezmezer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pPr>
      <w:keepLines/>
      <w:numPr>
        <w:numId w:val="5"/>
      </w:numPr>
      <w:spacing w:after="60"/>
      <w:jc w:val="both"/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Bezmezer">
    <w:name w:val="No Spacing"/>
    <w:qFormat/>
    <w:pPr>
      <w:suppressAutoHyphens/>
    </w:pPr>
    <w:rPr>
      <w:sz w:val="24"/>
      <w:szCs w:val="24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8659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86598"/>
    <w:rPr>
      <w:rFonts w:ascii="Segoe UI" w:hAnsi="Segoe UI" w:cs="Segoe UI"/>
      <w:sz w:val="18"/>
      <w:szCs w:val="18"/>
      <w:lang w:eastAsia="zh-CN"/>
    </w:rPr>
  </w:style>
  <w:style w:type="paragraph" w:styleId="Revize">
    <w:name w:val="Revision"/>
    <w:hidden/>
    <w:uiPriority w:val="99"/>
    <w:semiHidden/>
    <w:rsid w:val="00FA6ED3"/>
    <w:rPr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1701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701CF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701CF"/>
    <w:rPr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701C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701CF"/>
    <w:rPr>
      <w:b/>
      <w:bCs/>
      <w:lang w:eastAsia="zh-CN"/>
    </w:rPr>
  </w:style>
  <w:style w:type="paragraph" w:styleId="Odstavecseseznamem">
    <w:name w:val="List Paragraph"/>
    <w:basedOn w:val="Normln"/>
    <w:uiPriority w:val="34"/>
    <w:qFormat/>
    <w:rsid w:val="00CC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77443-3C26-42D8-9DCB-3094D26C2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Fabiánová</cp:lastModifiedBy>
  <cp:revision>2</cp:revision>
  <cp:lastPrinted>2020-12-07T12:30:00Z</cp:lastPrinted>
  <dcterms:created xsi:type="dcterms:W3CDTF">2024-10-21T15:20:00Z</dcterms:created>
  <dcterms:modified xsi:type="dcterms:W3CDTF">2024-10-21T15:20:00Z</dcterms:modified>
</cp:coreProperties>
</file>