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Předmět"/>
        <w:id w:val="102588986"/>
        <w:placeholder>
          <w:docPart w:val="2E6B480552F84A0786BC0D2989EC0D9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B167EC" w:rsidRDefault="002117F0" w:rsidP="00B167EC">
          <w:pPr>
            <w:pStyle w:val="Nzev"/>
          </w:pPr>
          <w:r>
            <w:t>Nařízení</w:t>
          </w:r>
        </w:p>
      </w:sdtContent>
    </w:sdt>
    <w:bookmarkStart w:id="0" w:name="_GoBack"/>
    <w:p w:rsidR="00850C16" w:rsidRPr="00B167EC" w:rsidRDefault="00783575" w:rsidP="00B167EC">
      <w:pPr>
        <w:pStyle w:val="Podnadpis"/>
        <w:rPr>
          <w:rStyle w:val="Zdraznn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2688D569A264483E897FA9C3DA2E472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1CC5">
            <w:rPr>
              <w:iCs w:val="0"/>
            </w:rPr>
            <w:t>č. 1</w:t>
          </w:r>
          <w:r w:rsidR="00B250C9" w:rsidRPr="00B250C9">
            <w:rPr>
              <w:iCs w:val="0"/>
            </w:rPr>
            <w:t xml:space="preserve">/2017 </w:t>
          </w:r>
          <w:r w:rsidR="003E17B6">
            <w:rPr>
              <w:iCs w:val="0"/>
            </w:rPr>
            <w:t xml:space="preserve">kterým se stanoví </w:t>
          </w:r>
          <w:r w:rsidR="00B250C9" w:rsidRPr="00B250C9">
            <w:rPr>
              <w:iCs w:val="0"/>
            </w:rPr>
            <w:t>maximální cen</w:t>
          </w:r>
          <w:r w:rsidR="003E17B6">
            <w:rPr>
              <w:iCs w:val="0"/>
            </w:rPr>
            <w:t>y</w:t>
          </w:r>
          <w:r w:rsidR="00B250C9" w:rsidRPr="00B250C9">
            <w:rPr>
              <w:iCs w:val="0"/>
            </w:rPr>
            <w:t xml:space="preserve"> jízdného v městské autobusové dopravě na území města Karviné</w:t>
          </w:r>
        </w:sdtContent>
      </w:sdt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2"/>
        <w:gridCol w:w="7678"/>
      </w:tblGrid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1F1320D62FEC40CCB01E841DE66F7EBE"/>
            </w:placeholder>
            <w:date w:fullDate="2017-01-25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1851CE" w:rsidP="00CE74B2">
                <w:pPr>
                  <w:spacing w:before="40" w:after="40"/>
                </w:pPr>
                <w:proofErr w:type="gramStart"/>
                <w:r>
                  <w:t>25.01.2017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tc>
          <w:tcPr>
            <w:tcW w:w="7826" w:type="dxa"/>
          </w:tcPr>
          <w:p w:rsidR="00CE74B2" w:rsidRDefault="0068473B" w:rsidP="0068473B">
            <w:pPr>
              <w:spacing w:before="40" w:after="40"/>
            </w:pPr>
            <w:proofErr w:type="gramStart"/>
            <w:r>
              <w:t>10.02.2017</w:t>
            </w:r>
            <w:proofErr w:type="gramEnd"/>
          </w:p>
        </w:tc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BCACC3D8842E43DEB3FA8E693BA0BCED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Default="00B16A3C" w:rsidP="00B16A3C">
                <w:pPr>
                  <w:spacing w:before="40" w:after="40"/>
                </w:pPr>
                <w:r>
                  <w:t>Odbor organizační</w:t>
                </w:r>
              </w:p>
            </w:tc>
          </w:sdtContent>
        </w:sdt>
      </w:tr>
    </w:tbl>
    <w:p w:rsidR="00CE74B2" w:rsidRDefault="00CE74B2" w:rsidP="0016784A"/>
    <w:p w:rsidR="0016784A" w:rsidRDefault="002117F0" w:rsidP="0016784A">
      <w:r>
        <w:t xml:space="preserve">Rada města Karviné na své schůzi dne </w:t>
      </w:r>
      <w:r w:rsidR="00B250C9">
        <w:t>25. 01. 2017</w:t>
      </w:r>
      <w:r>
        <w:t xml:space="preserve"> vydala v souladu s § 11 odst. </w:t>
      </w:r>
      <w:r w:rsidR="00B250C9">
        <w:t>1 a</w:t>
      </w:r>
      <w:r>
        <w:t xml:space="preserve"> § 102 odst. 2 písm. d) zákona č. 128/2000 Sb., o obcích (obecní zřízení) ve znění pozdějších předpisů, k uplatnění ustanovení § </w:t>
      </w:r>
      <w:r w:rsidR="00B250C9">
        <w:t>4a odst. 1 písm. a)</w:t>
      </w:r>
      <w:r>
        <w:t xml:space="preserve"> zákona č. </w:t>
      </w:r>
      <w:r w:rsidR="00B250C9">
        <w:t xml:space="preserve">265/1991 </w:t>
      </w:r>
      <w:r>
        <w:t xml:space="preserve">Sb., </w:t>
      </w:r>
      <w:r w:rsidR="00B250C9" w:rsidRPr="00B250C9">
        <w:t>o působnosti orgánů České republiky v oblasti cen</w:t>
      </w:r>
      <w:r w:rsidR="00B250C9">
        <w:t>,</w:t>
      </w:r>
      <w:r>
        <w:t xml:space="preserve"> ve znění pozdějších předpisů</w:t>
      </w:r>
      <w:r w:rsidR="00B250C9" w:rsidRPr="00B250C9">
        <w:t xml:space="preserve"> </w:t>
      </w:r>
      <w:r w:rsidR="00B250C9">
        <w:t>a v souladu s Výměrem Ministerstva financí č. 01/2016, část I, oddíl B, položka 3, kterým se vydává seznam zboží s regulovanými cenami</w:t>
      </w:r>
      <w:r>
        <w:t>, toto nařízení:</w:t>
      </w:r>
    </w:p>
    <w:p w:rsidR="00B250C9" w:rsidRDefault="00B250C9" w:rsidP="00B250C9">
      <w:pPr>
        <w:pStyle w:val="lnek"/>
        <w:rPr>
          <w:rStyle w:val="Nzevknihy"/>
          <w:szCs w:val="20"/>
        </w:rPr>
      </w:pPr>
    </w:p>
    <w:p w:rsidR="003E17B6" w:rsidRDefault="003E17B6" w:rsidP="003E17B6">
      <w:pPr>
        <w:pStyle w:val="Nzevlnku"/>
      </w:pPr>
      <w:r>
        <w:t>Úvodní ustanovení</w:t>
      </w:r>
    </w:p>
    <w:p w:rsidR="003E17B6" w:rsidRPr="003E17B6" w:rsidRDefault="003E17B6" w:rsidP="003E17B6">
      <w:pPr>
        <w:pStyle w:val="rove1"/>
        <w:numPr>
          <w:ilvl w:val="0"/>
          <w:numId w:val="0"/>
        </w:numPr>
        <w:ind w:left="567"/>
      </w:pPr>
      <w:r>
        <w:t>Toto nařízení stanoví maximální ceny jízdného za dopravu v městské autobusové dopravě (dále jen „MAD“) a v příměstské dopravě provozované v rámci MAD na území města Karviné.</w:t>
      </w:r>
    </w:p>
    <w:p w:rsidR="006B414F" w:rsidRDefault="006B414F" w:rsidP="006B414F">
      <w:pPr>
        <w:pStyle w:val="lnek"/>
        <w:rPr>
          <w:rStyle w:val="Nzevknihy"/>
          <w:b/>
          <w:bCs w:val="0"/>
          <w:smallCaps w:val="0"/>
          <w:spacing w:val="0"/>
        </w:rPr>
      </w:pPr>
    </w:p>
    <w:p w:rsidR="00B250C9" w:rsidRPr="00B250C9" w:rsidRDefault="00B250C9" w:rsidP="00B250C9">
      <w:pPr>
        <w:pStyle w:val="Nzevlnku"/>
        <w:rPr>
          <w:rStyle w:val="Nzevknihy"/>
          <w:b/>
          <w:bCs w:val="0"/>
          <w:smallCaps w:val="0"/>
          <w:spacing w:val="0"/>
        </w:rPr>
      </w:pPr>
      <w:r w:rsidRPr="00B250C9">
        <w:rPr>
          <w:rStyle w:val="Nzevknihy"/>
          <w:b/>
          <w:bCs w:val="0"/>
          <w:smallCaps w:val="0"/>
          <w:spacing w:val="0"/>
        </w:rPr>
        <w:t xml:space="preserve">Maximální cena jízdného v městské autobusové dopravě </w:t>
      </w:r>
    </w:p>
    <w:p w:rsidR="00B250C9" w:rsidRPr="00B250C9" w:rsidRDefault="00B250C9" w:rsidP="00B250C9">
      <w:pPr>
        <w:pStyle w:val="rove1"/>
        <w:rPr>
          <w:rStyle w:val="Nzevknihy"/>
          <w:b w:val="0"/>
          <w:bCs w:val="0"/>
          <w:smallCaps w:val="0"/>
          <w:spacing w:val="0"/>
        </w:rPr>
      </w:pPr>
      <w:r w:rsidRPr="00B250C9">
        <w:rPr>
          <w:rStyle w:val="Nzevknihy"/>
          <w:b w:val="0"/>
          <w:bCs w:val="0"/>
          <w:smallCaps w:val="0"/>
          <w:spacing w:val="0"/>
        </w:rPr>
        <w:t>Maximální cena jízdného v MAD, slevy jízdného a rozsah bezplatné přepravy j</w:t>
      </w:r>
      <w:r w:rsidR="001851CE">
        <w:rPr>
          <w:rStyle w:val="Nzevknihy"/>
          <w:b w:val="0"/>
          <w:bCs w:val="0"/>
          <w:smallCaps w:val="0"/>
          <w:spacing w:val="0"/>
        </w:rPr>
        <w:t>sou</w:t>
      </w:r>
      <w:r w:rsidRPr="00B250C9">
        <w:rPr>
          <w:rStyle w:val="Nzevknihy"/>
          <w:b w:val="0"/>
          <w:bCs w:val="0"/>
          <w:smallCaps w:val="0"/>
          <w:spacing w:val="0"/>
        </w:rPr>
        <w:t xml:space="preserve"> stanoven</w:t>
      </w:r>
      <w:r w:rsidR="001851CE">
        <w:rPr>
          <w:rStyle w:val="Nzevknihy"/>
          <w:b w:val="0"/>
          <w:bCs w:val="0"/>
          <w:smallCaps w:val="0"/>
          <w:spacing w:val="0"/>
        </w:rPr>
        <w:t xml:space="preserve">y </w:t>
      </w:r>
      <w:r w:rsidR="006B414F">
        <w:rPr>
          <w:rStyle w:val="Nzevknihy"/>
          <w:b w:val="0"/>
          <w:bCs w:val="0"/>
          <w:smallCaps w:val="0"/>
          <w:spacing w:val="0"/>
        </w:rPr>
        <w:t>ve výši uvedené v příloze č. 1 k tomuto nařízení</w:t>
      </w:r>
      <w:r w:rsidRPr="00B250C9">
        <w:rPr>
          <w:rStyle w:val="Nzevknihy"/>
          <w:b w:val="0"/>
          <w:bCs w:val="0"/>
          <w:smallCaps w:val="0"/>
          <w:spacing w:val="0"/>
        </w:rPr>
        <w:t>.</w:t>
      </w:r>
    </w:p>
    <w:p w:rsidR="00B250C9" w:rsidRPr="00B250C9" w:rsidRDefault="00B250C9" w:rsidP="00B250C9">
      <w:pPr>
        <w:pStyle w:val="rove1"/>
        <w:rPr>
          <w:rStyle w:val="Nzevknihy"/>
          <w:b w:val="0"/>
          <w:bCs w:val="0"/>
          <w:smallCaps w:val="0"/>
          <w:spacing w:val="0"/>
        </w:rPr>
      </w:pPr>
      <w:r w:rsidRPr="00B250C9">
        <w:rPr>
          <w:rStyle w:val="Nzevknihy"/>
          <w:b w:val="0"/>
          <w:bCs w:val="0"/>
          <w:smallCaps w:val="0"/>
          <w:spacing w:val="0"/>
        </w:rPr>
        <w:t xml:space="preserve">Změny výše jízdného v MAD, rozsahu slev a bezplatné přepravy stanoví svým usnesením Rada města Karviné vždy jako maximální ceny na území </w:t>
      </w:r>
      <w:r w:rsidR="00157787">
        <w:rPr>
          <w:rStyle w:val="Nzevknihy"/>
          <w:b w:val="0"/>
          <w:bCs w:val="0"/>
          <w:smallCaps w:val="0"/>
          <w:spacing w:val="0"/>
        </w:rPr>
        <w:t xml:space="preserve">statutárního </w:t>
      </w:r>
      <w:r w:rsidRPr="00B250C9">
        <w:rPr>
          <w:rStyle w:val="Nzevknihy"/>
          <w:b w:val="0"/>
          <w:bCs w:val="0"/>
          <w:smallCaps w:val="0"/>
          <w:spacing w:val="0"/>
        </w:rPr>
        <w:t>města Karviné.</w:t>
      </w:r>
    </w:p>
    <w:p w:rsidR="00B250C9" w:rsidRPr="00B250C9" w:rsidRDefault="00B250C9" w:rsidP="00B250C9">
      <w:pPr>
        <w:pStyle w:val="rove1"/>
        <w:rPr>
          <w:rStyle w:val="Nzevknihy"/>
          <w:b w:val="0"/>
          <w:bCs w:val="0"/>
          <w:smallCaps w:val="0"/>
          <w:spacing w:val="0"/>
        </w:rPr>
      </w:pPr>
      <w:r w:rsidRPr="00B250C9">
        <w:rPr>
          <w:rStyle w:val="Nzevknihy"/>
          <w:b w:val="0"/>
          <w:bCs w:val="0"/>
          <w:smallCaps w:val="0"/>
          <w:spacing w:val="0"/>
        </w:rPr>
        <w:t xml:space="preserve">Za maximální ceny časových jízdenek pro tarifní zónu 5 (město Karviná) v rámci integrovaného dopravního systému se považují ceny jízdného dle Tarifu ODIS platného pro integrovaný dopravní systém Moravskoslezského kraje ODIS. </w:t>
      </w:r>
    </w:p>
    <w:p w:rsidR="00B250C9" w:rsidRPr="006B414F" w:rsidRDefault="00B250C9" w:rsidP="00B250C9">
      <w:pPr>
        <w:pStyle w:val="rove1"/>
        <w:rPr>
          <w:rStyle w:val="Nzevknihy"/>
          <w:b w:val="0"/>
          <w:bCs w:val="0"/>
          <w:smallCaps w:val="0"/>
          <w:spacing w:val="0"/>
        </w:rPr>
      </w:pPr>
      <w:r w:rsidRPr="00B250C9">
        <w:rPr>
          <w:rStyle w:val="Nzevknihy"/>
          <w:b w:val="0"/>
          <w:bCs w:val="0"/>
          <w:smallCaps w:val="0"/>
          <w:spacing w:val="0"/>
        </w:rPr>
        <w:t xml:space="preserve">Maximální cenou se rozumí cena včetně daně z přidané hodnoty podle zvláštního právního </w:t>
      </w:r>
      <w:r w:rsidR="006B414F" w:rsidRPr="00B250C9">
        <w:rPr>
          <w:rStyle w:val="Nzevknihy"/>
          <w:b w:val="0"/>
          <w:bCs w:val="0"/>
          <w:smallCaps w:val="0"/>
          <w:spacing w:val="0"/>
        </w:rPr>
        <w:t>předpisu.</w:t>
      </w:r>
      <w:r w:rsidR="006B414F" w:rsidRPr="00B250C9">
        <w:rPr>
          <w:rStyle w:val="Nzevknihy"/>
          <w:b w:val="0"/>
          <w:bCs w:val="0"/>
          <w:smallCaps w:val="0"/>
          <w:spacing w:val="0"/>
          <w:vertAlign w:val="superscript"/>
        </w:rPr>
        <w:t xml:space="preserve"> 1)</w:t>
      </w:r>
    </w:p>
    <w:p w:rsidR="00B250C9" w:rsidRPr="00B250C9" w:rsidRDefault="00B250C9" w:rsidP="00B250C9">
      <w:pPr>
        <w:pStyle w:val="lnek"/>
        <w:rPr>
          <w:rStyle w:val="Nzevknihy"/>
          <w:szCs w:val="20"/>
        </w:rPr>
      </w:pPr>
    </w:p>
    <w:p w:rsidR="00B250C9" w:rsidRPr="00B250C9" w:rsidRDefault="00B250C9" w:rsidP="00B250C9">
      <w:pPr>
        <w:pStyle w:val="Nzevlnku"/>
        <w:rPr>
          <w:rStyle w:val="Nzevknihy"/>
          <w:szCs w:val="20"/>
        </w:rPr>
      </w:pPr>
      <w:r w:rsidRPr="00B250C9">
        <w:rPr>
          <w:rStyle w:val="Nzevknihy"/>
          <w:b/>
          <w:bCs w:val="0"/>
          <w:smallCaps w:val="0"/>
          <w:spacing w:val="0"/>
        </w:rPr>
        <w:t>Maximální cena jízdného v příměstské hromadné dopravě, provozované v rámci MAD</w:t>
      </w:r>
      <w:r>
        <w:rPr>
          <w:rStyle w:val="Nzevknihy"/>
          <w:b/>
          <w:bCs w:val="0"/>
          <w:smallCaps w:val="0"/>
          <w:spacing w:val="0"/>
        </w:rPr>
        <w:t xml:space="preserve"> </w:t>
      </w:r>
    </w:p>
    <w:p w:rsidR="00B250C9" w:rsidRPr="00B250C9" w:rsidRDefault="00B250C9" w:rsidP="00B250C9">
      <w:pPr>
        <w:pStyle w:val="rove1"/>
        <w:rPr>
          <w:rStyle w:val="Nzevknihy"/>
          <w:b w:val="0"/>
          <w:bCs w:val="0"/>
          <w:smallCaps w:val="0"/>
          <w:spacing w:val="0"/>
        </w:rPr>
      </w:pPr>
      <w:r w:rsidRPr="00B250C9">
        <w:rPr>
          <w:rStyle w:val="Nzevknihy"/>
          <w:b w:val="0"/>
          <w:bCs w:val="0"/>
          <w:smallCaps w:val="0"/>
          <w:spacing w:val="0"/>
        </w:rPr>
        <w:t xml:space="preserve">V příměstské hromadné dopravě provozované v územním obvodu </w:t>
      </w:r>
      <w:r w:rsidR="00157787">
        <w:rPr>
          <w:rStyle w:val="Nzevknihy"/>
          <w:b w:val="0"/>
          <w:bCs w:val="0"/>
          <w:smallCaps w:val="0"/>
          <w:spacing w:val="0"/>
        </w:rPr>
        <w:t xml:space="preserve">statutárního </w:t>
      </w:r>
      <w:r w:rsidRPr="00B250C9">
        <w:rPr>
          <w:rStyle w:val="Nzevknihy"/>
          <w:b w:val="0"/>
          <w:bCs w:val="0"/>
          <w:smallCaps w:val="0"/>
          <w:spacing w:val="0"/>
        </w:rPr>
        <w:t xml:space="preserve">města Karviné se za maximální ceny považují ceny jízdného, rozsah slev a bezplatná přeprava dle Tarifu ODIS platného pro integrovaný dopravní systém Moravskoslezského kraje ODIS. </w:t>
      </w:r>
    </w:p>
    <w:p w:rsidR="00B250C9" w:rsidRPr="00B250C9" w:rsidRDefault="00B250C9" w:rsidP="00B250C9">
      <w:pPr>
        <w:rPr>
          <w:rStyle w:val="Nzevknihy"/>
          <w:b w:val="0"/>
          <w:szCs w:val="20"/>
        </w:rPr>
      </w:pPr>
      <w:r w:rsidRPr="00B250C9">
        <w:rPr>
          <w:rStyle w:val="Nzevknihy"/>
          <w:b w:val="0"/>
          <w:szCs w:val="20"/>
        </w:rPr>
        <w:t xml:space="preserve"> </w:t>
      </w:r>
    </w:p>
    <w:p w:rsidR="00B250C9" w:rsidRPr="00B250C9" w:rsidRDefault="00B250C9" w:rsidP="00B250C9">
      <w:pPr>
        <w:rPr>
          <w:rStyle w:val="Nzevknihy"/>
          <w:b w:val="0"/>
          <w:szCs w:val="20"/>
        </w:rPr>
      </w:pPr>
    </w:p>
    <w:p w:rsidR="00B250C9" w:rsidRPr="00B250C9" w:rsidRDefault="00B250C9" w:rsidP="00B250C9">
      <w:pPr>
        <w:pStyle w:val="lnek"/>
        <w:rPr>
          <w:rStyle w:val="Nzevknihy"/>
          <w:szCs w:val="20"/>
        </w:rPr>
      </w:pPr>
    </w:p>
    <w:p w:rsidR="00B250C9" w:rsidRPr="00B250C9" w:rsidRDefault="00B250C9" w:rsidP="00B250C9">
      <w:pPr>
        <w:pStyle w:val="Nzevlnku"/>
        <w:rPr>
          <w:rStyle w:val="Nzevknihy"/>
          <w:b/>
          <w:bCs w:val="0"/>
          <w:smallCaps w:val="0"/>
          <w:spacing w:val="0"/>
        </w:rPr>
      </w:pPr>
      <w:r w:rsidRPr="00B250C9">
        <w:rPr>
          <w:rStyle w:val="Nzevknihy"/>
          <w:b/>
          <w:bCs w:val="0"/>
          <w:smallCaps w:val="0"/>
          <w:spacing w:val="0"/>
        </w:rPr>
        <w:t>Účinnost</w:t>
      </w:r>
    </w:p>
    <w:p w:rsidR="00B250C9" w:rsidRPr="00B250C9" w:rsidRDefault="00B250C9" w:rsidP="00CF378B">
      <w:pPr>
        <w:pStyle w:val="rove1"/>
        <w:numPr>
          <w:ilvl w:val="0"/>
          <w:numId w:val="0"/>
        </w:numPr>
        <w:ind w:left="567"/>
        <w:rPr>
          <w:rStyle w:val="Nzevknihy"/>
          <w:b w:val="0"/>
          <w:bCs w:val="0"/>
          <w:smallCaps w:val="0"/>
          <w:spacing w:val="0"/>
        </w:rPr>
      </w:pPr>
      <w:r w:rsidRPr="00B250C9">
        <w:rPr>
          <w:rStyle w:val="Nzevknihy"/>
          <w:b w:val="0"/>
          <w:bCs w:val="0"/>
          <w:smallCaps w:val="0"/>
          <w:spacing w:val="0"/>
        </w:rPr>
        <w:t xml:space="preserve">Toto </w:t>
      </w:r>
      <w:r w:rsidR="00157787">
        <w:rPr>
          <w:rStyle w:val="Nzevknihy"/>
          <w:b w:val="0"/>
          <w:bCs w:val="0"/>
          <w:smallCaps w:val="0"/>
          <w:spacing w:val="0"/>
        </w:rPr>
        <w:t xml:space="preserve">nařízení </w:t>
      </w:r>
      <w:r w:rsidR="00707686">
        <w:rPr>
          <w:rStyle w:val="Nzevknihy"/>
          <w:b w:val="0"/>
          <w:bCs w:val="0"/>
          <w:smallCaps w:val="0"/>
          <w:spacing w:val="0"/>
        </w:rPr>
        <w:t xml:space="preserve">bylo schváleno Radou města Karviné dne 25. 01. 2017 usnesením č. </w:t>
      </w:r>
      <w:r w:rsidR="00786DEE">
        <w:rPr>
          <w:rStyle w:val="Nzevknihy"/>
          <w:b w:val="0"/>
          <w:bCs w:val="0"/>
          <w:smallCaps w:val="0"/>
          <w:spacing w:val="0"/>
        </w:rPr>
        <w:t xml:space="preserve">3329 </w:t>
      </w:r>
      <w:r w:rsidR="00707686">
        <w:rPr>
          <w:rStyle w:val="Nzevknihy"/>
          <w:b w:val="0"/>
          <w:bCs w:val="0"/>
          <w:smallCaps w:val="0"/>
          <w:spacing w:val="0"/>
        </w:rPr>
        <w:t xml:space="preserve">a </w:t>
      </w:r>
      <w:r w:rsidRPr="00B250C9">
        <w:rPr>
          <w:rStyle w:val="Nzevknihy"/>
          <w:b w:val="0"/>
          <w:bCs w:val="0"/>
          <w:smallCaps w:val="0"/>
          <w:spacing w:val="0"/>
        </w:rPr>
        <w:t xml:space="preserve">nabývá účinnosti </w:t>
      </w:r>
      <w:r w:rsidR="0068473B">
        <w:rPr>
          <w:rStyle w:val="Nzevknihy"/>
          <w:b w:val="0"/>
          <w:bCs w:val="0"/>
          <w:smallCaps w:val="0"/>
          <w:spacing w:val="0"/>
        </w:rPr>
        <w:t>10. 02. 2017</w:t>
      </w:r>
      <w:r w:rsidRPr="00B250C9">
        <w:rPr>
          <w:rStyle w:val="Nzevknihy"/>
          <w:b w:val="0"/>
          <w:bCs w:val="0"/>
          <w:smallCaps w:val="0"/>
          <w:spacing w:val="0"/>
        </w:rPr>
        <w:t>.</w:t>
      </w:r>
    </w:p>
    <w:p w:rsidR="00B250C9" w:rsidRPr="00B250C9" w:rsidRDefault="00B250C9" w:rsidP="00B250C9">
      <w:pPr>
        <w:rPr>
          <w:rStyle w:val="Nzevknihy"/>
          <w:b w:val="0"/>
          <w:szCs w:val="20"/>
        </w:rPr>
      </w:pPr>
    </w:p>
    <w:p w:rsidR="00B250C9" w:rsidRPr="00B250C9" w:rsidRDefault="00B250C9" w:rsidP="00B250C9">
      <w:pPr>
        <w:rPr>
          <w:rStyle w:val="Nzevknihy"/>
          <w:b w:val="0"/>
        </w:rPr>
      </w:pPr>
    </w:p>
    <w:p w:rsidR="00B368BA" w:rsidRDefault="00B368BA" w:rsidP="00B368BA">
      <w:pPr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044DFC">
        <w:rPr>
          <w:lang w:bidi="ar-SA"/>
        </w:rPr>
        <w:t>Jan Wolf</w:t>
      </w:r>
      <w:r>
        <w:rPr>
          <w:lang w:bidi="ar-SA"/>
        </w:rPr>
        <w:t xml:space="preserve">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B250C9" w:rsidRDefault="00B250C9" w:rsidP="00B368BA">
      <w:pPr>
        <w:pStyle w:val="Bezmezer"/>
        <w:jc w:val="center"/>
        <w:rPr>
          <w:lang w:bidi="ar-SA"/>
        </w:rPr>
      </w:pPr>
    </w:p>
    <w:p w:rsidR="00B250C9" w:rsidRDefault="00B250C9" w:rsidP="00B368BA">
      <w:pPr>
        <w:pStyle w:val="Bezmezer"/>
        <w:jc w:val="center"/>
        <w:rPr>
          <w:lang w:bidi="ar-SA"/>
        </w:rPr>
      </w:pPr>
    </w:p>
    <w:p w:rsidR="00B250C9" w:rsidRDefault="00B250C9" w:rsidP="00B368BA">
      <w:pPr>
        <w:pStyle w:val="Bezmezer"/>
        <w:jc w:val="center"/>
        <w:rPr>
          <w:lang w:bidi="ar-SA"/>
        </w:rPr>
      </w:pPr>
    </w:p>
    <w:p w:rsidR="00B250C9" w:rsidRDefault="00B250C9" w:rsidP="00B368BA">
      <w:pPr>
        <w:pStyle w:val="Bezmezer"/>
        <w:pBdr>
          <w:bottom w:val="single" w:sz="12" w:space="1" w:color="auto"/>
        </w:pBdr>
        <w:jc w:val="center"/>
        <w:rPr>
          <w:lang w:bidi="ar-SA"/>
        </w:rPr>
      </w:pPr>
    </w:p>
    <w:p w:rsidR="00B250C9" w:rsidRDefault="00B250C9" w:rsidP="00B250C9">
      <w:pPr>
        <w:pStyle w:val="Bezmezer"/>
        <w:jc w:val="left"/>
        <w:rPr>
          <w:sz w:val="16"/>
          <w:szCs w:val="16"/>
          <w:lang w:bidi="ar-SA"/>
        </w:rPr>
      </w:pPr>
      <w:r w:rsidRPr="00B250C9">
        <w:rPr>
          <w:sz w:val="16"/>
          <w:szCs w:val="16"/>
          <w:vertAlign w:val="superscript"/>
          <w:lang w:bidi="ar-SA"/>
        </w:rPr>
        <w:t>1)</w:t>
      </w:r>
      <w:r w:rsidRPr="00B250C9">
        <w:rPr>
          <w:sz w:val="16"/>
          <w:szCs w:val="16"/>
          <w:lang w:bidi="ar-SA"/>
        </w:rPr>
        <w:t xml:space="preserve"> zákon č. 235/2004 Sb., o dani z přidané hodnoty</w:t>
      </w:r>
    </w:p>
    <w:p w:rsidR="00157787" w:rsidRDefault="00157787">
      <w:pPr>
        <w:jc w:val="left"/>
        <w:rPr>
          <w:sz w:val="16"/>
          <w:szCs w:val="16"/>
          <w:lang w:bidi="ar-SA"/>
        </w:rPr>
      </w:pPr>
      <w:r>
        <w:rPr>
          <w:sz w:val="16"/>
          <w:szCs w:val="16"/>
          <w:lang w:bidi="ar-SA"/>
        </w:rPr>
        <w:br w:type="page"/>
      </w:r>
    </w:p>
    <w:p w:rsidR="00157787" w:rsidRPr="005B5359" w:rsidRDefault="00157787" w:rsidP="00B250C9">
      <w:pPr>
        <w:pStyle w:val="Bezmezer"/>
        <w:jc w:val="left"/>
        <w:rPr>
          <w:b/>
          <w:sz w:val="16"/>
          <w:szCs w:val="16"/>
          <w:lang w:bidi="ar-SA"/>
        </w:rPr>
      </w:pPr>
      <w:r w:rsidRPr="005B5359">
        <w:rPr>
          <w:b/>
          <w:sz w:val="16"/>
          <w:szCs w:val="16"/>
          <w:lang w:bidi="ar-SA"/>
        </w:rPr>
        <w:lastRenderedPageBreak/>
        <w:t xml:space="preserve">Příloha č. 1 </w:t>
      </w:r>
    </w:p>
    <w:p w:rsidR="005B5359" w:rsidRDefault="005B5359" w:rsidP="005B5359">
      <w:pPr>
        <w:pStyle w:val="Import0"/>
        <w:tabs>
          <w:tab w:val="left" w:pos="720"/>
        </w:tabs>
        <w:spacing w:after="120"/>
        <w:jc w:val="both"/>
        <w:rPr>
          <w:rFonts w:ascii="Arial" w:hAnsi="Arial" w:cs="Arial"/>
          <w:b/>
          <w:color w:val="auto"/>
          <w:sz w:val="20"/>
        </w:rPr>
      </w:pPr>
    </w:p>
    <w:p w:rsidR="005B5359" w:rsidRPr="00B76D55" w:rsidRDefault="005B5359" w:rsidP="006B414F">
      <w:pPr>
        <w:pStyle w:val="Import0"/>
        <w:pBdr>
          <w:bottom w:val="single" w:sz="4" w:space="1" w:color="auto"/>
        </w:pBdr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>I. Ceny jízdného včetně DPH</w:t>
      </w:r>
    </w:p>
    <w:p w:rsidR="005B5359" w:rsidRPr="00B76D55" w:rsidRDefault="005B5359" w:rsidP="005B5359">
      <w:pPr>
        <w:pStyle w:val="Import0"/>
        <w:tabs>
          <w:tab w:val="left" w:pos="720"/>
        </w:tabs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 xml:space="preserve">- </w:t>
      </w:r>
      <w:r w:rsidRPr="00B76D55">
        <w:rPr>
          <w:rFonts w:ascii="Arial" w:hAnsi="Arial" w:cs="Arial"/>
          <w:color w:val="auto"/>
          <w:sz w:val="20"/>
        </w:rPr>
        <w:t xml:space="preserve">jízdenka pro jednu </w:t>
      </w:r>
      <w:proofErr w:type="gramStart"/>
      <w:r w:rsidRPr="00B76D55">
        <w:rPr>
          <w:rFonts w:ascii="Arial" w:hAnsi="Arial" w:cs="Arial"/>
          <w:color w:val="auto"/>
          <w:sz w:val="20"/>
        </w:rPr>
        <w:t xml:space="preserve">jízdu                                           </w:t>
      </w:r>
      <w:r w:rsidRPr="00B76D55">
        <w:rPr>
          <w:rFonts w:ascii="Arial" w:hAnsi="Arial" w:cs="Arial"/>
          <w:b/>
          <w:color w:val="auto"/>
          <w:sz w:val="20"/>
        </w:rPr>
        <w:t>z elektronické</w:t>
      </w:r>
      <w:proofErr w:type="gramEnd"/>
      <w:r w:rsidRPr="00B76D55">
        <w:rPr>
          <w:rFonts w:ascii="Arial" w:hAnsi="Arial" w:cs="Arial"/>
          <w:b/>
          <w:color w:val="auto"/>
          <w:sz w:val="20"/>
        </w:rPr>
        <w:t xml:space="preserve"> peněženky     prodej v autobuse</w:t>
      </w:r>
    </w:p>
    <w:p w:rsidR="005B5359" w:rsidRPr="005B5359" w:rsidRDefault="005B5359" w:rsidP="005B5359">
      <w:pPr>
        <w:pStyle w:val="Import0"/>
        <w:tabs>
          <w:tab w:val="left" w:pos="720"/>
        </w:tabs>
        <w:spacing w:after="120"/>
        <w:jc w:val="both"/>
        <w:rPr>
          <w:b/>
          <w:color w:val="auto"/>
        </w:rPr>
      </w:pP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 xml:space="preserve">         </w:t>
      </w:r>
      <w:r w:rsidRPr="005B5359">
        <w:rPr>
          <w:rFonts w:ascii="Arial" w:hAnsi="Arial" w:cs="Arial"/>
          <w:b/>
          <w:color w:val="auto"/>
          <w:sz w:val="20"/>
        </w:rPr>
        <w:t>EM CARD/</w:t>
      </w:r>
      <w:proofErr w:type="spellStart"/>
      <w:r w:rsidRPr="005B5359">
        <w:rPr>
          <w:rFonts w:ascii="Arial" w:hAnsi="Arial" w:cs="Arial"/>
          <w:b/>
          <w:color w:val="auto"/>
          <w:sz w:val="20"/>
        </w:rPr>
        <w:t>ODISka</w:t>
      </w:r>
      <w:proofErr w:type="spellEnd"/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>přestupní jízdenka</w:t>
      </w:r>
      <w:r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 xml:space="preserve"> nepřestupní jízdenka</w:t>
      </w: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 xml:space="preserve">a) Jednotlivá jízdenka 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>pro občany starší 15 let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>10,-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>15,- Kč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>pro děti a mladistvé od 6 do 15 let</w:t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 xml:space="preserve">  </w:t>
      </w:r>
      <w:r w:rsidRPr="00B76D55">
        <w:rPr>
          <w:rFonts w:ascii="Arial" w:hAnsi="Arial" w:cs="Arial"/>
          <w:color w:val="auto"/>
          <w:sz w:val="20"/>
        </w:rPr>
        <w:t>5,-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 xml:space="preserve">  7,- Kč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za psa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 xml:space="preserve">  </w:t>
      </w:r>
      <w:r w:rsidRPr="00B76D55">
        <w:rPr>
          <w:rFonts w:ascii="Arial" w:hAnsi="Arial" w:cs="Arial"/>
          <w:color w:val="auto"/>
          <w:sz w:val="20"/>
        </w:rPr>
        <w:t>5,-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 xml:space="preserve">  7,- Kč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>za zavazadlo o rozměrech větších než 30x40x60cm,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ab/>
        <w:t xml:space="preserve">tvaru válce přesahující délku 150 cm a průměru 10 cm, 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ab/>
        <w:t xml:space="preserve">tvaru desky přesahující délku 5x80x100cm, 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>nebo jejichž hmotnost přesahuje 25 kg,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 xml:space="preserve">  </w:t>
      </w:r>
      <w:r w:rsidRPr="00B76D55">
        <w:rPr>
          <w:rFonts w:ascii="Arial" w:hAnsi="Arial" w:cs="Arial"/>
          <w:color w:val="auto"/>
          <w:sz w:val="20"/>
        </w:rPr>
        <w:t>5,-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 xml:space="preserve">  7,- Kč 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>lyže, jedny sáně, krosna, dětský kočárek a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ab/>
        <w:t>kočárek typu golfové hole bez dítěte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 xml:space="preserve">  </w:t>
      </w:r>
      <w:r w:rsidRPr="00B76D55">
        <w:rPr>
          <w:rFonts w:ascii="Arial" w:hAnsi="Arial" w:cs="Arial"/>
          <w:color w:val="auto"/>
          <w:sz w:val="20"/>
        </w:rPr>
        <w:t>5,-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 xml:space="preserve">  7,- Kč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rFonts w:ascii="Arial" w:hAnsi="Arial" w:cs="Arial"/>
          <w:color w:val="auto"/>
          <w:sz w:val="20"/>
        </w:rPr>
      </w:pP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center"/>
        <w:rPr>
          <w:color w:val="auto"/>
        </w:rPr>
      </w:pPr>
      <w:r w:rsidRPr="00B76D55">
        <w:rPr>
          <w:rFonts w:ascii="Arial" w:hAnsi="Arial" w:cs="Arial"/>
          <w:b/>
          <w:bCs/>
          <w:color w:val="auto"/>
          <w:sz w:val="22"/>
          <w:szCs w:val="22"/>
        </w:rPr>
        <w:t>Dlouhodobé časové jízdné</w:t>
      </w:r>
      <w:r w:rsidRPr="00B76D55">
        <w:rPr>
          <w:rFonts w:ascii="Arial" w:hAnsi="Arial" w:cs="Arial"/>
          <w:b/>
          <w:bCs/>
          <w:color w:val="auto"/>
          <w:szCs w:val="24"/>
        </w:rPr>
        <w:t xml:space="preserve"> </w:t>
      </w:r>
      <w:r w:rsidRPr="00B76D55">
        <w:rPr>
          <w:rFonts w:ascii="Arial" w:hAnsi="Arial" w:cs="Arial"/>
          <w:b/>
          <w:bCs/>
          <w:color w:val="auto"/>
          <w:sz w:val="20"/>
        </w:rPr>
        <w:t>(</w:t>
      </w:r>
      <w:r w:rsidRPr="00B76D55">
        <w:rPr>
          <w:rFonts w:ascii="Arial" w:hAnsi="Arial" w:cs="Arial"/>
          <w:b/>
          <w:bCs/>
          <w:color w:val="auto"/>
          <w:sz w:val="20"/>
          <w:szCs w:val="24"/>
        </w:rPr>
        <w:t>EM CARD/</w:t>
      </w:r>
      <w:proofErr w:type="spellStart"/>
      <w:r w:rsidRPr="00B76D55">
        <w:rPr>
          <w:rFonts w:ascii="Arial" w:hAnsi="Arial" w:cs="Arial"/>
          <w:b/>
          <w:bCs/>
          <w:color w:val="auto"/>
          <w:sz w:val="20"/>
          <w:szCs w:val="24"/>
        </w:rPr>
        <w:t>ODISka</w:t>
      </w:r>
      <w:proofErr w:type="spellEnd"/>
      <w:r w:rsidRPr="00B76D55">
        <w:rPr>
          <w:rFonts w:ascii="Arial" w:hAnsi="Arial" w:cs="Arial"/>
          <w:b/>
          <w:bCs/>
          <w:color w:val="auto"/>
          <w:sz w:val="20"/>
          <w:szCs w:val="24"/>
        </w:rPr>
        <w:t>)</w:t>
      </w:r>
    </w:p>
    <w:p w:rsidR="005B5359" w:rsidRPr="00B76D55" w:rsidRDefault="005B5359" w:rsidP="005B5359">
      <w:pPr>
        <w:pStyle w:val="Import0"/>
        <w:tabs>
          <w:tab w:val="left" w:pos="720"/>
        </w:tabs>
        <w:jc w:val="both"/>
        <w:rPr>
          <w:rFonts w:ascii="Arial" w:hAnsi="Arial" w:cs="Arial"/>
          <w:color w:val="auto"/>
          <w:sz w:val="20"/>
        </w:rPr>
      </w:pP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>b) Nepřenosné jízdenky – řidič nevydává</w:t>
      </w: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>Obyčejné nezlevněné jízdenky</w:t>
      </w:r>
    </w:p>
    <w:p w:rsidR="005B5359" w:rsidRPr="00B76D55" w:rsidRDefault="005B5359" w:rsidP="005B5359">
      <w:pPr>
        <w:pStyle w:val="Import0"/>
        <w:tabs>
          <w:tab w:val="left" w:pos="3933"/>
        </w:tabs>
        <w:ind w:left="357" w:hanging="357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 30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270,-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 90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702,-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180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 xml:space="preserve">          1 326,-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365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 xml:space="preserve">          2 470,- Kč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rFonts w:ascii="Arial" w:hAnsi="Arial" w:cs="Arial"/>
          <w:color w:val="auto"/>
          <w:sz w:val="20"/>
        </w:rPr>
      </w:pP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>Zlevněné jízdenky pro děti a žáky ve věku od 6 let do dovršení 15 let (platí po dobu školních prázdnin; 5měsíční jízdenka platí pro období září – leden a únor – červen)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 xml:space="preserve">- </w:t>
      </w:r>
      <w:r w:rsidRPr="00B76D55">
        <w:rPr>
          <w:rFonts w:ascii="Arial" w:hAnsi="Arial" w:cs="Arial"/>
          <w:color w:val="auto"/>
          <w:sz w:val="20"/>
        </w:rPr>
        <w:tab/>
        <w:t xml:space="preserve">30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135,-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90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345,-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spacing w:after="120"/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>5 měsíční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 xml:space="preserve">             550,- Kč</w:t>
      </w: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>Zlevněné jízdenky pro žáky a studenty ve věku od 15 let do dovršení 26 let (platí po dobu školních prázdnin; 5měsíční jízdenka platí pro období září – leden a únor – červen)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 xml:space="preserve">- </w:t>
      </w:r>
      <w:r w:rsidRPr="00B76D55">
        <w:rPr>
          <w:rFonts w:ascii="Arial" w:hAnsi="Arial" w:cs="Arial"/>
          <w:color w:val="auto"/>
          <w:sz w:val="20"/>
        </w:rPr>
        <w:tab/>
        <w:t xml:space="preserve">30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135,-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90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345,-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spacing w:after="120"/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>5 měsíční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 xml:space="preserve">             550,- Kč</w:t>
      </w:r>
      <w:r w:rsidRPr="00B76D55">
        <w:rPr>
          <w:rFonts w:ascii="Arial" w:hAnsi="Arial" w:cs="Arial"/>
          <w:b/>
          <w:color w:val="auto"/>
          <w:sz w:val="20"/>
        </w:rPr>
        <w:tab/>
      </w:r>
      <w:r w:rsidRPr="00B76D55">
        <w:rPr>
          <w:rFonts w:ascii="Arial" w:hAnsi="Arial" w:cs="Arial"/>
          <w:b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 xml:space="preserve">Zlevněné jízdenky pro důchodce a občany po dovršení věku 65 let                                                                                                             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 xml:space="preserve">- </w:t>
      </w:r>
      <w:r w:rsidRPr="00B76D55">
        <w:rPr>
          <w:rFonts w:ascii="Arial" w:hAnsi="Arial" w:cs="Arial"/>
          <w:color w:val="auto"/>
          <w:sz w:val="20"/>
        </w:rPr>
        <w:tab/>
        <w:t xml:space="preserve">30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195,-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90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486,-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spacing w:after="120"/>
        <w:ind w:left="360" w:hanging="360"/>
        <w:jc w:val="both"/>
        <w:rPr>
          <w:rFonts w:ascii="Arial" w:hAnsi="Arial" w:cs="Arial"/>
          <w:b/>
          <w:color w:val="auto"/>
          <w:sz w:val="20"/>
        </w:rPr>
      </w:pP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>Zlevněné jízdenky pro občany po dovršení věku 70 let – celá síť ODIS v MSK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proofErr w:type="gramStart"/>
      <w:r w:rsidRPr="00B76D55">
        <w:rPr>
          <w:rFonts w:ascii="Arial" w:hAnsi="Arial" w:cs="Arial"/>
          <w:color w:val="auto"/>
          <w:sz w:val="20"/>
        </w:rPr>
        <w:t>-     180</w:t>
      </w:r>
      <w:proofErr w:type="gramEnd"/>
      <w:r w:rsidRPr="00B76D55">
        <w:rPr>
          <w:rFonts w:ascii="Arial" w:hAnsi="Arial" w:cs="Arial"/>
          <w:color w:val="auto"/>
          <w:sz w:val="20"/>
        </w:rPr>
        <w:t xml:space="preserve"> denní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500,- Kč</w:t>
      </w:r>
      <w:r w:rsidRPr="00B76D55">
        <w:rPr>
          <w:rFonts w:ascii="Arial" w:hAnsi="Arial" w:cs="Arial"/>
          <w:color w:val="auto"/>
          <w:sz w:val="20"/>
        </w:rPr>
        <w:tab/>
        <w:t xml:space="preserve">            </w:t>
      </w:r>
    </w:p>
    <w:p w:rsidR="005B5359" w:rsidRPr="00B76D55" w:rsidRDefault="005B5359" w:rsidP="005B5359">
      <w:pPr>
        <w:pStyle w:val="Import0"/>
        <w:tabs>
          <w:tab w:val="left" w:pos="3960"/>
        </w:tabs>
        <w:spacing w:after="120"/>
        <w:ind w:left="360" w:hanging="360"/>
        <w:jc w:val="both"/>
        <w:rPr>
          <w:color w:val="auto"/>
        </w:rPr>
      </w:pPr>
      <w:proofErr w:type="gramStart"/>
      <w:r w:rsidRPr="00B76D55">
        <w:rPr>
          <w:rFonts w:ascii="Arial" w:hAnsi="Arial" w:cs="Arial"/>
          <w:color w:val="auto"/>
          <w:sz w:val="20"/>
        </w:rPr>
        <w:t>-     365</w:t>
      </w:r>
      <w:proofErr w:type="gramEnd"/>
      <w:r w:rsidRPr="00B76D55">
        <w:rPr>
          <w:rFonts w:ascii="Arial" w:hAnsi="Arial" w:cs="Arial"/>
          <w:color w:val="auto"/>
          <w:sz w:val="20"/>
        </w:rPr>
        <w:t xml:space="preserve"> denní 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 xml:space="preserve"> </w:t>
      </w:r>
      <w:r w:rsidRPr="00B76D55">
        <w:rPr>
          <w:rFonts w:ascii="Arial" w:hAnsi="Arial" w:cs="Arial"/>
          <w:color w:val="auto"/>
          <w:sz w:val="20"/>
        </w:rPr>
        <w:tab/>
        <w:t>850,- Kč</w:t>
      </w:r>
      <w:r w:rsidRPr="00B76D55">
        <w:rPr>
          <w:rFonts w:ascii="Arial" w:hAnsi="Arial" w:cs="Arial"/>
          <w:b/>
          <w:color w:val="auto"/>
          <w:sz w:val="20"/>
        </w:rPr>
        <w:tab/>
      </w:r>
      <w:r w:rsidRPr="00B76D55">
        <w:rPr>
          <w:rFonts w:ascii="Arial" w:hAnsi="Arial" w:cs="Arial"/>
          <w:b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jc w:val="both"/>
        <w:rPr>
          <w:rFonts w:ascii="Arial" w:hAnsi="Arial" w:cs="Arial"/>
          <w:b/>
          <w:color w:val="auto"/>
          <w:sz w:val="20"/>
        </w:rPr>
      </w:pP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>Zlevněné jízdenky pro zaměstnance ČSAD Karviná a jejich rodinné příslušníky</w:t>
      </w:r>
    </w:p>
    <w:p w:rsidR="005B5359" w:rsidRPr="00B76D55" w:rsidRDefault="005B5359" w:rsidP="005B5359">
      <w:pPr>
        <w:pStyle w:val="Import0"/>
        <w:tabs>
          <w:tab w:val="left" w:pos="360"/>
        </w:tabs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roční jízdenka pro zaměstnance ČSAD Karviná a.s., </w:t>
      </w:r>
    </w:p>
    <w:p w:rsidR="005B5359" w:rsidRPr="00B76D55" w:rsidRDefault="005B5359" w:rsidP="005B5359">
      <w:pPr>
        <w:pStyle w:val="Import0"/>
        <w:tabs>
          <w:tab w:val="left" w:pos="360"/>
        </w:tabs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ab/>
        <w:t xml:space="preserve">provoz Karviná a jejich rodinné příslušníky 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ab/>
        <w:t>nad 15 let (studující do 26 let)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280,-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60"/>
        </w:tabs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>roční jízdenka pro rodinné příslušníky zaměstnance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eastAsia="Arial" w:hAnsi="Arial" w:cs="Arial"/>
          <w:color w:val="auto"/>
          <w:sz w:val="20"/>
        </w:rPr>
        <w:lastRenderedPageBreak/>
        <w:t xml:space="preserve">  </w:t>
      </w:r>
      <w:r w:rsidRPr="00B76D55">
        <w:rPr>
          <w:rFonts w:ascii="Arial" w:hAnsi="Arial" w:cs="Arial"/>
          <w:color w:val="auto"/>
          <w:sz w:val="20"/>
        </w:rPr>
        <w:tab/>
        <w:t>ČSAD Karviná a.s. do 15 let věku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140,-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rFonts w:ascii="Arial" w:hAnsi="Arial" w:cs="Arial"/>
          <w:color w:val="auto"/>
          <w:sz w:val="20"/>
        </w:rPr>
      </w:pP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rFonts w:ascii="Arial" w:hAnsi="Arial" w:cs="Arial"/>
          <w:strike/>
          <w:color w:val="auto"/>
          <w:sz w:val="20"/>
        </w:rPr>
      </w:pP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 xml:space="preserve">c) Přenosné jízdenky – řidič nevydává (pouze anonymní </w:t>
      </w:r>
      <w:proofErr w:type="spellStart"/>
      <w:r w:rsidRPr="00B76D55">
        <w:rPr>
          <w:rFonts w:ascii="Arial" w:hAnsi="Arial" w:cs="Arial"/>
          <w:b/>
          <w:color w:val="auto"/>
          <w:sz w:val="20"/>
        </w:rPr>
        <w:t>ODISka</w:t>
      </w:r>
      <w:proofErr w:type="spellEnd"/>
      <w:r w:rsidRPr="00B76D55">
        <w:rPr>
          <w:rFonts w:ascii="Arial" w:hAnsi="Arial" w:cs="Arial"/>
          <w:b/>
          <w:color w:val="auto"/>
          <w:sz w:val="20"/>
        </w:rPr>
        <w:t>)</w:t>
      </w:r>
    </w:p>
    <w:p w:rsidR="005B5359" w:rsidRPr="00B76D55" w:rsidRDefault="005B5359" w:rsidP="005B5359">
      <w:pPr>
        <w:pStyle w:val="Import0"/>
        <w:tabs>
          <w:tab w:val="left" w:pos="720"/>
        </w:tabs>
        <w:spacing w:after="120"/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>Obyčejné nezlevněné jízdenky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 xml:space="preserve">7 denní 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124,-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řidič nevydává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color w:val="auto"/>
          <w:sz w:val="20"/>
        </w:rPr>
        <w:t>-</w:t>
      </w:r>
      <w:r w:rsidRPr="00B76D55">
        <w:rPr>
          <w:rFonts w:ascii="Arial" w:hAnsi="Arial" w:cs="Arial"/>
          <w:color w:val="auto"/>
          <w:sz w:val="20"/>
        </w:rPr>
        <w:tab/>
        <w:t>30 denní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327,- Kč</w:t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řidič nevydává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color w:val="auto"/>
        </w:rPr>
      </w:pPr>
      <w:r w:rsidRPr="00B76D55">
        <w:rPr>
          <w:rFonts w:ascii="Arial" w:hAnsi="Arial" w:cs="Arial"/>
          <w:b/>
          <w:bCs/>
          <w:color w:val="auto"/>
          <w:sz w:val="20"/>
        </w:rPr>
        <w:t>d) Jednotlivá jízdenka zakoupená z karty opravňuje majitele ke zvýhodněnému přestupu v době 45 minut od zakoupení jízdenky, a to jak na linky MAD, tak i příměstské autobusové linky. Zvýhodněným přestupem se rozumí snížení ceny o výši základní sazby v navazujícím spoji. Základní sazba činí 9,- Kč a 4,- Kč, cena přestupní jízdenky tedy bude 1,- Kč.</w:t>
      </w: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rFonts w:ascii="Arial" w:hAnsi="Arial" w:cs="Arial"/>
          <w:color w:val="auto"/>
          <w:sz w:val="20"/>
        </w:rPr>
      </w:pPr>
    </w:p>
    <w:p w:rsidR="005B5359" w:rsidRPr="00B76D55" w:rsidRDefault="005B5359" w:rsidP="005B5359">
      <w:pPr>
        <w:pStyle w:val="Import0"/>
        <w:tabs>
          <w:tab w:val="left" w:pos="3960"/>
        </w:tabs>
        <w:ind w:left="360" w:hanging="360"/>
        <w:jc w:val="both"/>
        <w:rPr>
          <w:rFonts w:ascii="Arial" w:hAnsi="Arial" w:cs="Arial"/>
          <w:color w:val="auto"/>
          <w:sz w:val="20"/>
        </w:rPr>
      </w:pPr>
    </w:p>
    <w:p w:rsidR="005B5359" w:rsidRPr="00B76D55" w:rsidRDefault="005B5359" w:rsidP="006B414F">
      <w:pPr>
        <w:pStyle w:val="Import0"/>
        <w:pBdr>
          <w:bottom w:val="single" w:sz="4" w:space="1" w:color="auto"/>
        </w:pBdr>
        <w:tabs>
          <w:tab w:val="left" w:pos="720"/>
        </w:tabs>
        <w:spacing w:after="120"/>
        <w:jc w:val="both"/>
        <w:rPr>
          <w:color w:val="auto"/>
        </w:rPr>
      </w:pPr>
      <w:r w:rsidRPr="00B76D55">
        <w:rPr>
          <w:rFonts w:ascii="Arial" w:hAnsi="Arial" w:cs="Arial"/>
          <w:b/>
          <w:color w:val="auto"/>
          <w:sz w:val="20"/>
        </w:rPr>
        <w:t xml:space="preserve">II. Bezplatná přeprava </w:t>
      </w:r>
      <w:r w:rsidRPr="00B76D55">
        <w:rPr>
          <w:rFonts w:ascii="Arial" w:hAnsi="Arial" w:cs="Arial"/>
          <w:b/>
          <w:color w:val="auto"/>
          <w:sz w:val="20"/>
        </w:rPr>
        <w:tab/>
      </w:r>
      <w:r w:rsidRPr="00B76D55">
        <w:rPr>
          <w:rFonts w:ascii="Arial" w:hAnsi="Arial" w:cs="Arial"/>
          <w:b/>
          <w:color w:val="auto"/>
          <w:sz w:val="20"/>
        </w:rPr>
        <w:tab/>
      </w:r>
      <w:r w:rsidRPr="00B76D55">
        <w:rPr>
          <w:rFonts w:ascii="Arial" w:hAnsi="Arial" w:cs="Arial"/>
          <w:b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</w:r>
      <w:r w:rsidRPr="00B76D55">
        <w:rPr>
          <w:rFonts w:ascii="Arial" w:hAnsi="Arial" w:cs="Arial"/>
          <w:color w:val="auto"/>
          <w:sz w:val="20"/>
        </w:rPr>
        <w:tab/>
        <w:t>/nárok se prokazuje /</w:t>
      </w:r>
    </w:p>
    <w:p w:rsidR="005B5359" w:rsidRPr="00B76D55" w:rsidRDefault="005B5359" w:rsidP="006B414F">
      <w:pPr>
        <w:tabs>
          <w:tab w:val="left" w:pos="3960"/>
        </w:tabs>
        <w:spacing w:after="0"/>
      </w:pPr>
      <w:r w:rsidRPr="00B76D55">
        <w:rPr>
          <w:rFonts w:cs="Arial"/>
          <w:szCs w:val="20"/>
        </w:rPr>
        <w:t xml:space="preserve">- občané nad 70 let věku </w:t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>
        <w:rPr>
          <w:rFonts w:cs="Arial"/>
          <w:szCs w:val="20"/>
        </w:rPr>
        <w:t>/</w:t>
      </w:r>
      <w:r w:rsidRPr="00B76D55">
        <w:rPr>
          <w:rFonts w:cs="Arial"/>
          <w:szCs w:val="20"/>
        </w:rPr>
        <w:t>příslušnou kartou /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děti do dovršení věku 6 let (s cestujícím starším 10 let)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držitelé průkazu ZTP</w:t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  <w:t>/příslušným</w:t>
      </w:r>
      <w:r>
        <w:rPr>
          <w:rFonts w:cs="Arial"/>
          <w:szCs w:val="20"/>
        </w:rPr>
        <w:t xml:space="preserve"> </w:t>
      </w:r>
      <w:r w:rsidRPr="00B76D55">
        <w:rPr>
          <w:rFonts w:cs="Arial"/>
          <w:szCs w:val="20"/>
        </w:rPr>
        <w:t>dokladem/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držitelé průkazu ZTP/P (i s vozíkem pro invalidy) včetně průvodce</w:t>
      </w:r>
      <w:r>
        <w:rPr>
          <w:rFonts w:cs="Arial"/>
          <w:szCs w:val="20"/>
        </w:rPr>
        <w:tab/>
      </w:r>
      <w:r w:rsidRPr="00B76D55">
        <w:rPr>
          <w:rFonts w:eastAsia="Arial" w:cs="Arial"/>
          <w:szCs w:val="20"/>
        </w:rPr>
        <w:t>/příslušným dokladem/</w:t>
      </w:r>
    </w:p>
    <w:p w:rsidR="005B5359" w:rsidRPr="00B76D55" w:rsidRDefault="005B5359" w:rsidP="006B414F">
      <w:pPr>
        <w:spacing w:after="0"/>
      </w:pPr>
      <w:r w:rsidRPr="00B76D55">
        <w:rPr>
          <w:rFonts w:eastAsia="Arial" w:cs="Arial"/>
          <w:szCs w:val="20"/>
        </w:rPr>
        <w:t xml:space="preserve">  </w:t>
      </w:r>
      <w:r w:rsidRPr="00B76D55">
        <w:rPr>
          <w:rFonts w:cs="Arial"/>
          <w:szCs w:val="20"/>
        </w:rPr>
        <w:t>(osoba nebo pes)</w:t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  <w:r w:rsidRPr="00B76D55">
        <w:rPr>
          <w:rFonts w:cs="Arial"/>
          <w:szCs w:val="20"/>
        </w:rPr>
        <w:tab/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členové Svazu Vojenských táborů nucených prací (VTNP) a Pomocných</w:t>
      </w:r>
    </w:p>
    <w:p w:rsidR="005B5359" w:rsidRPr="00B76D55" w:rsidRDefault="005B5359" w:rsidP="006B414F">
      <w:pPr>
        <w:spacing w:after="0"/>
      </w:pPr>
      <w:r w:rsidRPr="00B76D55">
        <w:rPr>
          <w:rFonts w:eastAsia="Arial" w:cs="Arial"/>
          <w:szCs w:val="20"/>
        </w:rPr>
        <w:t xml:space="preserve">  </w:t>
      </w:r>
      <w:r w:rsidRPr="00B76D55">
        <w:rPr>
          <w:rFonts w:cs="Arial"/>
          <w:szCs w:val="20"/>
        </w:rPr>
        <w:t>technických praporů (PTP) na základě celostátně platného průkazu</w:t>
      </w:r>
    </w:p>
    <w:p w:rsidR="005B5359" w:rsidRPr="00B76D55" w:rsidRDefault="005B5359" w:rsidP="006B414F">
      <w:pPr>
        <w:spacing w:after="0"/>
      </w:pPr>
      <w:r w:rsidRPr="00B76D55">
        <w:rPr>
          <w:rFonts w:eastAsia="Arial" w:cs="Arial"/>
          <w:szCs w:val="20"/>
        </w:rPr>
        <w:t xml:space="preserve">  </w:t>
      </w:r>
      <w:r w:rsidRPr="00B76D55">
        <w:rPr>
          <w:rFonts w:cs="Arial"/>
          <w:szCs w:val="20"/>
        </w:rPr>
        <w:t>člena Svazu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členové Českého svazu bojovníků za svobodu (ČSBS) a Československé</w:t>
      </w:r>
    </w:p>
    <w:p w:rsidR="005B5359" w:rsidRPr="00B76D55" w:rsidRDefault="005B5359" w:rsidP="006B414F">
      <w:pPr>
        <w:spacing w:after="0"/>
      </w:pPr>
      <w:r w:rsidRPr="00B76D55">
        <w:rPr>
          <w:rFonts w:eastAsia="Arial" w:cs="Arial"/>
          <w:szCs w:val="20"/>
        </w:rPr>
        <w:t xml:space="preserve">  </w:t>
      </w:r>
      <w:r w:rsidRPr="00B76D55">
        <w:rPr>
          <w:rFonts w:cs="Arial"/>
          <w:szCs w:val="20"/>
        </w:rPr>
        <w:t>obce legionářské (</w:t>
      </w:r>
      <w:proofErr w:type="spellStart"/>
      <w:r w:rsidRPr="00B76D55">
        <w:rPr>
          <w:rFonts w:cs="Arial"/>
          <w:szCs w:val="20"/>
        </w:rPr>
        <w:t>ČsOL</w:t>
      </w:r>
      <w:proofErr w:type="spellEnd"/>
      <w:r w:rsidRPr="00B76D55">
        <w:rPr>
          <w:rFonts w:cs="Arial"/>
          <w:szCs w:val="20"/>
        </w:rPr>
        <w:t>) na základě tzv. "osvědčení o účasti v národním</w:t>
      </w:r>
    </w:p>
    <w:p w:rsidR="005B5359" w:rsidRPr="00B76D55" w:rsidRDefault="005B5359" w:rsidP="006B414F">
      <w:pPr>
        <w:spacing w:after="0"/>
      </w:pPr>
      <w:r w:rsidRPr="00B76D55">
        <w:rPr>
          <w:rFonts w:eastAsia="Arial" w:cs="Arial"/>
          <w:szCs w:val="20"/>
        </w:rPr>
        <w:t xml:space="preserve">  </w:t>
      </w:r>
      <w:r w:rsidRPr="00B76D55">
        <w:rPr>
          <w:rFonts w:cs="Arial"/>
          <w:szCs w:val="20"/>
        </w:rPr>
        <w:t xml:space="preserve">odboji" dle zákona č. 255/1946 Sb. 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příslušníci policie ČR a Městské policie Karviná ve služebním stejnokroji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 xml:space="preserve">- kočárek s dítětem ve věku do 6 let (případně s více dětmi ve věku do 6 let), </w:t>
      </w:r>
    </w:p>
    <w:p w:rsidR="005B5359" w:rsidRPr="00B76D55" w:rsidRDefault="005B5359" w:rsidP="006B414F">
      <w:pPr>
        <w:spacing w:after="0"/>
      </w:pPr>
      <w:r w:rsidRPr="00B76D55">
        <w:rPr>
          <w:rFonts w:eastAsia="Arial" w:cs="Arial"/>
          <w:szCs w:val="20"/>
        </w:rPr>
        <w:t xml:space="preserve">  </w:t>
      </w:r>
      <w:r w:rsidRPr="00B76D55">
        <w:rPr>
          <w:rFonts w:cs="Arial"/>
          <w:szCs w:val="20"/>
        </w:rPr>
        <w:t xml:space="preserve">resp. sáně s dítětem ve věku do 6 let 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 xml:space="preserve">- zavazadlo do rozměru 30 x 40 x 60 cm, předmět tyčovitého tvaru do délky </w:t>
      </w:r>
    </w:p>
    <w:p w:rsidR="005B5359" w:rsidRPr="00B76D55" w:rsidRDefault="005B5359" w:rsidP="006B414F">
      <w:pPr>
        <w:spacing w:after="0"/>
      </w:pPr>
      <w:r w:rsidRPr="00B76D55">
        <w:rPr>
          <w:rFonts w:eastAsia="Arial" w:cs="Arial"/>
          <w:szCs w:val="20"/>
        </w:rPr>
        <w:t xml:space="preserve">  </w:t>
      </w:r>
      <w:r w:rsidRPr="00B76D55">
        <w:rPr>
          <w:rFonts w:cs="Arial"/>
          <w:szCs w:val="20"/>
        </w:rPr>
        <w:t>150 cm a průměru do 10 cm, předmět tvaru desky do rozměru 5 x 80 x 100cm</w:t>
      </w:r>
      <w:r w:rsidRPr="00B76D55">
        <w:rPr>
          <w:rFonts w:eastAsia="Arial" w:cs="Arial"/>
          <w:szCs w:val="20"/>
        </w:rPr>
        <w:t>,</w:t>
      </w:r>
    </w:p>
    <w:p w:rsidR="005B5359" w:rsidRPr="00B76D55" w:rsidRDefault="005B5359" w:rsidP="006B414F">
      <w:pPr>
        <w:spacing w:after="0"/>
      </w:pPr>
      <w:r w:rsidRPr="00B76D55">
        <w:rPr>
          <w:rFonts w:eastAsia="Arial" w:cs="Arial"/>
          <w:szCs w:val="20"/>
        </w:rPr>
        <w:t xml:space="preserve">  </w:t>
      </w:r>
      <w:r w:rsidRPr="00B76D55">
        <w:rPr>
          <w:rFonts w:cs="Arial"/>
          <w:szCs w:val="20"/>
        </w:rPr>
        <w:t>přičemž tyto velikosti nesmějí být překročeny ani jedním rozměrem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 xml:space="preserve">- zvířata ve zcela uzavřené schráně s nepropustným dnem </w:t>
      </w:r>
    </w:p>
    <w:p w:rsidR="005B5359" w:rsidRPr="00B76D55" w:rsidRDefault="005B5359" w:rsidP="006B414F">
      <w:pPr>
        <w:spacing w:after="0"/>
      </w:pPr>
      <w:r w:rsidRPr="00B76D55">
        <w:rPr>
          <w:rFonts w:eastAsia="Arial" w:cs="Arial"/>
          <w:szCs w:val="20"/>
        </w:rPr>
        <w:t xml:space="preserve">  </w:t>
      </w:r>
      <w:r w:rsidRPr="00B76D55">
        <w:rPr>
          <w:rFonts w:cs="Arial"/>
          <w:szCs w:val="20"/>
        </w:rPr>
        <w:t xml:space="preserve">do rozměru 30 x 40 x 60 cm 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jedna ocelová láhev s kapalným topným plynem do hmotnosti 2 kg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jeden pár lyží s holemi nebo snowboard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jeden smuteční věnec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tašky na kolečkách, pro držitele ZTP a ZTP/P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jeden pes a jedno zavazadlo držitele dlouhodobé časové jízdenky</w:t>
      </w:r>
    </w:p>
    <w:p w:rsidR="005B5359" w:rsidRPr="00B76D55" w:rsidRDefault="005B5359" w:rsidP="006B414F">
      <w:pPr>
        <w:spacing w:after="0"/>
      </w:pPr>
      <w:r w:rsidRPr="00B76D55">
        <w:rPr>
          <w:rFonts w:cs="Arial"/>
          <w:szCs w:val="20"/>
        </w:rPr>
        <w:t>- držitelé přenosné čipové karty platné ve spojení se služebním průkazem</w:t>
      </w:r>
      <w:bookmarkStart w:id="1" w:name="__DdeLink__200_1640539722"/>
      <w:bookmarkEnd w:id="1"/>
    </w:p>
    <w:p w:rsidR="005B5359" w:rsidRPr="00B76D55" w:rsidRDefault="005B5359" w:rsidP="006B414F">
      <w:pPr>
        <w:spacing w:after="0"/>
        <w:rPr>
          <w:rFonts w:cs="Arial"/>
          <w:szCs w:val="20"/>
        </w:rPr>
      </w:pPr>
    </w:p>
    <w:p w:rsidR="005B5359" w:rsidRDefault="005B5359" w:rsidP="006B414F">
      <w:pPr>
        <w:spacing w:after="0"/>
        <w:rPr>
          <w:b/>
          <w:sz w:val="16"/>
          <w:szCs w:val="16"/>
        </w:rPr>
      </w:pPr>
    </w:p>
    <w:p w:rsidR="00157787" w:rsidRPr="00B250C9" w:rsidRDefault="00157787" w:rsidP="00B250C9">
      <w:pPr>
        <w:pStyle w:val="Bezmezer"/>
        <w:jc w:val="left"/>
        <w:rPr>
          <w:sz w:val="16"/>
          <w:szCs w:val="16"/>
          <w:lang w:bidi="ar-SA"/>
        </w:rPr>
      </w:pPr>
    </w:p>
    <w:sectPr w:rsidR="00157787" w:rsidRPr="00B250C9" w:rsidSect="00D81323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C9" w:rsidRDefault="00B250C9" w:rsidP="00850C16">
      <w:pPr>
        <w:spacing w:after="0" w:line="240" w:lineRule="auto"/>
      </w:pPr>
      <w:r>
        <w:separator/>
      </w:r>
    </w:p>
  </w:endnote>
  <w:endnote w:type="continuationSeparator" w:id="0">
    <w:p w:rsidR="00B250C9" w:rsidRDefault="00B250C9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50C16" w:rsidRPr="00850C16" w:rsidTr="00C2508F">
      <w:tc>
        <w:tcPr>
          <w:tcW w:w="6771" w:type="dxa"/>
        </w:tcPr>
        <w:p w:rsidR="00850C16" w:rsidRPr="00850C16" w:rsidRDefault="00850C16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783575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117F0">
                <w:rPr>
                  <w:rFonts w:cs="Arial"/>
                  <w:sz w:val="12"/>
                  <w:szCs w:val="12"/>
                </w:rPr>
                <w:t>Nařízení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21CC5">
                <w:rPr>
                  <w:rFonts w:cs="Arial"/>
                  <w:sz w:val="12"/>
                  <w:szCs w:val="12"/>
                </w:rPr>
                <w:t>č. 1/2017 kterým se stanoví maximální ceny jízdného v městské autobusové dopravě na území města Karviné</w:t>
              </w:r>
            </w:sdtContent>
          </w:sdt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783575">
            <w:rPr>
              <w:rFonts w:cs="Arial"/>
              <w:noProof/>
              <w:sz w:val="12"/>
              <w:szCs w:val="12"/>
            </w:rPr>
            <w:t>4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783575">
            <w:rPr>
              <w:rFonts w:cs="Arial"/>
              <w:noProof/>
              <w:sz w:val="12"/>
              <w:szCs w:val="12"/>
            </w:rPr>
            <w:t>4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D81323" w:rsidRPr="00850C16" w:rsidTr="00607AFF">
      <w:tc>
        <w:tcPr>
          <w:tcW w:w="6771" w:type="dxa"/>
        </w:tcPr>
        <w:p w:rsidR="00D81323" w:rsidRPr="00850C16" w:rsidRDefault="00D8132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D81323" w:rsidRPr="00850C16" w:rsidRDefault="00D81323" w:rsidP="00607AF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D81323" w:rsidRPr="00850C16" w:rsidTr="00607AFF">
      <w:tc>
        <w:tcPr>
          <w:tcW w:w="6771" w:type="dxa"/>
          <w:vAlign w:val="bottom"/>
        </w:tcPr>
        <w:p w:rsidR="00D81323" w:rsidRPr="00850C16" w:rsidRDefault="00783575" w:rsidP="00607AF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117F0">
                <w:rPr>
                  <w:rFonts w:cs="Arial"/>
                  <w:sz w:val="12"/>
                  <w:szCs w:val="12"/>
                </w:rPr>
                <w:t>Nařízení</w:t>
              </w:r>
            </w:sdtContent>
          </w:sdt>
          <w:r w:rsidR="00D8132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21CC5">
                <w:rPr>
                  <w:rFonts w:cs="Arial"/>
                  <w:sz w:val="12"/>
                  <w:szCs w:val="12"/>
                </w:rPr>
                <w:t>č. 1/2017 kterým se stanoví maximální ceny jízdného v městské autobusové dopravě na území města Karviné</w:t>
              </w:r>
            </w:sdtContent>
          </w:sdt>
        </w:p>
      </w:tc>
      <w:tc>
        <w:tcPr>
          <w:tcW w:w="2395" w:type="dxa"/>
          <w:vAlign w:val="bottom"/>
        </w:tcPr>
        <w:p w:rsidR="00D81323" w:rsidRPr="00850C16" w:rsidRDefault="00D81323" w:rsidP="00607AF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783575">
            <w:rPr>
              <w:rFonts w:cs="Arial"/>
              <w:noProof/>
              <w:sz w:val="12"/>
              <w:szCs w:val="12"/>
            </w:rPr>
            <w:t>1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783575">
            <w:rPr>
              <w:rFonts w:cs="Arial"/>
              <w:noProof/>
              <w:sz w:val="12"/>
              <w:szCs w:val="12"/>
            </w:rPr>
            <w:t>4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D81323" w:rsidRDefault="00D81323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C9" w:rsidRDefault="00B250C9" w:rsidP="00850C16">
      <w:pPr>
        <w:spacing w:after="0" w:line="240" w:lineRule="auto"/>
      </w:pPr>
      <w:r>
        <w:separator/>
      </w:r>
    </w:p>
  </w:footnote>
  <w:footnote w:type="continuationSeparator" w:id="0">
    <w:p w:rsidR="00B250C9" w:rsidRDefault="00B250C9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B2" w:rsidRDefault="00CE74B2" w:rsidP="00A83D57">
    <w:pPr>
      <w:pStyle w:val="Zhlav"/>
      <w:jc w:val="right"/>
      <w:rPr>
        <w:b/>
      </w:rPr>
    </w:pPr>
    <w:r w:rsidRPr="00A83D57">
      <w:rPr>
        <w:b/>
        <w:noProof/>
        <w:color w:val="FF0000"/>
        <w:lang w:eastAsia="cs-CZ" w:bidi="ar-SA"/>
      </w:rPr>
      <w:drawing>
        <wp:anchor distT="0" distB="0" distL="114300" distR="114300" simplePos="0" relativeHeight="251658240" behindDoc="1" locked="0" layoutInCell="1" allowOverlap="1" wp14:anchorId="40BF7014" wp14:editId="0B3B976B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STATUTÁRNÍ MĚSTO</w:t>
    </w:r>
  </w:p>
  <w:p w:rsidR="00D81323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KARVINÁ</w:t>
    </w:r>
  </w:p>
  <w:p w:rsidR="00D81323" w:rsidRDefault="00D81323" w:rsidP="00D81323">
    <w:pPr>
      <w:pStyle w:val="Zhlav"/>
    </w:pPr>
  </w:p>
  <w:p w:rsidR="00D81323" w:rsidRDefault="00D81323" w:rsidP="00D81323">
    <w:pPr>
      <w:pStyle w:val="Zhlav"/>
    </w:pP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7FAE9D42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C9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44DFC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1044F"/>
    <w:rsid w:val="00111C9F"/>
    <w:rsid w:val="00121CC5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57787"/>
    <w:rsid w:val="00163133"/>
    <w:rsid w:val="00165DC3"/>
    <w:rsid w:val="0016784A"/>
    <w:rsid w:val="001748DC"/>
    <w:rsid w:val="0017746F"/>
    <w:rsid w:val="00182253"/>
    <w:rsid w:val="00182E93"/>
    <w:rsid w:val="001846E1"/>
    <w:rsid w:val="001851CE"/>
    <w:rsid w:val="0018563D"/>
    <w:rsid w:val="00193B66"/>
    <w:rsid w:val="0019420B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17F0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1D92"/>
    <w:rsid w:val="002B6908"/>
    <w:rsid w:val="002C4021"/>
    <w:rsid w:val="002C5203"/>
    <w:rsid w:val="002E14ED"/>
    <w:rsid w:val="002E571B"/>
    <w:rsid w:val="002E609C"/>
    <w:rsid w:val="002F2B7D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17B6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5359"/>
    <w:rsid w:val="005B6A51"/>
    <w:rsid w:val="005D0E51"/>
    <w:rsid w:val="005D4DD1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473B"/>
    <w:rsid w:val="00685992"/>
    <w:rsid w:val="00692D54"/>
    <w:rsid w:val="006946DD"/>
    <w:rsid w:val="00697761"/>
    <w:rsid w:val="00697864"/>
    <w:rsid w:val="006A311F"/>
    <w:rsid w:val="006A4A65"/>
    <w:rsid w:val="006B0C90"/>
    <w:rsid w:val="006B414F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56B3"/>
    <w:rsid w:val="006F6232"/>
    <w:rsid w:val="00704830"/>
    <w:rsid w:val="00707686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3575"/>
    <w:rsid w:val="007847FC"/>
    <w:rsid w:val="00786DEE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C03C8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3D57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6A3C"/>
    <w:rsid w:val="00B1764D"/>
    <w:rsid w:val="00B22499"/>
    <w:rsid w:val="00B2261C"/>
    <w:rsid w:val="00B250C9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4CAC"/>
    <w:rsid w:val="00CA78D9"/>
    <w:rsid w:val="00CB5E6A"/>
    <w:rsid w:val="00CC27D7"/>
    <w:rsid w:val="00CC29C3"/>
    <w:rsid w:val="00CE0476"/>
    <w:rsid w:val="00CE74B2"/>
    <w:rsid w:val="00CF378B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07C7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77FDE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EDD63AD-5FD9-48BB-8A67-A118C9C7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Import0">
    <w:name w:val="Import 0~"/>
    <w:basedOn w:val="Normln"/>
    <w:rsid w:val="005B5359"/>
    <w:pPr>
      <w:widowControl w:val="0"/>
      <w:suppressAutoHyphens/>
      <w:spacing w:after="0" w:line="264" w:lineRule="auto"/>
      <w:jc w:val="left"/>
    </w:pPr>
    <w:rPr>
      <w:rFonts w:ascii="Courier New" w:eastAsia="Times New Roman" w:hAnsi="Courier New" w:cs="Courier New"/>
      <w:color w:val="000000"/>
      <w:sz w:val="24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Odbor_organizacni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6B480552F84A0786BC0D2989EC0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41B77-EC5B-4256-9580-14C83F8D2456}"/>
      </w:docPartPr>
      <w:docPartBody>
        <w:p w:rsidR="00EF0E40" w:rsidRDefault="00EF0E40">
          <w:pPr>
            <w:pStyle w:val="2E6B480552F84A0786BC0D2989EC0D94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2688D569A264483E897FA9C3DA2E47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1555E-8353-4108-ADC7-FDB48BBC5F9F}"/>
      </w:docPartPr>
      <w:docPartBody>
        <w:p w:rsidR="00EF0E40" w:rsidRDefault="00EF0E40">
          <w:pPr>
            <w:pStyle w:val="2688D569A264483E897FA9C3DA2E4721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1F1320D62FEC40CCB01E841DE66F7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2F0F2-F2AB-4701-BE47-0662247F2188}"/>
      </w:docPartPr>
      <w:docPartBody>
        <w:p w:rsidR="00EF0E40" w:rsidRDefault="00EF0E40">
          <w:pPr>
            <w:pStyle w:val="1F1320D62FEC40CCB01E841DE66F7EBE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BCACC3D8842E43DEB3FA8E693BA0B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60B8B-1FB0-4F29-ADDE-CD0E8E19E91C}"/>
      </w:docPartPr>
      <w:docPartBody>
        <w:p w:rsidR="00EF0E40" w:rsidRDefault="00EF0E40">
          <w:pPr>
            <w:pStyle w:val="BCACC3D8842E43DEB3FA8E693BA0BCED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40"/>
    <w:rsid w:val="00E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E6B480552F84A0786BC0D2989EC0D94">
    <w:name w:val="2E6B480552F84A0786BC0D2989EC0D94"/>
  </w:style>
  <w:style w:type="paragraph" w:customStyle="1" w:styleId="2688D569A264483E897FA9C3DA2E4721">
    <w:name w:val="2688D569A264483E897FA9C3DA2E4721"/>
  </w:style>
  <w:style w:type="paragraph" w:customStyle="1" w:styleId="1F1320D62FEC40CCB01E841DE66F7EBE">
    <w:name w:val="1F1320D62FEC40CCB01E841DE66F7EBE"/>
  </w:style>
  <w:style w:type="paragraph" w:customStyle="1" w:styleId="8B92A58C043548B6B99DABF74DB28621">
    <w:name w:val="8B92A58C043548B6B99DABF74DB28621"/>
  </w:style>
  <w:style w:type="paragraph" w:customStyle="1" w:styleId="BCACC3D8842E43DEB3FA8E693BA0BCED">
    <w:name w:val="BCACC3D8842E43DEB3FA8E693BA0B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Nařízení.dotx</Template>
  <TotalTime>199</TotalTime>
  <Pages>4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1/2017 kterým se stanoví maximální ceny jízdného v městské autobusové dopravě na území města Karviné</vt:lpstr>
    </vt:vector>
  </TitlesOfParts>
  <Company>mesto Karvina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1/2017 kterým se stanoví maximální ceny jízdného v městské autobusové dopravě na území města Karviné</dc:title>
  <dc:subject>Nařízení</dc:subject>
  <dc:creator>OO</dc:creator>
  <cp:lastModifiedBy>Šmídová Silvie</cp:lastModifiedBy>
  <cp:revision>12</cp:revision>
  <cp:lastPrinted>2017-01-25T12:47:00Z</cp:lastPrinted>
  <dcterms:created xsi:type="dcterms:W3CDTF">2017-01-02T14:04:00Z</dcterms:created>
  <dcterms:modified xsi:type="dcterms:W3CDTF">2017-01-25T16:17:00Z</dcterms:modified>
</cp:coreProperties>
</file>