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FD912" w14:textId="2133CA38" w:rsidR="00E963F9" w:rsidRPr="000C1908" w:rsidRDefault="00E963F9" w:rsidP="00E963F9">
      <w:pPr>
        <w:pStyle w:val="Zkladntext"/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0C1908">
        <w:rPr>
          <w:rFonts w:ascii="Arial" w:hAnsi="Arial" w:cs="Arial"/>
          <w:b/>
          <w:sz w:val="28"/>
          <w:szCs w:val="28"/>
        </w:rPr>
        <w:t xml:space="preserve">Obec </w:t>
      </w:r>
      <w:r w:rsidR="00BA1644" w:rsidRPr="000C1908">
        <w:rPr>
          <w:rFonts w:ascii="Arial" w:hAnsi="Arial" w:cs="Arial"/>
          <w:b/>
          <w:sz w:val="28"/>
          <w:szCs w:val="28"/>
        </w:rPr>
        <w:t>Hostěnice</w:t>
      </w:r>
    </w:p>
    <w:p w14:paraId="1EF73EB0" w14:textId="48195BC1" w:rsidR="00E963F9" w:rsidRPr="000C1908" w:rsidRDefault="00E963F9" w:rsidP="00E963F9">
      <w:pPr>
        <w:pStyle w:val="NormlnIMP"/>
        <w:spacing w:after="6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0C1908">
        <w:rPr>
          <w:rFonts w:ascii="Arial" w:hAnsi="Arial" w:cs="Arial"/>
          <w:b/>
          <w:sz w:val="28"/>
          <w:szCs w:val="28"/>
        </w:rPr>
        <w:t xml:space="preserve">Zastupitelstvo obce </w:t>
      </w:r>
      <w:r w:rsidR="00BA1644" w:rsidRPr="000C1908">
        <w:rPr>
          <w:rFonts w:ascii="Arial" w:hAnsi="Arial" w:cs="Arial"/>
          <w:b/>
          <w:sz w:val="28"/>
          <w:szCs w:val="28"/>
        </w:rPr>
        <w:t>Hostěnice</w:t>
      </w:r>
    </w:p>
    <w:p w14:paraId="0FE1DACD" w14:textId="77777777" w:rsidR="000C1908" w:rsidRPr="00FF66C4" w:rsidRDefault="000C1908" w:rsidP="00E963F9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16"/>
          <w:szCs w:val="16"/>
        </w:rPr>
      </w:pPr>
    </w:p>
    <w:p w14:paraId="63FA1BA8" w14:textId="016B0CCE" w:rsidR="00774261" w:rsidRPr="000C1908" w:rsidRDefault="00E963F9" w:rsidP="000C1908">
      <w:pPr>
        <w:spacing w:line="276" w:lineRule="auto"/>
        <w:jc w:val="center"/>
        <w:rPr>
          <w:rFonts w:ascii="Arial" w:hAnsi="Arial" w:cs="Arial"/>
          <w:b/>
        </w:rPr>
      </w:pPr>
      <w:r w:rsidRPr="002D07D2">
        <w:rPr>
          <w:rFonts w:ascii="Arial" w:hAnsi="Arial" w:cs="Arial"/>
          <w:b/>
        </w:rPr>
        <w:t xml:space="preserve">Obecně závazná vyhláška </w:t>
      </w:r>
      <w:r w:rsidRPr="00706856">
        <w:rPr>
          <w:rFonts w:ascii="Arial" w:hAnsi="Arial" w:cs="Arial"/>
          <w:b/>
        </w:rPr>
        <w:t>obce</w:t>
      </w:r>
      <w:r w:rsidR="000C1908">
        <w:rPr>
          <w:rFonts w:ascii="Arial" w:hAnsi="Arial" w:cs="Arial"/>
          <w:b/>
        </w:rPr>
        <w:t xml:space="preserve"> Hostěnice č.</w:t>
      </w:r>
      <w:r w:rsidR="00FF66C4">
        <w:rPr>
          <w:rFonts w:ascii="Arial" w:hAnsi="Arial" w:cs="Arial"/>
          <w:b/>
        </w:rPr>
        <w:t xml:space="preserve"> </w:t>
      </w:r>
      <w:r w:rsidR="000C1908">
        <w:rPr>
          <w:rFonts w:ascii="Arial" w:hAnsi="Arial" w:cs="Arial"/>
          <w:b/>
        </w:rPr>
        <w:t xml:space="preserve"> </w:t>
      </w:r>
      <w:r w:rsidR="009346D5">
        <w:rPr>
          <w:rFonts w:ascii="Arial" w:hAnsi="Arial" w:cs="Arial"/>
          <w:b/>
        </w:rPr>
        <w:t>2</w:t>
      </w:r>
      <w:r w:rsidR="000C1908">
        <w:rPr>
          <w:rFonts w:ascii="Arial" w:hAnsi="Arial" w:cs="Arial"/>
          <w:b/>
        </w:rPr>
        <w:t>/2022</w:t>
      </w:r>
    </w:p>
    <w:p w14:paraId="0D03DC9E" w14:textId="44416351" w:rsidR="00F64363" w:rsidRPr="00F64363" w:rsidRDefault="00F64363" w:rsidP="00BA1644">
      <w:pPr>
        <w:pStyle w:val="Zkladntextodsazen"/>
        <w:spacing w:after="60"/>
        <w:ind w:left="0" w:firstLine="0"/>
        <w:jc w:val="center"/>
        <w:rPr>
          <w:rFonts w:ascii="Arial" w:hAnsi="Arial" w:cs="Arial"/>
          <w:b/>
          <w:sz w:val="22"/>
          <w:szCs w:val="22"/>
        </w:rPr>
      </w:pPr>
      <w:r w:rsidRPr="00F64363">
        <w:rPr>
          <w:rFonts w:ascii="Arial" w:hAnsi="Arial" w:cs="Arial"/>
          <w:b/>
          <w:sz w:val="22"/>
          <w:szCs w:val="22"/>
        </w:rPr>
        <w:t xml:space="preserve">kterou se vydává </w:t>
      </w:r>
      <w:r w:rsidR="000C1908">
        <w:rPr>
          <w:rFonts w:ascii="Arial" w:hAnsi="Arial" w:cs="Arial"/>
          <w:b/>
          <w:sz w:val="22"/>
          <w:szCs w:val="22"/>
        </w:rPr>
        <w:t>P</w:t>
      </w:r>
      <w:r w:rsidRPr="00F64363">
        <w:rPr>
          <w:rFonts w:ascii="Arial" w:hAnsi="Arial" w:cs="Arial"/>
          <w:b/>
          <w:sz w:val="22"/>
          <w:szCs w:val="22"/>
        </w:rPr>
        <w:t>ožární řád obce</w:t>
      </w:r>
      <w:r w:rsidR="000C1908">
        <w:rPr>
          <w:rFonts w:ascii="Arial" w:hAnsi="Arial" w:cs="Arial"/>
          <w:b/>
          <w:sz w:val="22"/>
          <w:szCs w:val="22"/>
        </w:rPr>
        <w:t xml:space="preserve"> Hostěnice</w:t>
      </w:r>
    </w:p>
    <w:p w14:paraId="6833520B" w14:textId="77777777" w:rsidR="00F64363" w:rsidRPr="00FF66C4" w:rsidRDefault="00F64363" w:rsidP="00F64363">
      <w:pPr>
        <w:pStyle w:val="Zkladntextodsazen"/>
        <w:ind w:firstLine="0"/>
        <w:jc w:val="center"/>
        <w:rPr>
          <w:rFonts w:ascii="Arial" w:hAnsi="Arial" w:cs="Arial"/>
          <w:sz w:val="16"/>
          <w:szCs w:val="16"/>
        </w:rPr>
      </w:pPr>
    </w:p>
    <w:p w14:paraId="13DF5620" w14:textId="2C9104A7" w:rsidR="00F64363" w:rsidRPr="00F64363" w:rsidRDefault="00B043BE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 Hostěnice se na svém zasedání dne 15.9.2022 usnesením č.</w:t>
      </w:r>
      <w:r>
        <w:rPr>
          <w:rFonts w:ascii="Arial" w:hAnsi="Arial" w:cs="Arial"/>
          <w:sz w:val="22"/>
          <w:szCs w:val="22"/>
        </w:rPr>
        <w:t>52</w:t>
      </w:r>
      <w:r>
        <w:rPr>
          <w:rFonts w:ascii="Arial" w:hAnsi="Arial" w:cs="Arial"/>
          <w:sz w:val="22"/>
          <w:szCs w:val="22"/>
        </w:rPr>
        <w:t xml:space="preserve">/2022 </w:t>
      </w:r>
      <w:r w:rsidR="00F64363" w:rsidRPr="000C1908">
        <w:rPr>
          <w:rFonts w:ascii="Arial" w:hAnsi="Arial" w:cs="Arial"/>
          <w:color w:val="auto"/>
          <w:sz w:val="22"/>
          <w:szCs w:val="22"/>
        </w:rPr>
        <w:t xml:space="preserve">usneslo vydat na </w:t>
      </w:r>
      <w:r w:rsidR="00F64363" w:rsidRPr="00F64363">
        <w:rPr>
          <w:rFonts w:ascii="Arial" w:hAnsi="Arial" w:cs="Arial"/>
          <w:sz w:val="22"/>
          <w:szCs w:val="22"/>
        </w:rPr>
        <w:t>základě § 29 odst. 1 písm. o) bod 1 zákona č. 133/1985 Sb., o požární ochraně, ve znění pozdějších předpisů (dále jen „zákon o požární ochraně“), a v souladu s § 10 písm. d) a § 84 odst. 2</w:t>
      </w:r>
      <w:r w:rsidR="00630470">
        <w:rPr>
          <w:rFonts w:ascii="Arial" w:hAnsi="Arial" w:cs="Arial"/>
          <w:sz w:val="22"/>
          <w:szCs w:val="22"/>
        </w:rPr>
        <w:t> </w:t>
      </w:r>
      <w:r w:rsidR="00F64363" w:rsidRPr="00F64363">
        <w:rPr>
          <w:rFonts w:ascii="Arial" w:hAnsi="Arial" w:cs="Arial"/>
          <w:sz w:val="22"/>
          <w:szCs w:val="22"/>
        </w:rPr>
        <w:t>písm. h) zákona č. 128/2000 Sb., o obcích (obecní zřízení), ve znění pozdějších předpisů, tuto obecně závaznou vyhlášku (dále jen „vyhláška“):</w:t>
      </w:r>
    </w:p>
    <w:p w14:paraId="79F7D334" w14:textId="77777777" w:rsidR="00F64363" w:rsidRPr="00FF66C4" w:rsidRDefault="00F64363" w:rsidP="00F64363">
      <w:pPr>
        <w:rPr>
          <w:rFonts w:ascii="Arial" w:hAnsi="Arial" w:cs="Arial"/>
          <w:sz w:val="16"/>
          <w:szCs w:val="16"/>
        </w:rPr>
      </w:pPr>
    </w:p>
    <w:p w14:paraId="336E59F8" w14:textId="77777777" w:rsidR="00F64363" w:rsidRPr="00FF66C4" w:rsidRDefault="00F64363" w:rsidP="00F64363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1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</w:r>
      <w:r w:rsidRPr="00FF66C4">
        <w:rPr>
          <w:rFonts w:ascii="Arial" w:hAnsi="Arial" w:cs="Arial"/>
          <w:i/>
          <w:iCs/>
          <w:sz w:val="22"/>
          <w:szCs w:val="22"/>
        </w:rPr>
        <w:t>Úvodní ustanovení</w:t>
      </w:r>
    </w:p>
    <w:p w14:paraId="2B7E3E1C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52188CC" w14:textId="77777777" w:rsidR="00F64363" w:rsidRDefault="001908F6" w:rsidP="001908F6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(1)</w:t>
      </w:r>
      <w:r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>Tato vyhláška</w:t>
      </w:r>
      <w:r w:rsidR="00F64363" w:rsidRPr="00F64363">
        <w:rPr>
          <w:rFonts w:ascii="Arial" w:hAnsi="Arial" w:cs="Arial"/>
          <w:color w:val="auto"/>
          <w:sz w:val="22"/>
          <w:szCs w:val="22"/>
        </w:rPr>
        <w:t xml:space="preserve"> </w:t>
      </w:r>
      <w:r w:rsidR="00F64363" w:rsidRPr="00F64363">
        <w:rPr>
          <w:rFonts w:ascii="Arial" w:hAnsi="Arial" w:cs="Arial"/>
          <w:sz w:val="22"/>
          <w:szCs w:val="22"/>
        </w:rPr>
        <w:t xml:space="preserve">upravuje organizaci a zásady zabezpečení požární ochrany v obci. </w:t>
      </w:r>
    </w:p>
    <w:p w14:paraId="1289BEAC" w14:textId="77777777" w:rsidR="001908F6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96487AD" w14:textId="77777777" w:rsidR="001908F6" w:rsidRPr="00F64363" w:rsidRDefault="001908F6" w:rsidP="001908F6">
      <w:pPr>
        <w:pStyle w:val="Normlnweb"/>
        <w:spacing w:before="0" w:beforeAutospacing="0" w:after="0" w:afterAutospacing="0"/>
        <w:ind w:left="705" w:hanging="705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(2)</w:t>
      </w:r>
      <w:r>
        <w:rPr>
          <w:rFonts w:ascii="Arial" w:hAnsi="Arial" w:cs="Arial"/>
          <w:sz w:val="22"/>
          <w:szCs w:val="22"/>
        </w:rPr>
        <w:tab/>
        <w:t>Při zabezpečování požární ochrany spolupracuje obec zejména s hasičským záchranným sborem kraje, občanskými sdruženími a obecně prospěšnými společnostmi působícími na úseku požární ochrany.</w:t>
      </w:r>
    </w:p>
    <w:p w14:paraId="30B5E4B8" w14:textId="77777777" w:rsidR="001908F6" w:rsidRPr="00F64363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D143DC3" w14:textId="77777777" w:rsidR="00F64363" w:rsidRPr="00FF66C4" w:rsidRDefault="00F64363" w:rsidP="00F64363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2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</w:r>
      <w:r w:rsidRPr="00FF66C4">
        <w:rPr>
          <w:rFonts w:ascii="Arial" w:hAnsi="Arial" w:cs="Arial"/>
          <w:i/>
          <w:iCs/>
          <w:sz w:val="22"/>
          <w:szCs w:val="22"/>
        </w:rPr>
        <w:t>Vymezení činnosti osob pověřených zabezpečováním požární ochrany v obci</w:t>
      </w:r>
    </w:p>
    <w:p w14:paraId="1C92304B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F53678B" w14:textId="5E5791D7" w:rsidR="00F64363" w:rsidRPr="00F64363" w:rsidRDefault="00F64363" w:rsidP="00380F75">
      <w:pPr>
        <w:pStyle w:val="Normlnweb"/>
        <w:numPr>
          <w:ilvl w:val="0"/>
          <w:numId w:val="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Ochrana životů, zdraví a majetku občanů před požáry, živelními pohromami a jinými mimořádnými událostmi na území obce </w:t>
      </w:r>
      <w:r w:rsidR="00BA1644">
        <w:rPr>
          <w:rFonts w:ascii="Arial" w:hAnsi="Arial" w:cs="Arial"/>
          <w:sz w:val="22"/>
          <w:szCs w:val="22"/>
        </w:rPr>
        <w:t>Hostěnice</w:t>
      </w:r>
      <w:r w:rsidRPr="00F64363">
        <w:rPr>
          <w:rFonts w:ascii="Arial" w:hAnsi="Arial" w:cs="Arial"/>
          <w:sz w:val="22"/>
          <w:szCs w:val="22"/>
        </w:rPr>
        <w:t xml:space="preserve"> (dále jen „obec“) je zajištěna jednotkou sboru dobrovolných hasičů obce (dále jen „JSDH obce“) podle čl. 5 této vyhlášky a</w:t>
      </w:r>
      <w:r w:rsidR="00630470"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 xml:space="preserve">dále jednotkami požární ochrany uvedenými v příloze č. 1 této vyhlášky. </w:t>
      </w:r>
    </w:p>
    <w:p w14:paraId="2DB7FF1D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6C2B72F" w14:textId="35450723" w:rsidR="00F64363" w:rsidRPr="00F64363" w:rsidRDefault="00F64363" w:rsidP="00380F75">
      <w:pPr>
        <w:pStyle w:val="Normlnweb"/>
        <w:numPr>
          <w:ilvl w:val="0"/>
          <w:numId w:val="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K zabezpečení úkolů na úseku požární ochrany byly</w:t>
      </w:r>
      <w:r w:rsidR="00FF66C4">
        <w:rPr>
          <w:rFonts w:ascii="Arial" w:hAnsi="Arial" w:cs="Arial"/>
          <w:sz w:val="22"/>
          <w:szCs w:val="22"/>
        </w:rPr>
        <w:t>,</w:t>
      </w:r>
      <w:r w:rsidRPr="00F64363">
        <w:rPr>
          <w:rFonts w:ascii="Arial" w:hAnsi="Arial" w:cs="Arial"/>
          <w:sz w:val="22"/>
          <w:szCs w:val="22"/>
        </w:rPr>
        <w:t xml:space="preserve"> na základě usnesení zastupitelstva obce</w:t>
      </w:r>
      <w:r w:rsidR="00FF66C4">
        <w:rPr>
          <w:rFonts w:ascii="Arial" w:hAnsi="Arial" w:cs="Arial"/>
          <w:sz w:val="22"/>
          <w:szCs w:val="22"/>
        </w:rPr>
        <w:t>,</w:t>
      </w:r>
      <w:r w:rsidRPr="00F64363">
        <w:rPr>
          <w:rFonts w:ascii="Arial" w:hAnsi="Arial" w:cs="Arial"/>
          <w:sz w:val="22"/>
          <w:szCs w:val="22"/>
        </w:rPr>
        <w:t xml:space="preserve"> dále pověřeny tyto orgány obce:</w:t>
      </w:r>
    </w:p>
    <w:p w14:paraId="76FA29AA" w14:textId="2220F614" w:rsidR="00F64363" w:rsidRPr="00F64363" w:rsidRDefault="00F64363" w:rsidP="00380F75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 w:rsidRPr="00F64363">
        <w:rPr>
          <w:rFonts w:ascii="Arial" w:hAnsi="Arial" w:cs="Arial"/>
          <w:lang w:val="cs-CZ"/>
        </w:rPr>
        <w:t xml:space="preserve">zastupitelstvo </w:t>
      </w:r>
      <w:r w:rsidR="000C1908" w:rsidRPr="00F64363">
        <w:rPr>
          <w:rFonts w:ascii="Arial" w:hAnsi="Arial" w:cs="Arial"/>
          <w:lang w:val="cs-CZ"/>
        </w:rPr>
        <w:t>obce – projednáním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stavu požární ochrany </w:t>
      </w:r>
      <w:r w:rsidR="000C1908" w:rsidRPr="00F64363">
        <w:rPr>
          <w:rFonts w:ascii="Arial" w:eastAsia="Times New Roman" w:hAnsi="Arial" w:cs="Arial"/>
          <w:color w:val="000000"/>
          <w:lang w:val="cs-CZ" w:eastAsia="cs-CZ"/>
        </w:rPr>
        <w:t>v obci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minimálně 1 x za 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12 měsíců</w:t>
      </w:r>
      <w:r w:rsidR="00FF66C4">
        <w:rPr>
          <w:rFonts w:ascii="Arial" w:eastAsia="Times New Roman" w:hAnsi="Arial" w:cs="Arial"/>
          <w:color w:val="000000"/>
          <w:lang w:val="cs-CZ" w:eastAsia="cs-CZ"/>
        </w:rPr>
        <w:t>,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 xml:space="preserve"> nebo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vždy po závažné mimořádné události</w:t>
      </w:r>
      <w:r w:rsidR="00FF66C4">
        <w:rPr>
          <w:rFonts w:ascii="Arial" w:eastAsia="Times New Roman" w:hAnsi="Arial" w:cs="Arial"/>
          <w:color w:val="000000"/>
          <w:lang w:val="cs-CZ" w:eastAsia="cs-CZ"/>
        </w:rPr>
        <w:t>,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mající vztah k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 xml:space="preserve"> zajištění 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>požární ochran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y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</w:t>
      </w:r>
      <w:r w:rsidR="000C1908" w:rsidRPr="00F64363">
        <w:rPr>
          <w:rFonts w:ascii="Arial" w:eastAsia="Times New Roman" w:hAnsi="Arial" w:cs="Arial"/>
          <w:color w:val="000000"/>
          <w:lang w:val="cs-CZ" w:eastAsia="cs-CZ"/>
        </w:rPr>
        <w:t>v obci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>,</w:t>
      </w:r>
    </w:p>
    <w:p w14:paraId="761D434F" w14:textId="658D3049" w:rsidR="00F64363" w:rsidRPr="00F64363" w:rsidRDefault="000C1908" w:rsidP="00380F75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 w:rsidRPr="00F64363">
        <w:rPr>
          <w:rFonts w:ascii="Arial" w:hAnsi="Arial" w:cs="Arial"/>
          <w:lang w:val="cs-CZ"/>
        </w:rPr>
        <w:t>starosta – zabezpečováním</w:t>
      </w:r>
      <w:r w:rsidR="00F64363" w:rsidRPr="00F64363">
        <w:rPr>
          <w:rFonts w:ascii="Arial" w:eastAsia="Times New Roman" w:hAnsi="Arial" w:cs="Arial"/>
          <w:color w:val="000000"/>
          <w:lang w:val="cs-CZ" w:eastAsia="cs-CZ"/>
        </w:rPr>
        <w:t xml:space="preserve"> pravidelných kontrol dodržování předpisů </w:t>
      </w:r>
      <w:r w:rsidR="007057EF">
        <w:rPr>
          <w:rFonts w:ascii="Arial" w:eastAsia="Times New Roman" w:hAnsi="Arial" w:cs="Arial"/>
          <w:color w:val="000000"/>
          <w:lang w:val="cs-CZ" w:eastAsia="cs-CZ"/>
        </w:rPr>
        <w:t>a plnění povinností obce na úseku požární ochrany</w:t>
      </w:r>
      <w:r w:rsidR="00FF66C4">
        <w:rPr>
          <w:rFonts w:ascii="Arial" w:eastAsia="Times New Roman" w:hAnsi="Arial" w:cs="Arial"/>
          <w:color w:val="000000"/>
          <w:lang w:val="cs-CZ" w:eastAsia="cs-CZ"/>
        </w:rPr>
        <w:t>,</w:t>
      </w:r>
      <w:r w:rsidR="007057EF">
        <w:rPr>
          <w:rFonts w:ascii="Arial" w:eastAsia="Times New Roman" w:hAnsi="Arial" w:cs="Arial"/>
          <w:color w:val="000000"/>
          <w:lang w:val="cs-CZ" w:eastAsia="cs-CZ"/>
        </w:rPr>
        <w:t xml:space="preserve"> vyplývajících z její samostatné působnosti, a to minimálně 1 x za 12 měsíců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.</w:t>
      </w:r>
    </w:p>
    <w:p w14:paraId="44811C06" w14:textId="77777777" w:rsidR="00FF66C4" w:rsidRDefault="00FF66C4" w:rsidP="00FF66C4">
      <w:pPr>
        <w:pStyle w:val="Nadpis4"/>
        <w:spacing w:before="0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</w:p>
    <w:p w14:paraId="7610D82E" w14:textId="7482443F" w:rsidR="00F64363" w:rsidRPr="00FF66C4" w:rsidRDefault="00F64363" w:rsidP="00F64363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3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</w:r>
      <w:r w:rsidRPr="00FF66C4">
        <w:rPr>
          <w:rFonts w:ascii="Arial" w:hAnsi="Arial" w:cs="Arial"/>
          <w:i/>
          <w:iCs/>
          <w:sz w:val="22"/>
          <w:szCs w:val="22"/>
        </w:rPr>
        <w:t>Podmínky požární bezpečnosti při činnostech a v objektech se zvýšeným nebezpečím vzniku požáru se zřetelem na místní situaci</w:t>
      </w:r>
    </w:p>
    <w:p w14:paraId="7F425F3C" w14:textId="77777777" w:rsidR="00F64363" w:rsidRPr="00F64363" w:rsidRDefault="00F64363" w:rsidP="00F64363">
      <w:pPr>
        <w:rPr>
          <w:rFonts w:ascii="Arial" w:hAnsi="Arial" w:cs="Arial"/>
          <w:b/>
          <w:i/>
          <w:color w:val="000000"/>
          <w:sz w:val="22"/>
          <w:szCs w:val="22"/>
        </w:rPr>
      </w:pPr>
    </w:p>
    <w:p w14:paraId="7E65A099" w14:textId="58C2DD97" w:rsidR="00F64363" w:rsidRPr="005859DE" w:rsidRDefault="00F64363" w:rsidP="00380F75">
      <w:pPr>
        <w:pStyle w:val="Normlnweb"/>
        <w:numPr>
          <w:ilvl w:val="0"/>
          <w:numId w:val="8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5859DE">
        <w:rPr>
          <w:rFonts w:ascii="Arial" w:hAnsi="Arial" w:cs="Arial"/>
          <w:color w:val="auto"/>
          <w:sz w:val="22"/>
          <w:szCs w:val="22"/>
        </w:rPr>
        <w:t>Za činnosti, při kterých hrozí zvýšené nebezpečí vzniku požáru, se podle místních podmínek považuje:</w:t>
      </w:r>
      <w:r w:rsidR="00C40080" w:rsidRPr="005859DE">
        <w:rPr>
          <w:rFonts w:ascii="Arial" w:hAnsi="Arial" w:cs="Arial"/>
          <w:color w:val="auto"/>
          <w:sz w:val="22"/>
          <w:szCs w:val="22"/>
        </w:rPr>
        <w:t xml:space="preserve"> </w:t>
      </w:r>
      <w:r w:rsidRPr="005859DE">
        <w:rPr>
          <w:rFonts w:ascii="Arial" w:hAnsi="Arial" w:cs="Arial"/>
          <w:color w:val="auto"/>
          <w:sz w:val="22"/>
          <w:szCs w:val="22"/>
        </w:rPr>
        <w:t>konání veřejnosti přístupných kulturních a sportovních akcí na veřejných prostranstvích, při nichž dochází k manipulaci s otevřeným ohněm a na něž se nevztahují povinnosti uvedené v § 6 zákona o požární ochraně ani v právním předpisu kraje</w:t>
      </w:r>
      <w:r w:rsidRPr="005859DE">
        <w:rPr>
          <w:rStyle w:val="Znakapoznpodarou"/>
          <w:rFonts w:ascii="Arial" w:hAnsi="Arial" w:cs="Arial"/>
          <w:color w:val="auto"/>
          <w:sz w:val="22"/>
          <w:szCs w:val="22"/>
        </w:rPr>
        <w:footnoteReference w:id="1"/>
      </w:r>
      <w:r w:rsidRPr="005859DE">
        <w:rPr>
          <w:rFonts w:ascii="Arial" w:hAnsi="Arial" w:cs="Arial"/>
          <w:color w:val="auto"/>
          <w:sz w:val="22"/>
          <w:szCs w:val="22"/>
        </w:rPr>
        <w:t xml:space="preserve"> či obce</w:t>
      </w:r>
      <w:r w:rsidRPr="005859DE">
        <w:rPr>
          <w:rStyle w:val="Znakapoznpodarou"/>
          <w:rFonts w:ascii="Arial" w:hAnsi="Arial" w:cs="Arial"/>
          <w:color w:val="auto"/>
          <w:sz w:val="22"/>
          <w:szCs w:val="22"/>
        </w:rPr>
        <w:footnoteReference w:id="2"/>
      </w:r>
      <w:r w:rsidRPr="005859DE">
        <w:rPr>
          <w:rFonts w:ascii="Arial" w:hAnsi="Arial" w:cs="Arial"/>
          <w:color w:val="auto"/>
          <w:sz w:val="22"/>
          <w:szCs w:val="22"/>
        </w:rPr>
        <w:t xml:space="preserve"> vydanému k zabezpečení požární ochrany při akcích, kterých se zúčastňuje větší počet osob.</w:t>
      </w:r>
    </w:p>
    <w:p w14:paraId="6A9858E9" w14:textId="58E30590" w:rsidR="00C40080" w:rsidRPr="005859DE" w:rsidRDefault="00C40080" w:rsidP="00380F75">
      <w:pPr>
        <w:pStyle w:val="Normlnweb"/>
        <w:numPr>
          <w:ilvl w:val="0"/>
          <w:numId w:val="10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5859DE">
        <w:rPr>
          <w:rFonts w:ascii="Arial" w:hAnsi="Arial" w:cs="Arial"/>
          <w:color w:val="auto"/>
          <w:sz w:val="22"/>
          <w:szCs w:val="22"/>
        </w:rPr>
        <w:t>Pořadatel akce je povinen konání akce nahlásit min. 2 pracovní dny před jejím započetím na Obecním úřadu Hostěnice a na operační středisko Hasičského záchranného sboru JMK (tel: 950 640 400).  Je-li pořadatelem právnická osoba či fyzická osoba podnikající, je její povinností zřídit preventivní požární hlídku</w:t>
      </w:r>
      <w:r w:rsidRPr="005859DE">
        <w:rPr>
          <w:rStyle w:val="Znakapoznpodarou"/>
          <w:rFonts w:ascii="Arial" w:hAnsi="Arial" w:cs="Arial"/>
          <w:color w:val="auto"/>
          <w:sz w:val="22"/>
          <w:szCs w:val="22"/>
        </w:rPr>
        <w:footnoteReference w:id="3"/>
      </w:r>
      <w:r w:rsidRPr="005859DE">
        <w:rPr>
          <w:rFonts w:ascii="Arial" w:hAnsi="Arial" w:cs="Arial"/>
          <w:color w:val="auto"/>
          <w:sz w:val="22"/>
          <w:szCs w:val="22"/>
        </w:rPr>
        <w:t xml:space="preserve">. </w:t>
      </w:r>
    </w:p>
    <w:p w14:paraId="49B1985D" w14:textId="77777777" w:rsidR="00F64363" w:rsidRPr="005859DE" w:rsidRDefault="00F64363" w:rsidP="00F64363">
      <w:pPr>
        <w:ind w:left="1068"/>
        <w:jc w:val="both"/>
        <w:rPr>
          <w:rFonts w:ascii="Arial" w:hAnsi="Arial" w:cs="Arial"/>
          <w:iCs/>
          <w:sz w:val="22"/>
          <w:szCs w:val="22"/>
        </w:rPr>
      </w:pPr>
    </w:p>
    <w:p w14:paraId="4E6CB3A9" w14:textId="77777777" w:rsidR="00F64363" w:rsidRPr="00FF66C4" w:rsidRDefault="00F64363" w:rsidP="00F64363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5859DE">
        <w:rPr>
          <w:rFonts w:ascii="Arial" w:hAnsi="Arial" w:cs="Arial"/>
          <w:b w:val="0"/>
          <w:bCs w:val="0"/>
          <w:i/>
          <w:iCs/>
          <w:sz w:val="22"/>
          <w:szCs w:val="22"/>
        </w:rPr>
        <w:t>Čl. 4</w:t>
      </w:r>
      <w:r w:rsidRPr="005859DE">
        <w:rPr>
          <w:rFonts w:ascii="Arial" w:hAnsi="Arial" w:cs="Arial"/>
          <w:b w:val="0"/>
          <w:bCs w:val="0"/>
          <w:i/>
          <w:iCs/>
          <w:sz w:val="22"/>
          <w:szCs w:val="22"/>
        </w:rPr>
        <w:br/>
      </w:r>
      <w:r w:rsidRPr="00FF66C4">
        <w:rPr>
          <w:rFonts w:ascii="Arial" w:hAnsi="Arial" w:cs="Arial"/>
          <w:i/>
          <w:iCs/>
          <w:sz w:val="22"/>
          <w:szCs w:val="22"/>
        </w:rPr>
        <w:t>Způsob nepřetržitého zabezpečení požární ochrany v obci</w:t>
      </w:r>
    </w:p>
    <w:p w14:paraId="3B3534AF" w14:textId="77777777" w:rsidR="00F64363" w:rsidRPr="005859DE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14:paraId="0332F2B2" w14:textId="77777777" w:rsidR="00F64363" w:rsidRPr="005859DE" w:rsidRDefault="00F64363" w:rsidP="00380F75">
      <w:pPr>
        <w:pStyle w:val="Normlnweb"/>
        <w:numPr>
          <w:ilvl w:val="0"/>
          <w:numId w:val="4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5859DE">
        <w:rPr>
          <w:rFonts w:ascii="Arial" w:hAnsi="Arial" w:cs="Arial"/>
          <w:color w:val="auto"/>
          <w:sz w:val="22"/>
          <w:szCs w:val="22"/>
        </w:rPr>
        <w:t>Přijetí ohlášení požáru, živelní pohromy či jiné mimořádné události na území obce je zabezpečeno systémem ohlašoven požárů uvedených v čl. 7.</w:t>
      </w:r>
    </w:p>
    <w:p w14:paraId="54955754" w14:textId="77777777" w:rsidR="00F64363" w:rsidRPr="005859DE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</w:p>
    <w:p w14:paraId="004401FF" w14:textId="77777777" w:rsidR="00F64363" w:rsidRPr="005859DE" w:rsidRDefault="00F64363" w:rsidP="00380F75">
      <w:pPr>
        <w:pStyle w:val="Normlnweb"/>
        <w:numPr>
          <w:ilvl w:val="0"/>
          <w:numId w:val="4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5859DE">
        <w:rPr>
          <w:rFonts w:ascii="Arial" w:hAnsi="Arial" w:cs="Arial"/>
          <w:color w:val="auto"/>
          <w:sz w:val="22"/>
          <w:szCs w:val="22"/>
        </w:rPr>
        <w:t>Ochrana životů, zdraví a majetku občanů před požáry, živelními pohromami a jinými mimořádnými událostmi na území obce je zabezpečena jednotkami požární ochrany uvedenými v čl. 5 a v příloze č. 1 vyhlášky.</w:t>
      </w:r>
    </w:p>
    <w:p w14:paraId="4C0D3AE6" w14:textId="77777777" w:rsidR="00F64363" w:rsidRPr="005859DE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14:paraId="428F6DDA" w14:textId="77777777" w:rsidR="00F64363" w:rsidRPr="005859DE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5859DE">
        <w:rPr>
          <w:rFonts w:ascii="Arial" w:hAnsi="Arial" w:cs="Arial"/>
          <w:b w:val="0"/>
          <w:bCs w:val="0"/>
          <w:i/>
          <w:iCs/>
          <w:sz w:val="22"/>
          <w:szCs w:val="22"/>
        </w:rPr>
        <w:t>Čl. 5</w:t>
      </w:r>
      <w:r w:rsidRPr="005859DE">
        <w:rPr>
          <w:rFonts w:ascii="Arial" w:hAnsi="Arial" w:cs="Arial"/>
          <w:b w:val="0"/>
          <w:bCs w:val="0"/>
          <w:i/>
          <w:iCs/>
          <w:sz w:val="22"/>
          <w:szCs w:val="22"/>
        </w:rPr>
        <w:br/>
      </w:r>
      <w:r w:rsidRPr="00FF66C4">
        <w:rPr>
          <w:rFonts w:ascii="Arial" w:hAnsi="Arial" w:cs="Arial"/>
          <w:i/>
          <w:iCs/>
          <w:sz w:val="22"/>
          <w:szCs w:val="22"/>
        </w:rPr>
        <w:t>Kategorie jednotky sboru dobrovolných hasičů obce, její početní stav a vybavení</w:t>
      </w:r>
    </w:p>
    <w:p w14:paraId="13761D4A" w14:textId="77777777" w:rsidR="00F64363" w:rsidRPr="005859DE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14:paraId="354E523C" w14:textId="77777777" w:rsidR="00F64363" w:rsidRPr="005859DE" w:rsidRDefault="00F64363" w:rsidP="00380F75">
      <w:pPr>
        <w:pStyle w:val="Normlnweb"/>
        <w:numPr>
          <w:ilvl w:val="0"/>
          <w:numId w:val="2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5859DE">
        <w:rPr>
          <w:rFonts w:ascii="Arial" w:hAnsi="Arial" w:cs="Arial"/>
          <w:color w:val="auto"/>
          <w:sz w:val="22"/>
          <w:szCs w:val="22"/>
        </w:rPr>
        <w:t xml:space="preserve">Obec zřídila JSDH obce, jejíž kategorie, početní stav a vybavení jsou uvedeny v příloze č. 2 vyhlášky. </w:t>
      </w:r>
    </w:p>
    <w:p w14:paraId="18B5A409" w14:textId="77777777" w:rsidR="00F64363" w:rsidRPr="005859DE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14:paraId="0B62B7C0" w14:textId="440FC320" w:rsidR="00F64363" w:rsidRPr="005859DE" w:rsidRDefault="00F64363" w:rsidP="00380F75">
      <w:pPr>
        <w:pStyle w:val="Normlnweb"/>
        <w:numPr>
          <w:ilvl w:val="0"/>
          <w:numId w:val="2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5859DE">
        <w:rPr>
          <w:rFonts w:ascii="Arial" w:hAnsi="Arial" w:cs="Arial"/>
          <w:color w:val="auto"/>
          <w:sz w:val="22"/>
          <w:szCs w:val="22"/>
        </w:rPr>
        <w:t xml:space="preserve">Členové JSDH obce se při vyhlášení požárního poplachu dostaví ve stanoveném čase do </w:t>
      </w:r>
      <w:r w:rsidR="00B20050" w:rsidRPr="005859DE">
        <w:rPr>
          <w:rFonts w:ascii="Arial" w:hAnsi="Arial" w:cs="Arial"/>
          <w:color w:val="auto"/>
          <w:sz w:val="22"/>
          <w:szCs w:val="22"/>
        </w:rPr>
        <w:t>hasičské stanice JSDH obce</w:t>
      </w:r>
      <w:r w:rsidRPr="005859DE">
        <w:rPr>
          <w:rFonts w:ascii="Arial" w:hAnsi="Arial" w:cs="Arial"/>
          <w:color w:val="auto"/>
          <w:sz w:val="22"/>
          <w:szCs w:val="22"/>
        </w:rPr>
        <w:t xml:space="preserve"> na adrese</w:t>
      </w:r>
      <w:r w:rsidR="00C40080" w:rsidRPr="005859DE">
        <w:rPr>
          <w:rFonts w:ascii="Arial" w:hAnsi="Arial" w:cs="Arial"/>
          <w:color w:val="auto"/>
          <w:sz w:val="22"/>
          <w:szCs w:val="22"/>
        </w:rPr>
        <w:t xml:space="preserve"> Hostěn</w:t>
      </w:r>
      <w:r w:rsidR="00FE1DB8" w:rsidRPr="005859DE">
        <w:rPr>
          <w:rFonts w:ascii="Arial" w:hAnsi="Arial" w:cs="Arial"/>
          <w:color w:val="auto"/>
          <w:sz w:val="22"/>
          <w:szCs w:val="22"/>
        </w:rPr>
        <w:t>i</w:t>
      </w:r>
      <w:r w:rsidR="00C40080" w:rsidRPr="005859DE">
        <w:rPr>
          <w:rFonts w:ascii="Arial" w:hAnsi="Arial" w:cs="Arial"/>
          <w:color w:val="auto"/>
          <w:sz w:val="22"/>
          <w:szCs w:val="22"/>
        </w:rPr>
        <w:t>ce 57</w:t>
      </w:r>
      <w:r w:rsidRPr="005859DE">
        <w:rPr>
          <w:rFonts w:ascii="Arial" w:hAnsi="Arial" w:cs="Arial"/>
          <w:color w:val="auto"/>
          <w:sz w:val="22"/>
          <w:szCs w:val="22"/>
        </w:rPr>
        <w:t xml:space="preserve">, anebo na jiné místo, stanovené </w:t>
      </w:r>
      <w:r w:rsidR="00B940A8" w:rsidRPr="005859DE">
        <w:rPr>
          <w:rFonts w:ascii="Arial" w:hAnsi="Arial" w:cs="Arial"/>
          <w:color w:val="auto"/>
          <w:sz w:val="22"/>
          <w:szCs w:val="22"/>
        </w:rPr>
        <w:t>velitelem JSDH</w:t>
      </w:r>
      <w:r w:rsidRPr="005859DE">
        <w:rPr>
          <w:rFonts w:ascii="Arial" w:hAnsi="Arial" w:cs="Arial"/>
          <w:color w:val="auto"/>
          <w:sz w:val="22"/>
          <w:szCs w:val="22"/>
        </w:rPr>
        <w:t>.</w:t>
      </w:r>
    </w:p>
    <w:p w14:paraId="7EE3C245" w14:textId="77777777" w:rsidR="00F64363" w:rsidRPr="005859DE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trike/>
          <w:sz w:val="22"/>
          <w:szCs w:val="22"/>
        </w:rPr>
      </w:pPr>
      <w:r w:rsidRPr="005859DE">
        <w:rPr>
          <w:rFonts w:ascii="Arial" w:hAnsi="Arial" w:cs="Arial"/>
          <w:b w:val="0"/>
          <w:bCs w:val="0"/>
          <w:i/>
          <w:iCs/>
          <w:sz w:val="22"/>
          <w:szCs w:val="22"/>
        </w:rPr>
        <w:t>Čl. 6</w:t>
      </w:r>
      <w:r w:rsidRPr="005859DE">
        <w:rPr>
          <w:rFonts w:ascii="Arial" w:hAnsi="Arial" w:cs="Arial"/>
          <w:b w:val="0"/>
          <w:bCs w:val="0"/>
          <w:i/>
          <w:iCs/>
          <w:sz w:val="22"/>
          <w:szCs w:val="22"/>
        </w:rPr>
        <w:br/>
      </w:r>
      <w:r w:rsidRPr="00FF66C4">
        <w:rPr>
          <w:rFonts w:ascii="Arial" w:hAnsi="Arial" w:cs="Arial"/>
          <w:i/>
          <w:iCs/>
          <w:sz w:val="22"/>
          <w:szCs w:val="22"/>
        </w:rPr>
        <w:t>Přehled o zdrojích vody pro hašení požárů a podmínky jejich trvalé použitelnosti</w:t>
      </w:r>
      <w:r w:rsidRPr="005859DE">
        <w:rPr>
          <w:rFonts w:ascii="Arial" w:hAnsi="Arial" w:cs="Arial"/>
          <w:b w:val="0"/>
          <w:bCs w:val="0"/>
          <w:i/>
          <w:iCs/>
          <w:sz w:val="22"/>
          <w:szCs w:val="22"/>
        </w:rPr>
        <w:t xml:space="preserve"> </w:t>
      </w:r>
    </w:p>
    <w:p w14:paraId="02A0C595" w14:textId="77777777" w:rsidR="00F64363" w:rsidRPr="005859DE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14:paraId="6CC8A9FC" w14:textId="77777777" w:rsidR="00F64363" w:rsidRPr="005859DE" w:rsidRDefault="00F64363" w:rsidP="00380F75">
      <w:pPr>
        <w:pStyle w:val="Normlnweb"/>
        <w:numPr>
          <w:ilvl w:val="0"/>
          <w:numId w:val="5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5859DE">
        <w:rPr>
          <w:rFonts w:ascii="Arial" w:hAnsi="Arial" w:cs="Arial"/>
          <w:color w:val="auto"/>
          <w:sz w:val="22"/>
          <w:szCs w:val="22"/>
        </w:rPr>
        <w:t>Vlastník nebo uživatel zdrojů vody pro hašení požárů je povinen tyto udržovat v takovém stavu, aby bylo umožněno použití požární techniky a čerpání vody pro hašení požárů</w:t>
      </w:r>
      <w:r w:rsidRPr="005859DE">
        <w:rPr>
          <w:rStyle w:val="Znakapoznpodarou"/>
          <w:rFonts w:ascii="Arial" w:hAnsi="Arial" w:cs="Arial"/>
          <w:color w:val="auto"/>
          <w:sz w:val="22"/>
          <w:szCs w:val="22"/>
        </w:rPr>
        <w:footnoteReference w:id="4"/>
      </w:r>
      <w:r w:rsidRPr="005859DE">
        <w:rPr>
          <w:rFonts w:ascii="Arial" w:hAnsi="Arial" w:cs="Arial"/>
          <w:color w:val="auto"/>
          <w:sz w:val="22"/>
          <w:szCs w:val="22"/>
        </w:rPr>
        <w:t xml:space="preserve">. </w:t>
      </w:r>
    </w:p>
    <w:p w14:paraId="692E25FA" w14:textId="77777777" w:rsidR="00F64363" w:rsidRPr="005859DE" w:rsidRDefault="00F64363" w:rsidP="00F64363">
      <w:pPr>
        <w:pStyle w:val="Normlnweb"/>
        <w:spacing w:before="0" w:beforeAutospacing="0" w:after="0" w:afterAutospacing="0"/>
        <w:ind w:left="720" w:firstLine="0"/>
        <w:rPr>
          <w:rFonts w:ascii="Arial" w:hAnsi="Arial" w:cs="Arial"/>
          <w:color w:val="auto"/>
          <w:sz w:val="22"/>
          <w:szCs w:val="22"/>
        </w:rPr>
      </w:pPr>
    </w:p>
    <w:p w14:paraId="14FFF694" w14:textId="2C154E3E" w:rsidR="00F64363" w:rsidRPr="005859DE" w:rsidRDefault="00201845" w:rsidP="00380F75">
      <w:pPr>
        <w:pStyle w:val="Normlnweb"/>
        <w:numPr>
          <w:ilvl w:val="0"/>
          <w:numId w:val="5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5859DE">
        <w:rPr>
          <w:rFonts w:ascii="Arial" w:hAnsi="Arial" w:cs="Arial"/>
          <w:color w:val="auto"/>
          <w:sz w:val="22"/>
          <w:szCs w:val="22"/>
        </w:rPr>
        <w:t xml:space="preserve">Obec stanovuje zdroje vody pro hašení požárů. Jejich přehled je uveden </w:t>
      </w:r>
      <w:r w:rsidR="00F44A56" w:rsidRPr="005859DE">
        <w:rPr>
          <w:rFonts w:ascii="Arial" w:hAnsi="Arial" w:cs="Arial"/>
          <w:color w:val="auto"/>
          <w:sz w:val="22"/>
          <w:szCs w:val="22"/>
        </w:rPr>
        <w:t>v příloze č. 3 vyhlášky.</w:t>
      </w:r>
      <w:r w:rsidR="00F64363" w:rsidRPr="005859DE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3AA33B0C" w14:textId="77777777" w:rsidR="00F64363" w:rsidRPr="005859DE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14:paraId="231D0671" w14:textId="0514B179" w:rsidR="00F64363" w:rsidRPr="005859DE" w:rsidRDefault="00F64363" w:rsidP="00380F75">
      <w:pPr>
        <w:pStyle w:val="Normlnweb"/>
        <w:numPr>
          <w:ilvl w:val="0"/>
          <w:numId w:val="9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5859DE">
        <w:rPr>
          <w:rFonts w:ascii="Arial" w:hAnsi="Arial" w:cs="Arial"/>
          <w:color w:val="auto"/>
          <w:sz w:val="22"/>
          <w:szCs w:val="22"/>
        </w:rPr>
        <w:t xml:space="preserve">Vlastníci nebo uživatelé zdrojů vody, které stanovila obec (čl. 6 odst. </w:t>
      </w:r>
      <w:r w:rsidR="00201845" w:rsidRPr="005859DE">
        <w:rPr>
          <w:rFonts w:ascii="Arial" w:hAnsi="Arial" w:cs="Arial"/>
          <w:color w:val="auto"/>
          <w:sz w:val="22"/>
          <w:szCs w:val="22"/>
        </w:rPr>
        <w:t>2</w:t>
      </w:r>
      <w:r w:rsidRPr="005859DE">
        <w:rPr>
          <w:rFonts w:ascii="Arial" w:hAnsi="Arial" w:cs="Arial"/>
          <w:color w:val="auto"/>
          <w:sz w:val="22"/>
          <w:szCs w:val="22"/>
        </w:rPr>
        <w:t>), jsou povinni oznámit obci:</w:t>
      </w:r>
    </w:p>
    <w:p w14:paraId="2B8CD0AE" w14:textId="77777777" w:rsidR="00F64363" w:rsidRPr="005859DE" w:rsidRDefault="00F64363" w:rsidP="00380F75">
      <w:pPr>
        <w:pStyle w:val="Normlnweb"/>
        <w:numPr>
          <w:ilvl w:val="0"/>
          <w:numId w:val="3"/>
        </w:numPr>
        <w:spacing w:before="0" w:beforeAutospacing="0" w:after="0" w:afterAutospacing="0"/>
        <w:ind w:left="1418" w:hanging="851"/>
        <w:rPr>
          <w:rFonts w:ascii="Arial" w:hAnsi="Arial" w:cs="Arial"/>
          <w:color w:val="auto"/>
          <w:sz w:val="22"/>
          <w:szCs w:val="22"/>
        </w:rPr>
      </w:pPr>
      <w:r w:rsidRPr="005859DE">
        <w:rPr>
          <w:rFonts w:ascii="Arial" w:hAnsi="Arial" w:cs="Arial"/>
          <w:color w:val="auto"/>
          <w:sz w:val="22"/>
          <w:szCs w:val="22"/>
        </w:rPr>
        <w:t>nejméně 30 dní před plánovaným termínem provádění prací na vodním zdroji, které mohou dočasně omezit jeho využitelnost pro čerpání vody k hašení požárů, a dále předpokládanou dobu těchto prací,</w:t>
      </w:r>
    </w:p>
    <w:p w14:paraId="542E5C75" w14:textId="77777777" w:rsidR="00F64363" w:rsidRPr="005859DE" w:rsidRDefault="00F64363" w:rsidP="00380F75">
      <w:pPr>
        <w:pStyle w:val="Normlnweb"/>
        <w:numPr>
          <w:ilvl w:val="0"/>
          <w:numId w:val="3"/>
        </w:numPr>
        <w:spacing w:before="0" w:beforeAutospacing="0" w:after="0" w:afterAutospacing="0"/>
        <w:ind w:left="1418" w:hanging="851"/>
        <w:rPr>
          <w:rFonts w:ascii="Arial" w:hAnsi="Arial" w:cs="Arial"/>
          <w:color w:val="auto"/>
          <w:sz w:val="22"/>
          <w:szCs w:val="22"/>
        </w:rPr>
      </w:pPr>
      <w:r w:rsidRPr="005859DE">
        <w:rPr>
          <w:rFonts w:ascii="Arial" w:hAnsi="Arial" w:cs="Arial"/>
          <w:color w:val="auto"/>
          <w:sz w:val="22"/>
          <w:szCs w:val="22"/>
        </w:rPr>
        <w:t>neprodleně vznik mimořádné události na vodním zdroji, která by znemožnila jeho využití k čerpání vody pro hašení požárů.</w:t>
      </w:r>
    </w:p>
    <w:p w14:paraId="119DC5A8" w14:textId="77777777" w:rsidR="00F64363" w:rsidRPr="005859DE" w:rsidRDefault="00F64363" w:rsidP="00F64363">
      <w:pPr>
        <w:pStyle w:val="Normlnweb"/>
        <w:spacing w:before="0" w:beforeAutospacing="0" w:after="0" w:afterAutospacing="0"/>
        <w:ind w:firstLine="360"/>
        <w:rPr>
          <w:rFonts w:ascii="Arial" w:hAnsi="Arial" w:cs="Arial"/>
          <w:color w:val="auto"/>
          <w:sz w:val="22"/>
          <w:szCs w:val="22"/>
        </w:rPr>
      </w:pPr>
    </w:p>
    <w:p w14:paraId="6CB466A4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7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</w:r>
      <w:r w:rsidRPr="00FF66C4">
        <w:rPr>
          <w:rFonts w:ascii="Arial" w:hAnsi="Arial" w:cs="Arial"/>
          <w:i/>
          <w:iCs/>
          <w:sz w:val="22"/>
          <w:szCs w:val="22"/>
        </w:rPr>
        <w:t>Seznam ohlašoven požárů a dalších míst, odkud lze hlásit požár, a způsob jejich označení</w:t>
      </w:r>
    </w:p>
    <w:p w14:paraId="5FD28CA6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8F57950" w14:textId="75AD5546" w:rsidR="00201845" w:rsidRPr="00747CE5" w:rsidRDefault="00201845" w:rsidP="00380F75">
      <w:pPr>
        <w:pStyle w:val="Normlnweb"/>
        <w:numPr>
          <w:ilvl w:val="0"/>
          <w:numId w:val="6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bookmarkStart w:id="0" w:name="_Hlk40037276"/>
      <w:r w:rsidRPr="00201845">
        <w:rPr>
          <w:rFonts w:ascii="Arial" w:hAnsi="Arial" w:cs="Arial"/>
        </w:rPr>
        <w:t>Požár lze ohlásit telefonicky na bezplatné tísňové telefonní linky 112 a 150.</w:t>
      </w:r>
    </w:p>
    <w:p w14:paraId="15AD496E" w14:textId="77777777" w:rsidR="00747CE5" w:rsidRPr="00747CE5" w:rsidRDefault="00747CE5" w:rsidP="00747CE5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</w:p>
    <w:p w14:paraId="0D7D296C" w14:textId="77777777" w:rsidR="00201845" w:rsidRPr="00747CE5" w:rsidRDefault="00201845" w:rsidP="00380F75">
      <w:pPr>
        <w:pStyle w:val="Normlnweb"/>
        <w:numPr>
          <w:ilvl w:val="0"/>
          <w:numId w:val="6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747CE5">
        <w:rPr>
          <w:rFonts w:ascii="Arial" w:hAnsi="Arial" w:cs="Arial"/>
        </w:rPr>
        <w:t>Obcí zřízená ohlašovna požárů:</w:t>
      </w:r>
    </w:p>
    <w:bookmarkEnd w:id="0"/>
    <w:p w14:paraId="15AABBE0" w14:textId="77777777" w:rsidR="00201845" w:rsidRPr="00201845" w:rsidRDefault="00201845" w:rsidP="00201845">
      <w:pPr>
        <w:pStyle w:val="Odstavecseseznamem"/>
        <w:spacing w:line="240" w:lineRule="auto"/>
        <w:ind w:left="1440"/>
        <w:jc w:val="both"/>
        <w:rPr>
          <w:rFonts w:ascii="Arial" w:hAnsi="Arial" w:cs="Arial"/>
        </w:rPr>
      </w:pPr>
    </w:p>
    <w:p w14:paraId="51F63739" w14:textId="54A921EE" w:rsidR="00201845" w:rsidRPr="000C1908" w:rsidRDefault="00201845" w:rsidP="00380F75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ascii="Arial" w:hAnsi="Arial" w:cs="Arial"/>
          <w:lang w:val="cs-CZ"/>
        </w:rPr>
      </w:pPr>
      <w:r w:rsidRPr="000C1908">
        <w:rPr>
          <w:rFonts w:ascii="Arial" w:hAnsi="Arial" w:cs="Arial"/>
          <w:lang w:val="cs-CZ"/>
        </w:rPr>
        <w:t>budova Obecního úřadu</w:t>
      </w:r>
      <w:r w:rsidR="00747CE5" w:rsidRPr="000C1908">
        <w:rPr>
          <w:rFonts w:ascii="Arial" w:hAnsi="Arial" w:cs="Arial"/>
          <w:lang w:val="cs-CZ"/>
        </w:rPr>
        <w:t xml:space="preserve"> Hostěnice</w:t>
      </w:r>
      <w:r w:rsidRPr="000C1908">
        <w:rPr>
          <w:rFonts w:ascii="Arial" w:hAnsi="Arial" w:cs="Arial"/>
          <w:lang w:val="cs-CZ"/>
        </w:rPr>
        <w:t xml:space="preserve">, </w:t>
      </w:r>
      <w:r w:rsidR="00747CE5" w:rsidRPr="000C1908">
        <w:rPr>
          <w:rFonts w:ascii="Arial" w:hAnsi="Arial" w:cs="Arial"/>
          <w:lang w:val="cs-CZ"/>
        </w:rPr>
        <w:t>Hostěnice</w:t>
      </w:r>
      <w:r w:rsidRPr="000C1908">
        <w:rPr>
          <w:rFonts w:ascii="Arial" w:hAnsi="Arial" w:cs="Arial"/>
          <w:lang w:val="cs-CZ"/>
        </w:rPr>
        <w:t xml:space="preserve"> </w:t>
      </w:r>
      <w:r w:rsidR="00747CE5" w:rsidRPr="000C1908">
        <w:rPr>
          <w:rFonts w:ascii="Arial" w:hAnsi="Arial" w:cs="Arial"/>
          <w:lang w:val="cs-CZ"/>
        </w:rPr>
        <w:t>57</w:t>
      </w:r>
      <w:r w:rsidRPr="000C1908">
        <w:rPr>
          <w:rFonts w:ascii="Arial" w:hAnsi="Arial" w:cs="Arial"/>
          <w:lang w:val="cs-CZ"/>
        </w:rPr>
        <w:t xml:space="preserve">, tel: </w:t>
      </w:r>
      <w:r w:rsidR="00747CE5" w:rsidRPr="000C1908">
        <w:rPr>
          <w:rFonts w:ascii="Arial" w:hAnsi="Arial" w:cs="Arial"/>
          <w:lang w:val="cs-CZ"/>
        </w:rPr>
        <w:t>544</w:t>
      </w:r>
      <w:r w:rsidRPr="000C1908">
        <w:rPr>
          <w:rFonts w:ascii="Arial" w:hAnsi="Arial" w:cs="Arial"/>
          <w:lang w:val="cs-CZ"/>
        </w:rPr>
        <w:t> </w:t>
      </w:r>
      <w:r w:rsidR="00747CE5" w:rsidRPr="000C1908">
        <w:rPr>
          <w:rFonts w:ascii="Arial" w:hAnsi="Arial" w:cs="Arial"/>
          <w:lang w:val="cs-CZ"/>
        </w:rPr>
        <w:t>250</w:t>
      </w:r>
      <w:r w:rsidRPr="000C1908">
        <w:rPr>
          <w:rFonts w:ascii="Arial" w:hAnsi="Arial" w:cs="Arial"/>
          <w:lang w:val="cs-CZ"/>
        </w:rPr>
        <w:t> </w:t>
      </w:r>
      <w:r w:rsidR="00747CE5" w:rsidRPr="000C1908">
        <w:rPr>
          <w:rFonts w:ascii="Arial" w:hAnsi="Arial" w:cs="Arial"/>
          <w:lang w:val="cs-CZ"/>
        </w:rPr>
        <w:t>763</w:t>
      </w:r>
      <w:r w:rsidRPr="000C1908">
        <w:rPr>
          <w:rFonts w:ascii="Arial" w:hAnsi="Arial" w:cs="Arial"/>
          <w:lang w:val="cs-CZ"/>
        </w:rPr>
        <w:t xml:space="preserve">, popř. </w:t>
      </w:r>
      <w:r w:rsidR="00747CE5" w:rsidRPr="000C1908">
        <w:rPr>
          <w:rFonts w:ascii="Arial" w:hAnsi="Arial" w:cs="Arial"/>
          <w:lang w:val="cs-CZ"/>
        </w:rPr>
        <w:t>604 205 523</w:t>
      </w:r>
      <w:r w:rsidRPr="000C1908">
        <w:rPr>
          <w:rFonts w:ascii="Arial" w:hAnsi="Arial" w:cs="Arial"/>
          <w:lang w:val="cs-CZ"/>
        </w:rPr>
        <w:t>.</w:t>
      </w:r>
    </w:p>
    <w:p w14:paraId="358FA6BA" w14:textId="77777777" w:rsidR="00F64363" w:rsidRPr="00FF66C4" w:rsidRDefault="00F64363" w:rsidP="00F64363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8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</w:r>
      <w:r w:rsidRPr="00FF66C4">
        <w:rPr>
          <w:rFonts w:ascii="Arial" w:hAnsi="Arial" w:cs="Arial"/>
          <w:i/>
          <w:iCs/>
          <w:sz w:val="22"/>
          <w:szCs w:val="22"/>
        </w:rPr>
        <w:t>Způsob vyhlášení požárního poplachu v obci</w:t>
      </w:r>
    </w:p>
    <w:p w14:paraId="62FBF3DA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6C6DA91" w14:textId="77777777" w:rsidR="00F64363" w:rsidRPr="00F64363" w:rsidRDefault="00F64363" w:rsidP="00F64363">
      <w:pPr>
        <w:pStyle w:val="Normlnweb"/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Vyhlášení požárního poplachu v obci se provádí: </w:t>
      </w:r>
    </w:p>
    <w:p w14:paraId="45BBEDDA" w14:textId="2CDF91EC" w:rsidR="00F64363" w:rsidRPr="00F64363" w:rsidRDefault="00F64363" w:rsidP="00FF66C4">
      <w:pPr>
        <w:pStyle w:val="Normlnweb"/>
        <w:numPr>
          <w:ilvl w:val="0"/>
          <w:numId w:val="11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signálem „POŽÁRNÍ POPLACH”, který je vyhlašován přerušovaným tónem sirény po dobu jedné minuty (25 sec. tón – 10 sec. pauza – 25 sec. tón) </w:t>
      </w:r>
    </w:p>
    <w:p w14:paraId="783BB6A1" w14:textId="06B16C43" w:rsidR="00F64363" w:rsidRPr="005859DE" w:rsidRDefault="00F64363" w:rsidP="00FF66C4">
      <w:pPr>
        <w:pStyle w:val="Normlnweb"/>
        <w:numPr>
          <w:ilvl w:val="0"/>
          <w:numId w:val="11"/>
        </w:numPr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  <w:r w:rsidRPr="005859DE">
        <w:rPr>
          <w:rFonts w:ascii="Arial" w:hAnsi="Arial" w:cs="Arial"/>
          <w:color w:val="auto"/>
          <w:sz w:val="22"/>
          <w:szCs w:val="22"/>
        </w:rPr>
        <w:t>v případě poruchy technických zařízení pro vyhlášení požárního poplachu se požární poplach v obci vyhlašuje obecním rozhlasem</w:t>
      </w:r>
      <w:r w:rsidR="00747CE5" w:rsidRPr="005859DE">
        <w:rPr>
          <w:rFonts w:ascii="Arial" w:hAnsi="Arial" w:cs="Arial"/>
          <w:color w:val="auto"/>
          <w:sz w:val="22"/>
          <w:szCs w:val="22"/>
        </w:rPr>
        <w:t xml:space="preserve">. </w:t>
      </w:r>
    </w:p>
    <w:p w14:paraId="59E04379" w14:textId="77777777" w:rsidR="00747CE5" w:rsidRPr="00747CE5" w:rsidRDefault="00747CE5" w:rsidP="00747CE5">
      <w:pPr>
        <w:pStyle w:val="Normlnweb"/>
        <w:spacing w:before="0" w:beforeAutospacing="0" w:after="0" w:afterAutospacing="0"/>
        <w:ind w:left="1418" w:firstLine="0"/>
        <w:rPr>
          <w:rFonts w:ascii="Arial" w:hAnsi="Arial" w:cs="Arial"/>
          <w:color w:val="FF0000"/>
          <w:sz w:val="22"/>
          <w:szCs w:val="22"/>
        </w:rPr>
      </w:pPr>
    </w:p>
    <w:p w14:paraId="25DA2930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9</w:t>
      </w:r>
    </w:p>
    <w:p w14:paraId="3D6AE317" w14:textId="77777777" w:rsidR="00F64363" w:rsidRPr="00F64363" w:rsidRDefault="00F64363" w:rsidP="00F64363">
      <w:pPr>
        <w:pStyle w:val="nzevzkona"/>
        <w:spacing w:befor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Seznam sil a prostředků jednotek požární ochrany</w:t>
      </w:r>
    </w:p>
    <w:p w14:paraId="4896BC3A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9BFD2DD" w14:textId="61710626" w:rsidR="00F64363" w:rsidRPr="005859DE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5859DE">
        <w:rPr>
          <w:rFonts w:ascii="Arial" w:hAnsi="Arial" w:cs="Arial"/>
          <w:color w:val="auto"/>
          <w:sz w:val="22"/>
          <w:szCs w:val="22"/>
        </w:rPr>
        <w:t xml:space="preserve">Seznam sil a prostředků jednotek požární ochrany podle výpisu z požárního poplachového plánu </w:t>
      </w:r>
      <w:r w:rsidR="00747CE5" w:rsidRPr="005859DE">
        <w:rPr>
          <w:rFonts w:ascii="Arial" w:hAnsi="Arial" w:cs="Arial"/>
          <w:color w:val="auto"/>
          <w:sz w:val="22"/>
          <w:szCs w:val="22"/>
        </w:rPr>
        <w:t>Jihomoravského</w:t>
      </w:r>
      <w:r w:rsidRPr="005859DE">
        <w:rPr>
          <w:rFonts w:ascii="Arial" w:hAnsi="Arial" w:cs="Arial"/>
          <w:color w:val="auto"/>
          <w:sz w:val="22"/>
          <w:szCs w:val="22"/>
        </w:rPr>
        <w:t xml:space="preserve"> kraje je uveden v příloze č. 1 vyhlášky.</w:t>
      </w:r>
    </w:p>
    <w:p w14:paraId="2F09414D" w14:textId="77777777"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111AF8B9" w14:textId="77777777" w:rsidR="00F64363" w:rsidRPr="00AB72E6" w:rsidRDefault="00F64363" w:rsidP="00AB72E6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AB72E6">
        <w:rPr>
          <w:rFonts w:ascii="Arial" w:hAnsi="Arial" w:cs="Arial"/>
          <w:b w:val="0"/>
          <w:bCs w:val="0"/>
          <w:i/>
          <w:iCs/>
          <w:sz w:val="22"/>
          <w:szCs w:val="22"/>
        </w:rPr>
        <w:t>Čl. 10</w:t>
      </w:r>
    </w:p>
    <w:p w14:paraId="52C48B33" w14:textId="77777777"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F64363">
        <w:rPr>
          <w:rFonts w:ascii="Arial" w:hAnsi="Arial" w:cs="Arial"/>
          <w:b/>
          <w:sz w:val="22"/>
          <w:szCs w:val="22"/>
        </w:rPr>
        <w:t>Zrušovací ustanovení</w:t>
      </w:r>
    </w:p>
    <w:p w14:paraId="591D13FE" w14:textId="77777777"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4B94E9C3" w14:textId="03E28DE9" w:rsidR="00F64363" w:rsidRPr="00F64363" w:rsidRDefault="00F64363" w:rsidP="00F64363">
      <w:pPr>
        <w:pStyle w:val="Seznamoslovan"/>
        <w:spacing w:after="0"/>
        <w:ind w:left="0" w:firstLine="0"/>
        <w:rPr>
          <w:rFonts w:ascii="Arial" w:hAnsi="Arial" w:cs="Arial"/>
          <w:color w:val="FF0000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Touto vyhláškou se ruší obecně závazná vyhláška č. </w:t>
      </w:r>
      <w:r w:rsidR="00747CE5">
        <w:rPr>
          <w:rFonts w:ascii="Arial" w:hAnsi="Arial" w:cs="Arial"/>
          <w:sz w:val="22"/>
          <w:szCs w:val="22"/>
        </w:rPr>
        <w:t>1/2005</w:t>
      </w:r>
      <w:r w:rsidRPr="00F64363">
        <w:rPr>
          <w:rFonts w:ascii="Arial" w:hAnsi="Arial" w:cs="Arial"/>
          <w:sz w:val="22"/>
          <w:szCs w:val="22"/>
        </w:rPr>
        <w:t xml:space="preserve"> ze dne </w:t>
      </w:r>
      <w:r w:rsidR="00747CE5">
        <w:rPr>
          <w:rFonts w:ascii="Arial" w:hAnsi="Arial" w:cs="Arial"/>
          <w:sz w:val="22"/>
          <w:szCs w:val="22"/>
        </w:rPr>
        <w:t>10.2.2005.</w:t>
      </w:r>
    </w:p>
    <w:p w14:paraId="2AD8CCA9" w14:textId="77777777" w:rsidR="00F64363" w:rsidRPr="00F64363" w:rsidRDefault="00F64363" w:rsidP="00F64363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</w:p>
    <w:p w14:paraId="5A303BAC" w14:textId="77777777" w:rsidR="00F64363" w:rsidRPr="00AB72E6" w:rsidRDefault="00F64363" w:rsidP="00AB72E6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AB72E6">
        <w:rPr>
          <w:rFonts w:ascii="Arial" w:hAnsi="Arial" w:cs="Arial"/>
          <w:b w:val="0"/>
          <w:bCs w:val="0"/>
          <w:i/>
          <w:iCs/>
          <w:sz w:val="22"/>
          <w:szCs w:val="22"/>
        </w:rPr>
        <w:t>Čl. 11</w:t>
      </w:r>
    </w:p>
    <w:p w14:paraId="076E0BE1" w14:textId="77777777" w:rsidR="00F64363" w:rsidRPr="00F64363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64363">
        <w:rPr>
          <w:rFonts w:ascii="Arial" w:hAnsi="Arial" w:cs="Arial"/>
          <w:b/>
          <w:bCs/>
          <w:sz w:val="22"/>
          <w:szCs w:val="22"/>
        </w:rPr>
        <w:t>Účinnost</w:t>
      </w:r>
    </w:p>
    <w:p w14:paraId="23CA7AC6" w14:textId="77777777" w:rsidR="00F64363" w:rsidRPr="00F64363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9D4D513" w14:textId="77777777" w:rsidR="00774261" w:rsidRPr="00E836B1" w:rsidRDefault="00774261" w:rsidP="00774261">
      <w:pPr>
        <w:jc w:val="both"/>
        <w:rPr>
          <w:rFonts w:ascii="Arial" w:hAnsi="Arial" w:cs="Arial"/>
          <w:sz w:val="22"/>
          <w:szCs w:val="22"/>
        </w:rPr>
      </w:pPr>
      <w:r w:rsidRPr="00774261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2452837D" w14:textId="5FD59110" w:rsidR="00F64363" w:rsidRDefault="00F64363" w:rsidP="00F64363">
      <w:pPr>
        <w:spacing w:after="120"/>
        <w:rPr>
          <w:rFonts w:ascii="Arial" w:hAnsi="Arial" w:cs="Arial"/>
          <w:i/>
          <w:sz w:val="22"/>
          <w:szCs w:val="22"/>
        </w:rPr>
      </w:pPr>
    </w:p>
    <w:p w14:paraId="1F2AF5CC" w14:textId="77777777" w:rsidR="0058203D" w:rsidRPr="00F64363" w:rsidRDefault="0058203D" w:rsidP="00F64363">
      <w:pPr>
        <w:spacing w:after="120"/>
        <w:rPr>
          <w:rFonts w:ascii="Arial" w:hAnsi="Arial" w:cs="Arial"/>
          <w:i/>
          <w:sz w:val="22"/>
          <w:szCs w:val="22"/>
        </w:rPr>
      </w:pPr>
    </w:p>
    <w:p w14:paraId="37D2A869" w14:textId="77777777" w:rsidR="00F4273C" w:rsidRDefault="00F4273C" w:rsidP="00F64363">
      <w:pPr>
        <w:spacing w:after="120"/>
        <w:rPr>
          <w:rFonts w:ascii="Arial" w:hAnsi="Arial" w:cs="Arial"/>
          <w:sz w:val="22"/>
          <w:szCs w:val="22"/>
        </w:rPr>
      </w:pPr>
    </w:p>
    <w:p w14:paraId="645D2703" w14:textId="77777777" w:rsidR="00F4273C" w:rsidRDefault="00F4273C" w:rsidP="00F64363">
      <w:pPr>
        <w:spacing w:after="120"/>
        <w:rPr>
          <w:rFonts w:ascii="Arial" w:hAnsi="Arial" w:cs="Arial"/>
          <w:sz w:val="22"/>
          <w:szCs w:val="22"/>
        </w:rPr>
      </w:pPr>
    </w:p>
    <w:p w14:paraId="60671DA7" w14:textId="77777777" w:rsidR="0058203D" w:rsidRDefault="0058203D" w:rsidP="00F64363">
      <w:pPr>
        <w:spacing w:after="120"/>
        <w:rPr>
          <w:rFonts w:ascii="Arial" w:hAnsi="Arial" w:cs="Arial"/>
          <w:sz w:val="22"/>
          <w:szCs w:val="22"/>
        </w:rPr>
      </w:pPr>
    </w:p>
    <w:p w14:paraId="4E6A703F" w14:textId="5C5EE12E" w:rsidR="00F64363" w:rsidRPr="00F64363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 </w:t>
      </w:r>
      <w:r w:rsidR="00747CE5">
        <w:rPr>
          <w:rFonts w:ascii="Arial" w:hAnsi="Arial" w:cs="Arial"/>
          <w:sz w:val="22"/>
          <w:szCs w:val="22"/>
        </w:rPr>
        <w:t>Ing. Hana Polanská</w:t>
      </w:r>
      <w:r w:rsidRPr="00F64363">
        <w:rPr>
          <w:rFonts w:ascii="Arial" w:hAnsi="Arial" w:cs="Arial"/>
          <w:sz w:val="22"/>
          <w:szCs w:val="22"/>
        </w:rPr>
        <w:tab/>
      </w:r>
      <w:r w:rsidR="00B043BE">
        <w:rPr>
          <w:rFonts w:ascii="Arial" w:hAnsi="Arial" w:cs="Arial"/>
          <w:sz w:val="22"/>
          <w:szCs w:val="22"/>
        </w:rPr>
        <w:t>v.r.</w:t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  <w:t xml:space="preserve">      </w:t>
      </w:r>
      <w:r w:rsidR="00D25221">
        <w:rPr>
          <w:rFonts w:ascii="Arial" w:hAnsi="Arial" w:cs="Arial"/>
          <w:sz w:val="22"/>
          <w:szCs w:val="22"/>
        </w:rPr>
        <w:t>Mgr. Eva Karásková</w:t>
      </w:r>
      <w:r w:rsidR="00B043BE">
        <w:rPr>
          <w:rFonts w:ascii="Arial" w:hAnsi="Arial" w:cs="Arial"/>
          <w:sz w:val="22"/>
          <w:szCs w:val="22"/>
        </w:rPr>
        <w:t xml:space="preserve"> v.r.</w:t>
      </w:r>
    </w:p>
    <w:p w14:paraId="6460F9C0" w14:textId="49BD6D17" w:rsidR="00F64363" w:rsidRPr="00F64363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  místostarost</w:t>
      </w:r>
      <w:r w:rsidR="00D25221">
        <w:rPr>
          <w:rFonts w:ascii="Arial" w:hAnsi="Arial" w:cs="Arial"/>
          <w:sz w:val="22"/>
          <w:szCs w:val="22"/>
        </w:rPr>
        <w:t>k</w:t>
      </w:r>
      <w:r w:rsidRPr="00F64363">
        <w:rPr>
          <w:rFonts w:ascii="Arial" w:hAnsi="Arial" w:cs="Arial"/>
          <w:sz w:val="22"/>
          <w:szCs w:val="22"/>
        </w:rPr>
        <w:t>a</w:t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  <w:t>starost</w:t>
      </w:r>
      <w:r w:rsidR="00D25221">
        <w:rPr>
          <w:rFonts w:ascii="Arial" w:hAnsi="Arial" w:cs="Arial"/>
          <w:sz w:val="22"/>
          <w:szCs w:val="22"/>
        </w:rPr>
        <w:t>k</w:t>
      </w:r>
      <w:r w:rsidRPr="00F64363">
        <w:rPr>
          <w:rFonts w:ascii="Arial" w:hAnsi="Arial" w:cs="Arial"/>
          <w:sz w:val="22"/>
          <w:szCs w:val="22"/>
        </w:rPr>
        <w:t>a</w:t>
      </w:r>
    </w:p>
    <w:p w14:paraId="775A24EC" w14:textId="77777777" w:rsidR="00F64363" w:rsidRPr="00F64363" w:rsidRDefault="00F64363" w:rsidP="00F6436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15EAE3BD" w14:textId="77777777" w:rsidR="00F4273C" w:rsidRDefault="00F4273C" w:rsidP="0094420F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  <w:bookmarkStart w:id="1" w:name="_Hlk114563011"/>
    </w:p>
    <w:bookmarkEnd w:id="1"/>
    <w:p w14:paraId="624ECF58" w14:textId="77777777" w:rsidR="009346D5" w:rsidRDefault="009346D5" w:rsidP="009B33F1">
      <w:pPr>
        <w:spacing w:after="120"/>
        <w:rPr>
          <w:rFonts w:ascii="Arial" w:hAnsi="Arial" w:cs="Arial"/>
          <w:b/>
          <w:sz w:val="22"/>
          <w:szCs w:val="22"/>
        </w:rPr>
      </w:pPr>
    </w:p>
    <w:p w14:paraId="23FD7C98" w14:textId="77777777" w:rsidR="009346D5" w:rsidRDefault="009346D5" w:rsidP="009B33F1">
      <w:pPr>
        <w:spacing w:after="120"/>
        <w:rPr>
          <w:rFonts w:ascii="Arial" w:hAnsi="Arial" w:cs="Arial"/>
          <w:b/>
          <w:sz w:val="22"/>
          <w:szCs w:val="22"/>
        </w:rPr>
      </w:pPr>
    </w:p>
    <w:p w14:paraId="26D2DFAA" w14:textId="77777777" w:rsidR="009346D5" w:rsidRDefault="009346D5" w:rsidP="009B33F1">
      <w:pPr>
        <w:spacing w:after="120"/>
        <w:rPr>
          <w:rFonts w:ascii="Arial" w:hAnsi="Arial" w:cs="Arial"/>
          <w:b/>
          <w:sz w:val="22"/>
          <w:szCs w:val="22"/>
        </w:rPr>
      </w:pPr>
    </w:p>
    <w:p w14:paraId="307CA0F3" w14:textId="77777777" w:rsidR="009346D5" w:rsidRDefault="009346D5" w:rsidP="009B33F1">
      <w:pPr>
        <w:spacing w:after="120"/>
        <w:rPr>
          <w:rFonts w:ascii="Arial" w:hAnsi="Arial" w:cs="Arial"/>
          <w:b/>
          <w:sz w:val="22"/>
          <w:szCs w:val="22"/>
        </w:rPr>
      </w:pPr>
    </w:p>
    <w:p w14:paraId="3DF213A1" w14:textId="77777777" w:rsidR="009346D5" w:rsidRDefault="009346D5" w:rsidP="009B33F1">
      <w:pPr>
        <w:spacing w:after="120"/>
        <w:rPr>
          <w:rFonts w:ascii="Arial" w:hAnsi="Arial" w:cs="Arial"/>
          <w:b/>
          <w:sz w:val="22"/>
          <w:szCs w:val="22"/>
        </w:rPr>
      </w:pPr>
    </w:p>
    <w:p w14:paraId="7B3256E7" w14:textId="77777777" w:rsidR="009346D5" w:rsidRDefault="009346D5" w:rsidP="009B33F1">
      <w:pPr>
        <w:spacing w:after="120"/>
        <w:rPr>
          <w:rFonts w:ascii="Arial" w:hAnsi="Arial" w:cs="Arial"/>
          <w:b/>
          <w:sz w:val="22"/>
          <w:szCs w:val="22"/>
        </w:rPr>
      </w:pPr>
    </w:p>
    <w:p w14:paraId="7F96E266" w14:textId="0AE7D711" w:rsidR="009B33F1" w:rsidRPr="000E3719" w:rsidRDefault="009B33F1" w:rsidP="009B33F1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>Příloha</w:t>
      </w:r>
      <w:r w:rsidR="000E3719" w:rsidRPr="000E3719">
        <w:rPr>
          <w:rFonts w:ascii="Arial" w:hAnsi="Arial" w:cs="Arial"/>
          <w:b/>
          <w:sz w:val="22"/>
          <w:szCs w:val="22"/>
        </w:rPr>
        <w:t xml:space="preserve"> č. 1</w:t>
      </w:r>
      <w:r w:rsidRPr="000E3719">
        <w:rPr>
          <w:rFonts w:ascii="Arial" w:hAnsi="Arial" w:cs="Arial"/>
          <w:b/>
          <w:sz w:val="22"/>
          <w:szCs w:val="22"/>
        </w:rPr>
        <w:t xml:space="preserve"> k obecně závazné vyhlášce č</w:t>
      </w:r>
      <w:r w:rsidR="006F76D2" w:rsidRPr="000E3719">
        <w:rPr>
          <w:rFonts w:ascii="Arial" w:hAnsi="Arial" w:cs="Arial"/>
          <w:b/>
          <w:sz w:val="22"/>
          <w:szCs w:val="22"/>
        </w:rPr>
        <w:t xml:space="preserve">. </w:t>
      </w:r>
      <w:r w:rsidR="009346D5">
        <w:rPr>
          <w:rFonts w:ascii="Arial" w:hAnsi="Arial" w:cs="Arial"/>
          <w:b/>
          <w:sz w:val="22"/>
          <w:szCs w:val="22"/>
        </w:rPr>
        <w:t>2</w:t>
      </w:r>
      <w:r w:rsidR="000E3719" w:rsidRPr="000E3719">
        <w:rPr>
          <w:rFonts w:ascii="Arial" w:hAnsi="Arial" w:cs="Arial"/>
          <w:b/>
          <w:sz w:val="22"/>
          <w:szCs w:val="22"/>
        </w:rPr>
        <w:t>/20</w:t>
      </w:r>
      <w:r w:rsidR="009346D5">
        <w:rPr>
          <w:rFonts w:ascii="Arial" w:hAnsi="Arial" w:cs="Arial"/>
          <w:b/>
          <w:sz w:val="22"/>
          <w:szCs w:val="22"/>
        </w:rPr>
        <w:t>22</w:t>
      </w:r>
      <w:r w:rsidR="000E3719" w:rsidRPr="000E3719">
        <w:rPr>
          <w:rFonts w:ascii="Arial" w:hAnsi="Arial" w:cs="Arial"/>
          <w:b/>
          <w:sz w:val="22"/>
          <w:szCs w:val="22"/>
        </w:rPr>
        <w:t>, kterou se vydává požární řád</w:t>
      </w:r>
    </w:p>
    <w:p w14:paraId="5A785CA9" w14:textId="1C4527D4" w:rsidR="009B33F1" w:rsidRPr="000E3719" w:rsidRDefault="000E3719" w:rsidP="006026C5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 xml:space="preserve">Seznam sil a prostředků jednotek požární ochrany z požárního poplachového plánu </w:t>
      </w:r>
      <w:r w:rsidR="005859DE">
        <w:rPr>
          <w:rFonts w:ascii="Arial" w:hAnsi="Arial" w:cs="Arial"/>
          <w:sz w:val="22"/>
          <w:szCs w:val="22"/>
        </w:rPr>
        <w:t>Jihomoravského</w:t>
      </w:r>
      <w:r w:rsidRPr="000E3719">
        <w:rPr>
          <w:rFonts w:ascii="Arial" w:hAnsi="Arial" w:cs="Arial"/>
          <w:sz w:val="22"/>
          <w:szCs w:val="22"/>
        </w:rPr>
        <w:t xml:space="preserve"> kraje</w:t>
      </w:r>
      <w:r w:rsidR="003F468D">
        <w:rPr>
          <w:rFonts w:ascii="Arial" w:hAnsi="Arial" w:cs="Arial"/>
          <w:sz w:val="22"/>
          <w:szCs w:val="22"/>
        </w:rPr>
        <w:t>.</w:t>
      </w:r>
    </w:p>
    <w:p w14:paraId="5687B81A" w14:textId="77777777" w:rsidR="006F76D2" w:rsidRPr="000E3719" w:rsidRDefault="006F76D2" w:rsidP="009B33F1">
      <w:pPr>
        <w:spacing w:after="120"/>
        <w:rPr>
          <w:rFonts w:ascii="Arial" w:hAnsi="Arial" w:cs="Arial"/>
          <w:sz w:val="22"/>
          <w:szCs w:val="22"/>
        </w:rPr>
      </w:pPr>
    </w:p>
    <w:p w14:paraId="2FAEAF30" w14:textId="56C4A9B6" w:rsidR="000E3719" w:rsidRPr="000E3719" w:rsidRDefault="000E3719" w:rsidP="000E3719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 xml:space="preserve">Příloha č. 2 k obecně závazné vyhlášce č. </w:t>
      </w:r>
      <w:r w:rsidR="009346D5">
        <w:rPr>
          <w:rFonts w:ascii="Arial" w:hAnsi="Arial" w:cs="Arial"/>
          <w:b/>
          <w:sz w:val="22"/>
          <w:szCs w:val="22"/>
        </w:rPr>
        <w:t>2</w:t>
      </w:r>
      <w:r w:rsidRPr="000E3719">
        <w:rPr>
          <w:rFonts w:ascii="Arial" w:hAnsi="Arial" w:cs="Arial"/>
          <w:b/>
          <w:sz w:val="22"/>
          <w:szCs w:val="22"/>
        </w:rPr>
        <w:t>/20</w:t>
      </w:r>
      <w:r w:rsidR="009346D5">
        <w:rPr>
          <w:rFonts w:ascii="Arial" w:hAnsi="Arial" w:cs="Arial"/>
          <w:b/>
          <w:sz w:val="22"/>
          <w:szCs w:val="22"/>
        </w:rPr>
        <w:t>22</w:t>
      </w:r>
      <w:r w:rsidRPr="000E3719">
        <w:rPr>
          <w:rFonts w:ascii="Arial" w:hAnsi="Arial" w:cs="Arial"/>
          <w:b/>
          <w:sz w:val="22"/>
          <w:szCs w:val="22"/>
        </w:rPr>
        <w:t>, kterou se vydává požární řád</w:t>
      </w:r>
    </w:p>
    <w:p w14:paraId="5B8393EF" w14:textId="77777777" w:rsidR="000E3719" w:rsidRPr="000E3719" w:rsidRDefault="000E3719" w:rsidP="000E3719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Požární technika a věcné prostředky požární ochrany</w:t>
      </w:r>
      <w:r w:rsidR="003F468D">
        <w:rPr>
          <w:rFonts w:ascii="Arial" w:hAnsi="Arial" w:cs="Arial"/>
          <w:sz w:val="22"/>
          <w:szCs w:val="22"/>
        </w:rPr>
        <w:t xml:space="preserve"> JSDH obce.</w:t>
      </w:r>
    </w:p>
    <w:p w14:paraId="61CF2D4F" w14:textId="77777777" w:rsidR="000E3719" w:rsidRPr="000E3719" w:rsidRDefault="000E3719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640A28B5" w14:textId="603219E1" w:rsidR="000E3719" w:rsidRPr="000E3719" w:rsidRDefault="000E3719" w:rsidP="000E3719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 xml:space="preserve">Příloha č. 3 k obecně závazné vyhlášce č. </w:t>
      </w:r>
      <w:r w:rsidR="009346D5">
        <w:rPr>
          <w:rFonts w:ascii="Arial" w:hAnsi="Arial" w:cs="Arial"/>
          <w:b/>
          <w:sz w:val="22"/>
          <w:szCs w:val="22"/>
        </w:rPr>
        <w:t>2</w:t>
      </w:r>
      <w:r w:rsidRPr="000E3719">
        <w:rPr>
          <w:rFonts w:ascii="Arial" w:hAnsi="Arial" w:cs="Arial"/>
          <w:b/>
          <w:sz w:val="22"/>
          <w:szCs w:val="22"/>
        </w:rPr>
        <w:t>/20</w:t>
      </w:r>
      <w:r w:rsidR="009346D5">
        <w:rPr>
          <w:rFonts w:ascii="Arial" w:hAnsi="Arial" w:cs="Arial"/>
          <w:b/>
          <w:sz w:val="22"/>
          <w:szCs w:val="22"/>
        </w:rPr>
        <w:t>22</w:t>
      </w:r>
      <w:r w:rsidRPr="000E3719">
        <w:rPr>
          <w:rFonts w:ascii="Arial" w:hAnsi="Arial" w:cs="Arial"/>
          <w:b/>
          <w:sz w:val="22"/>
          <w:szCs w:val="22"/>
        </w:rPr>
        <w:t>, kterou se vydává požární řád</w:t>
      </w:r>
    </w:p>
    <w:p w14:paraId="4D22FEBE" w14:textId="456F9C90" w:rsidR="000E3719" w:rsidRPr="005859DE" w:rsidRDefault="000E3719" w:rsidP="005859DE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5859DE">
        <w:rPr>
          <w:rFonts w:ascii="Arial" w:hAnsi="Arial" w:cs="Arial"/>
          <w:sz w:val="22"/>
          <w:szCs w:val="22"/>
        </w:rPr>
        <w:t>Přehled zdrojů vody</w:t>
      </w:r>
      <w:r w:rsidR="00B940A8" w:rsidRPr="005859DE">
        <w:rPr>
          <w:rFonts w:ascii="Arial" w:hAnsi="Arial" w:cs="Arial"/>
          <w:sz w:val="22"/>
          <w:szCs w:val="22"/>
        </w:rPr>
        <w:t xml:space="preserve"> </w:t>
      </w:r>
      <w:r w:rsidRPr="005859DE">
        <w:rPr>
          <w:rFonts w:ascii="Arial" w:hAnsi="Arial" w:cs="Arial"/>
          <w:sz w:val="22"/>
          <w:szCs w:val="22"/>
        </w:rPr>
        <w:t>pro hašení požárů a směru příjezdu k</w:t>
      </w:r>
      <w:r w:rsidR="003F468D" w:rsidRPr="005859DE">
        <w:rPr>
          <w:rFonts w:ascii="Arial" w:hAnsi="Arial" w:cs="Arial"/>
          <w:sz w:val="22"/>
          <w:szCs w:val="22"/>
        </w:rPr>
        <w:t> </w:t>
      </w:r>
      <w:r w:rsidRPr="005859DE">
        <w:rPr>
          <w:rFonts w:ascii="Arial" w:hAnsi="Arial" w:cs="Arial"/>
          <w:sz w:val="22"/>
          <w:szCs w:val="22"/>
        </w:rPr>
        <w:t>nim</w:t>
      </w:r>
      <w:r w:rsidR="003F468D" w:rsidRPr="005859DE">
        <w:rPr>
          <w:rFonts w:ascii="Arial" w:hAnsi="Arial" w:cs="Arial"/>
          <w:sz w:val="22"/>
          <w:szCs w:val="22"/>
        </w:rPr>
        <w:t>.</w:t>
      </w:r>
    </w:p>
    <w:p w14:paraId="52938FB8" w14:textId="77777777" w:rsidR="006F76D2" w:rsidRDefault="006F76D2" w:rsidP="009B33F1">
      <w:pPr>
        <w:spacing w:after="120"/>
        <w:rPr>
          <w:rFonts w:ascii="Arial" w:hAnsi="Arial" w:cs="Arial"/>
          <w:sz w:val="22"/>
          <w:szCs w:val="22"/>
        </w:rPr>
      </w:pPr>
    </w:p>
    <w:p w14:paraId="01FD77BD" w14:textId="77777777" w:rsidR="003F468D" w:rsidRDefault="003F468D" w:rsidP="009B33F1">
      <w:pPr>
        <w:spacing w:after="120"/>
        <w:rPr>
          <w:rFonts w:ascii="Arial" w:hAnsi="Arial" w:cs="Arial"/>
          <w:sz w:val="22"/>
          <w:szCs w:val="22"/>
        </w:rPr>
      </w:pPr>
    </w:p>
    <w:p w14:paraId="73E744BB" w14:textId="77777777" w:rsidR="003F468D" w:rsidRDefault="003F468D" w:rsidP="009B33F1">
      <w:pPr>
        <w:spacing w:after="120"/>
        <w:rPr>
          <w:rFonts w:ascii="Arial" w:hAnsi="Arial" w:cs="Arial"/>
          <w:sz w:val="22"/>
          <w:szCs w:val="22"/>
        </w:rPr>
      </w:pPr>
    </w:p>
    <w:p w14:paraId="0A44A72F" w14:textId="77777777" w:rsidR="003F468D" w:rsidRPr="006647CE" w:rsidRDefault="003F468D" w:rsidP="009B33F1">
      <w:pPr>
        <w:spacing w:after="120"/>
        <w:rPr>
          <w:rFonts w:ascii="Arial" w:hAnsi="Arial" w:cs="Arial"/>
          <w:sz w:val="22"/>
          <w:szCs w:val="22"/>
        </w:rPr>
      </w:pPr>
    </w:p>
    <w:p w14:paraId="06CE7A30" w14:textId="77777777" w:rsidR="00167FA5" w:rsidRDefault="00167FA5" w:rsidP="009B33F1">
      <w:pPr>
        <w:spacing w:after="120"/>
        <w:rPr>
          <w:rFonts w:ascii="Arial" w:hAnsi="Arial" w:cs="Arial"/>
          <w:sz w:val="22"/>
          <w:szCs w:val="22"/>
        </w:rPr>
      </w:pPr>
    </w:p>
    <w:p w14:paraId="3A323B2F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3415594F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3210005F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2AEAF9BB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137B3DC6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79FD894D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0E894DE8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447E655E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4003A7CE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67496FD0" w14:textId="77777777" w:rsidR="003F468D" w:rsidRDefault="003F468D" w:rsidP="009B33F1">
      <w:pPr>
        <w:spacing w:after="120"/>
        <w:rPr>
          <w:rFonts w:ascii="Arial" w:hAnsi="Arial" w:cs="Arial"/>
          <w:sz w:val="22"/>
          <w:szCs w:val="22"/>
        </w:rPr>
      </w:pPr>
    </w:p>
    <w:p w14:paraId="07536093" w14:textId="77777777" w:rsidR="003F468D" w:rsidRDefault="003F468D" w:rsidP="009B33F1">
      <w:pPr>
        <w:spacing w:after="120"/>
        <w:rPr>
          <w:rFonts w:ascii="Arial" w:hAnsi="Arial" w:cs="Arial"/>
          <w:sz w:val="22"/>
          <w:szCs w:val="22"/>
        </w:rPr>
      </w:pPr>
    </w:p>
    <w:p w14:paraId="24AC8AFF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0A5D16D5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304193B7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5ECC9F02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6AFCED29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3F0C521A" w14:textId="77777777" w:rsidR="00966E6A" w:rsidRPr="000E3719" w:rsidRDefault="00966E6A" w:rsidP="00966E6A">
      <w:pPr>
        <w:spacing w:after="120"/>
        <w:rPr>
          <w:rFonts w:ascii="Arial" w:hAnsi="Arial" w:cs="Arial"/>
          <w:sz w:val="22"/>
          <w:szCs w:val="22"/>
        </w:rPr>
      </w:pPr>
    </w:p>
    <w:p w14:paraId="56B68D1B" w14:textId="548C19E6" w:rsidR="00264860" w:rsidRPr="00D0105C" w:rsidRDefault="00EB68DE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br w:type="page"/>
      </w:r>
      <w:r w:rsidR="00264860" w:rsidRPr="00D0105C">
        <w:rPr>
          <w:rFonts w:ascii="Arial" w:hAnsi="Arial" w:cs="Arial"/>
          <w:b/>
          <w:bCs/>
          <w:iCs/>
          <w:sz w:val="22"/>
          <w:szCs w:val="22"/>
        </w:rPr>
        <w:t xml:space="preserve">Příloha č. 1 k obecně závazné vyhlášce č. </w:t>
      </w:r>
      <w:r w:rsidR="009346D5">
        <w:rPr>
          <w:rFonts w:ascii="Arial" w:hAnsi="Arial" w:cs="Arial"/>
          <w:b/>
          <w:bCs/>
          <w:iCs/>
          <w:sz w:val="22"/>
          <w:szCs w:val="22"/>
        </w:rPr>
        <w:t>2</w:t>
      </w:r>
      <w:r w:rsidR="00264860" w:rsidRPr="00D0105C">
        <w:rPr>
          <w:rFonts w:ascii="Arial" w:hAnsi="Arial" w:cs="Arial"/>
          <w:b/>
          <w:bCs/>
          <w:iCs/>
          <w:sz w:val="22"/>
          <w:szCs w:val="22"/>
        </w:rPr>
        <w:t>/20</w:t>
      </w:r>
      <w:r w:rsidR="000C1908">
        <w:rPr>
          <w:rFonts w:ascii="Arial" w:hAnsi="Arial" w:cs="Arial"/>
          <w:b/>
          <w:bCs/>
          <w:iCs/>
          <w:sz w:val="22"/>
          <w:szCs w:val="22"/>
        </w:rPr>
        <w:t>22</w:t>
      </w:r>
      <w:r w:rsidR="00264860" w:rsidRPr="00D0105C">
        <w:rPr>
          <w:rFonts w:ascii="Arial" w:hAnsi="Arial" w:cs="Arial"/>
          <w:b/>
          <w:bCs/>
          <w:iCs/>
          <w:sz w:val="22"/>
          <w:szCs w:val="22"/>
        </w:rPr>
        <w:t xml:space="preserve">, kterou se vydává požární řád </w:t>
      </w:r>
    </w:p>
    <w:p w14:paraId="34502099" w14:textId="77777777" w:rsidR="00264860" w:rsidRPr="00D0105C" w:rsidRDefault="00264860" w:rsidP="00264860">
      <w:pPr>
        <w:pStyle w:val="Nadpis7"/>
        <w:rPr>
          <w:rFonts w:ascii="Arial" w:hAnsi="Arial" w:cs="Arial"/>
          <w:sz w:val="22"/>
          <w:szCs w:val="22"/>
        </w:rPr>
      </w:pPr>
    </w:p>
    <w:p w14:paraId="00FF549E" w14:textId="77777777" w:rsidR="00264860" w:rsidRPr="00D0105C" w:rsidRDefault="00264860" w:rsidP="00630470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Seznam sil a prostředků jednotek požární ochrany</w:t>
      </w:r>
    </w:p>
    <w:p w14:paraId="5E5DEC5E" w14:textId="24B9DEDC" w:rsidR="00264860" w:rsidRPr="00D0105C" w:rsidRDefault="00264860" w:rsidP="00630470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 xml:space="preserve">z požárního poplachového plánu </w:t>
      </w:r>
      <w:r w:rsidR="005859DE">
        <w:rPr>
          <w:rFonts w:ascii="Arial" w:hAnsi="Arial" w:cs="Arial"/>
          <w:b/>
          <w:sz w:val="22"/>
          <w:szCs w:val="22"/>
          <w:u w:val="single"/>
        </w:rPr>
        <w:t xml:space="preserve">Jihomoravského </w:t>
      </w:r>
      <w:r w:rsidRPr="00D0105C">
        <w:rPr>
          <w:rFonts w:ascii="Arial" w:hAnsi="Arial" w:cs="Arial"/>
          <w:b/>
          <w:sz w:val="22"/>
          <w:szCs w:val="22"/>
          <w:u w:val="single"/>
        </w:rPr>
        <w:t>kraje</w:t>
      </w:r>
    </w:p>
    <w:p w14:paraId="5441AA1D" w14:textId="77777777" w:rsidR="00264860" w:rsidRPr="00FE085A" w:rsidRDefault="00264860" w:rsidP="00264860">
      <w:pPr>
        <w:rPr>
          <w:rFonts w:ascii="Arial" w:hAnsi="Arial" w:cs="Arial"/>
          <w:sz w:val="22"/>
          <w:szCs w:val="22"/>
        </w:rPr>
      </w:pPr>
    </w:p>
    <w:p w14:paraId="6D068FE5" w14:textId="77777777" w:rsidR="00FE085A" w:rsidRPr="00FE085A" w:rsidRDefault="00FE085A" w:rsidP="00FE085A">
      <w:pPr>
        <w:spacing w:line="247" w:lineRule="auto"/>
        <w:ind w:right="44" w:firstLine="6"/>
        <w:jc w:val="both"/>
        <w:rPr>
          <w:rFonts w:ascii="Arial" w:hAnsi="Arial" w:cs="Arial"/>
          <w:sz w:val="22"/>
          <w:szCs w:val="22"/>
        </w:rPr>
      </w:pPr>
      <w:r w:rsidRPr="00FE085A">
        <w:rPr>
          <w:rFonts w:ascii="Arial" w:hAnsi="Arial" w:cs="Arial"/>
          <w:color w:val="070707"/>
          <w:w w:val="105"/>
          <w:sz w:val="22"/>
          <w:szCs w:val="22"/>
        </w:rPr>
        <w:t>V případě vzniku požáru nebo jiné mimořádné události jsou pro poskytnutí pomoci na území obce předurčeny podle jednotlivých stupňů požárního poplachu následuj</w:t>
      </w:r>
      <w:r w:rsidRPr="00FE085A">
        <w:rPr>
          <w:rFonts w:ascii="Arial" w:hAnsi="Arial" w:cs="Arial"/>
          <w:color w:val="262626"/>
          <w:w w:val="105"/>
          <w:sz w:val="22"/>
          <w:szCs w:val="22"/>
        </w:rPr>
        <w:t>í</w:t>
      </w:r>
      <w:r w:rsidRPr="00FE085A">
        <w:rPr>
          <w:rFonts w:ascii="Arial" w:hAnsi="Arial" w:cs="Arial"/>
          <w:color w:val="070707"/>
          <w:w w:val="105"/>
          <w:sz w:val="22"/>
          <w:szCs w:val="22"/>
        </w:rPr>
        <w:t>cí jednotky požární ochrany:</w:t>
      </w:r>
    </w:p>
    <w:p w14:paraId="2FCB37CF" w14:textId="77777777" w:rsidR="00FE085A" w:rsidRPr="00FE085A" w:rsidRDefault="00FE085A" w:rsidP="00FE085A">
      <w:pPr>
        <w:pStyle w:val="Zkladntext"/>
        <w:rPr>
          <w:rFonts w:ascii="Arial" w:hAnsi="Arial" w:cs="Arial"/>
          <w:sz w:val="22"/>
          <w:szCs w:val="22"/>
        </w:rPr>
      </w:pPr>
    </w:p>
    <w:p w14:paraId="2228BE2B" w14:textId="77777777" w:rsidR="00FE085A" w:rsidRPr="00FE085A" w:rsidRDefault="00FE085A" w:rsidP="00FE085A">
      <w:pPr>
        <w:pStyle w:val="Zkladntext"/>
        <w:spacing w:before="4"/>
        <w:rPr>
          <w:rFonts w:ascii="Arial" w:hAnsi="Arial" w:cs="Arial"/>
          <w:sz w:val="22"/>
          <w:szCs w:val="22"/>
        </w:rPr>
      </w:pPr>
    </w:p>
    <w:tbl>
      <w:tblPr>
        <w:tblStyle w:val="TableNormal"/>
        <w:tblW w:w="9047" w:type="dxa"/>
        <w:jc w:val="center"/>
        <w:tblInd w:w="0" w:type="dxa"/>
        <w:tblBorders>
          <w:top w:val="single" w:sz="17" w:space="0" w:color="000000"/>
          <w:left w:val="single" w:sz="17" w:space="0" w:color="000000"/>
          <w:bottom w:val="single" w:sz="17" w:space="0" w:color="000000"/>
          <w:right w:val="single" w:sz="17" w:space="0" w:color="000000"/>
          <w:insideH w:val="single" w:sz="17" w:space="0" w:color="000000"/>
          <w:insideV w:val="single" w:sz="17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1"/>
        <w:gridCol w:w="616"/>
        <w:gridCol w:w="2350"/>
        <w:gridCol w:w="652"/>
        <w:gridCol w:w="2322"/>
        <w:gridCol w:w="706"/>
      </w:tblGrid>
      <w:tr w:rsidR="00FE085A" w:rsidRPr="00FE085A" w14:paraId="220F9AB5" w14:textId="77777777" w:rsidTr="00A45BB8">
        <w:trPr>
          <w:trHeight w:hRule="exact" w:val="403"/>
          <w:jc w:val="center"/>
        </w:trPr>
        <w:tc>
          <w:tcPr>
            <w:tcW w:w="9047" w:type="dxa"/>
            <w:gridSpan w:val="6"/>
            <w:tcBorders>
              <w:left w:val="single" w:sz="20" w:space="0" w:color="000000"/>
              <w:bottom w:val="nil"/>
            </w:tcBorders>
          </w:tcPr>
          <w:p w14:paraId="1014336B" w14:textId="77777777" w:rsidR="00FE085A" w:rsidRPr="00FE085A" w:rsidRDefault="00FE085A" w:rsidP="00FA2EBB">
            <w:pPr>
              <w:pStyle w:val="TableParagraph"/>
              <w:spacing w:before="1"/>
              <w:ind w:left="1560"/>
              <w:rPr>
                <w:color w:val="070707"/>
                <w:w w:val="105"/>
              </w:rPr>
            </w:pPr>
            <w:proofErr w:type="spellStart"/>
            <w:r w:rsidRPr="00FE085A">
              <w:rPr>
                <w:color w:val="070707"/>
                <w:w w:val="105"/>
              </w:rPr>
              <w:t>Předurčenost</w:t>
            </w:r>
            <w:proofErr w:type="spellEnd"/>
            <w:r w:rsidRPr="00FE085A">
              <w:rPr>
                <w:color w:val="070707"/>
                <w:w w:val="105"/>
              </w:rPr>
              <w:t xml:space="preserve"> JPO pro </w:t>
            </w:r>
            <w:proofErr w:type="spellStart"/>
            <w:r w:rsidRPr="00FE085A">
              <w:rPr>
                <w:color w:val="070707"/>
                <w:w w:val="105"/>
              </w:rPr>
              <w:t>jednotlivé</w:t>
            </w:r>
            <w:proofErr w:type="spellEnd"/>
            <w:r w:rsidRPr="00FE085A">
              <w:rPr>
                <w:color w:val="070707"/>
                <w:w w:val="105"/>
              </w:rPr>
              <w:t xml:space="preserve"> </w:t>
            </w:r>
            <w:proofErr w:type="spellStart"/>
            <w:r w:rsidRPr="00FE085A">
              <w:rPr>
                <w:color w:val="070707"/>
                <w:w w:val="105"/>
              </w:rPr>
              <w:t>stupně</w:t>
            </w:r>
            <w:proofErr w:type="spellEnd"/>
            <w:r w:rsidRPr="00FE085A">
              <w:rPr>
                <w:color w:val="070707"/>
                <w:w w:val="105"/>
              </w:rPr>
              <w:t xml:space="preserve"> </w:t>
            </w:r>
            <w:proofErr w:type="spellStart"/>
            <w:r w:rsidRPr="00FE085A">
              <w:rPr>
                <w:color w:val="070707"/>
                <w:w w:val="105"/>
              </w:rPr>
              <w:t>požárního</w:t>
            </w:r>
            <w:proofErr w:type="spellEnd"/>
            <w:r w:rsidRPr="00FE085A">
              <w:rPr>
                <w:color w:val="070707"/>
                <w:w w:val="105"/>
              </w:rPr>
              <w:t xml:space="preserve"> </w:t>
            </w:r>
            <w:proofErr w:type="spellStart"/>
            <w:r w:rsidRPr="00FE085A">
              <w:rPr>
                <w:color w:val="070707"/>
                <w:w w:val="105"/>
              </w:rPr>
              <w:t>poplachu</w:t>
            </w:r>
            <w:proofErr w:type="spellEnd"/>
          </w:p>
          <w:p w14:paraId="72054165" w14:textId="77777777" w:rsidR="00FE085A" w:rsidRPr="00FE085A" w:rsidRDefault="00FE085A" w:rsidP="00FA2EBB">
            <w:pPr>
              <w:pStyle w:val="TableParagraph"/>
              <w:spacing w:before="1"/>
              <w:ind w:left="1560"/>
              <w:rPr>
                <w:color w:val="070707"/>
                <w:w w:val="105"/>
              </w:rPr>
            </w:pPr>
          </w:p>
          <w:p w14:paraId="4EAAC25E" w14:textId="77777777" w:rsidR="00FE085A" w:rsidRPr="00FE085A" w:rsidRDefault="00FE085A" w:rsidP="00FA2EBB">
            <w:pPr>
              <w:pStyle w:val="TableParagraph"/>
              <w:spacing w:before="1"/>
              <w:ind w:left="1560"/>
              <w:rPr>
                <w:color w:val="070707"/>
                <w:w w:val="105"/>
              </w:rPr>
            </w:pPr>
          </w:p>
          <w:p w14:paraId="07EF6199" w14:textId="77777777" w:rsidR="00FE085A" w:rsidRPr="00FE085A" w:rsidRDefault="00FE085A" w:rsidP="00FA2EBB">
            <w:pPr>
              <w:pStyle w:val="TableParagraph"/>
              <w:spacing w:before="1"/>
              <w:ind w:left="1560"/>
              <w:rPr>
                <w:color w:val="070707"/>
                <w:w w:val="105"/>
              </w:rPr>
            </w:pPr>
          </w:p>
          <w:p w14:paraId="057FEF12" w14:textId="77777777" w:rsidR="00FE085A" w:rsidRPr="00FE085A" w:rsidRDefault="00FE085A" w:rsidP="00FA2EBB">
            <w:pPr>
              <w:pStyle w:val="TableParagraph"/>
              <w:spacing w:before="1"/>
              <w:ind w:left="1560"/>
              <w:rPr>
                <w:color w:val="070707"/>
                <w:w w:val="105"/>
              </w:rPr>
            </w:pPr>
          </w:p>
          <w:p w14:paraId="180339C4" w14:textId="77777777" w:rsidR="00FE085A" w:rsidRPr="00FE085A" w:rsidRDefault="00FE085A" w:rsidP="00FA2EBB">
            <w:pPr>
              <w:pStyle w:val="TableParagraph"/>
              <w:spacing w:before="1"/>
              <w:ind w:left="1560"/>
              <w:rPr>
                <w:color w:val="070707"/>
                <w:w w:val="105"/>
              </w:rPr>
            </w:pPr>
          </w:p>
          <w:p w14:paraId="4ECBDED5" w14:textId="77777777" w:rsidR="00FE085A" w:rsidRPr="00FE085A" w:rsidRDefault="00FE085A" w:rsidP="00FA2EBB">
            <w:pPr>
              <w:pStyle w:val="TableParagraph"/>
              <w:spacing w:before="1"/>
              <w:ind w:left="1560"/>
              <w:rPr>
                <w:color w:val="070707"/>
                <w:w w:val="105"/>
              </w:rPr>
            </w:pPr>
          </w:p>
          <w:p w14:paraId="7E3067EB" w14:textId="77777777" w:rsidR="00FE085A" w:rsidRPr="00FE085A" w:rsidRDefault="00FE085A" w:rsidP="00FA2EBB">
            <w:pPr>
              <w:pStyle w:val="TableParagraph"/>
              <w:spacing w:before="1"/>
              <w:ind w:left="1560"/>
            </w:pPr>
          </w:p>
        </w:tc>
      </w:tr>
      <w:tr w:rsidR="00FE085A" w:rsidRPr="00FE085A" w14:paraId="0EF30A84" w14:textId="77777777" w:rsidTr="00A45BB8">
        <w:trPr>
          <w:trHeight w:hRule="exact" w:val="522"/>
          <w:jc w:val="center"/>
        </w:trPr>
        <w:tc>
          <w:tcPr>
            <w:tcW w:w="9047" w:type="dxa"/>
            <w:gridSpan w:val="6"/>
            <w:tcBorders>
              <w:top w:val="nil"/>
              <w:left w:val="single" w:sz="20" w:space="0" w:color="000000"/>
              <w:bottom w:val="single" w:sz="20" w:space="0" w:color="000000"/>
            </w:tcBorders>
          </w:tcPr>
          <w:p w14:paraId="4BAEE0CE" w14:textId="13EA6E00" w:rsidR="00FE085A" w:rsidRPr="00FE085A" w:rsidRDefault="00FE085A" w:rsidP="00FA2EBB">
            <w:pPr>
              <w:pStyle w:val="TableParagraph"/>
              <w:spacing w:line="276" w:lineRule="auto"/>
              <w:ind w:left="2620" w:right="-34"/>
            </w:pPr>
            <w:proofErr w:type="spellStart"/>
            <w:r w:rsidRPr="00FE085A">
              <w:rPr>
                <w:color w:val="070707"/>
                <w:w w:val="105"/>
              </w:rPr>
              <w:t>na</w:t>
            </w:r>
            <w:proofErr w:type="spellEnd"/>
            <w:r w:rsidRPr="00FE085A">
              <w:rPr>
                <w:color w:val="070707"/>
                <w:w w:val="105"/>
              </w:rPr>
              <w:t xml:space="preserve"> </w:t>
            </w:r>
            <w:proofErr w:type="spellStart"/>
            <w:r w:rsidRPr="00FE085A">
              <w:rPr>
                <w:color w:val="070707"/>
                <w:w w:val="105"/>
              </w:rPr>
              <w:t>katastrálním</w:t>
            </w:r>
            <w:proofErr w:type="spellEnd"/>
            <w:r w:rsidRPr="00FE085A">
              <w:rPr>
                <w:color w:val="070707"/>
                <w:w w:val="105"/>
              </w:rPr>
              <w:t xml:space="preserve"> </w:t>
            </w:r>
            <w:proofErr w:type="spellStart"/>
            <w:r w:rsidRPr="00FE085A">
              <w:rPr>
                <w:color w:val="070707"/>
                <w:w w:val="105"/>
              </w:rPr>
              <w:t>území</w:t>
            </w:r>
            <w:proofErr w:type="spellEnd"/>
            <w:r w:rsidRPr="00FE085A">
              <w:rPr>
                <w:color w:val="070707"/>
                <w:w w:val="105"/>
              </w:rPr>
              <w:t xml:space="preserve"> obce </w:t>
            </w:r>
            <w:r>
              <w:rPr>
                <w:color w:val="070707"/>
                <w:w w:val="105"/>
              </w:rPr>
              <w:t>Hostěnice</w:t>
            </w:r>
          </w:p>
        </w:tc>
      </w:tr>
      <w:tr w:rsidR="00FE085A" w:rsidRPr="00FE085A" w14:paraId="631A0E45" w14:textId="77777777" w:rsidTr="00A45BB8">
        <w:trPr>
          <w:trHeight w:hRule="exact" w:val="454"/>
          <w:jc w:val="center"/>
        </w:trPr>
        <w:tc>
          <w:tcPr>
            <w:tcW w:w="3017" w:type="dxa"/>
            <w:gridSpan w:val="2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single" w:sz="14" w:space="0" w:color="000000"/>
            </w:tcBorders>
          </w:tcPr>
          <w:p w14:paraId="1CE72EF7" w14:textId="77777777" w:rsidR="00FE085A" w:rsidRPr="00FE085A" w:rsidRDefault="00FE085A" w:rsidP="00FA2EBB">
            <w:pPr>
              <w:pStyle w:val="TableParagraph"/>
              <w:spacing w:line="248" w:lineRule="exact"/>
              <w:ind w:left="441"/>
            </w:pPr>
            <w:r w:rsidRPr="00FE085A">
              <w:rPr>
                <w:color w:val="070707"/>
                <w:w w:val="105"/>
              </w:rPr>
              <w:t>1</w:t>
            </w:r>
            <w:r w:rsidRPr="00FE085A">
              <w:rPr>
                <w:color w:val="262626"/>
                <w:w w:val="105"/>
              </w:rPr>
              <w:t xml:space="preserve">.  </w:t>
            </w:r>
            <w:proofErr w:type="spellStart"/>
            <w:r w:rsidRPr="00FE085A">
              <w:rPr>
                <w:color w:val="070707"/>
                <w:w w:val="105"/>
              </w:rPr>
              <w:t>stupeň</w:t>
            </w:r>
            <w:proofErr w:type="spellEnd"/>
          </w:p>
        </w:tc>
        <w:tc>
          <w:tcPr>
            <w:tcW w:w="3002" w:type="dxa"/>
            <w:gridSpan w:val="2"/>
            <w:tcBorders>
              <w:top w:val="single" w:sz="20" w:space="0" w:color="000000"/>
              <w:left w:val="single" w:sz="14" w:space="0" w:color="000000"/>
              <w:bottom w:val="single" w:sz="20" w:space="0" w:color="000000"/>
              <w:right w:val="single" w:sz="12" w:space="0" w:color="000000"/>
            </w:tcBorders>
          </w:tcPr>
          <w:p w14:paraId="6C01785E" w14:textId="77777777" w:rsidR="00FE085A" w:rsidRPr="00FE085A" w:rsidRDefault="00FE085A" w:rsidP="00FA2EBB">
            <w:pPr>
              <w:pStyle w:val="TableParagraph"/>
              <w:spacing w:line="248" w:lineRule="exact"/>
              <w:ind w:left="448"/>
            </w:pPr>
            <w:r w:rsidRPr="00FE085A">
              <w:rPr>
                <w:color w:val="070707"/>
                <w:w w:val="105"/>
              </w:rPr>
              <w:t xml:space="preserve">2.  </w:t>
            </w:r>
            <w:proofErr w:type="spellStart"/>
            <w:r w:rsidRPr="00FE085A">
              <w:rPr>
                <w:color w:val="070707"/>
                <w:w w:val="105"/>
              </w:rPr>
              <w:t>stupeň</w:t>
            </w:r>
            <w:proofErr w:type="spellEnd"/>
          </w:p>
        </w:tc>
        <w:tc>
          <w:tcPr>
            <w:tcW w:w="3028" w:type="dxa"/>
            <w:gridSpan w:val="2"/>
            <w:tcBorders>
              <w:top w:val="single" w:sz="20" w:space="0" w:color="000000"/>
              <w:left w:val="single" w:sz="12" w:space="0" w:color="000000"/>
              <w:bottom w:val="single" w:sz="20" w:space="0" w:color="000000"/>
            </w:tcBorders>
          </w:tcPr>
          <w:p w14:paraId="0F73A8A9" w14:textId="77777777" w:rsidR="00FE085A" w:rsidRPr="00FE085A" w:rsidRDefault="00FE085A" w:rsidP="00FA2EBB">
            <w:pPr>
              <w:pStyle w:val="TableParagraph"/>
              <w:spacing w:before="8"/>
              <w:ind w:left="455"/>
            </w:pPr>
            <w:r w:rsidRPr="00FE085A">
              <w:rPr>
                <w:color w:val="070707"/>
                <w:w w:val="105"/>
              </w:rPr>
              <w:t>3</w:t>
            </w:r>
            <w:r w:rsidRPr="00FE085A">
              <w:rPr>
                <w:color w:val="262626"/>
                <w:w w:val="105"/>
              </w:rPr>
              <w:t xml:space="preserve">.  </w:t>
            </w:r>
            <w:proofErr w:type="spellStart"/>
            <w:r w:rsidRPr="00FE085A">
              <w:rPr>
                <w:color w:val="070707"/>
                <w:w w:val="105"/>
              </w:rPr>
              <w:t>stupeň</w:t>
            </w:r>
            <w:proofErr w:type="spellEnd"/>
          </w:p>
        </w:tc>
      </w:tr>
      <w:tr w:rsidR="00FE085A" w:rsidRPr="00FE085A" w14:paraId="5A4DBDAF" w14:textId="77777777" w:rsidTr="00A45BB8">
        <w:trPr>
          <w:trHeight w:hRule="exact" w:val="432"/>
          <w:jc w:val="center"/>
        </w:trPr>
        <w:tc>
          <w:tcPr>
            <w:tcW w:w="2401" w:type="dxa"/>
            <w:tcBorders>
              <w:top w:val="single" w:sz="20" w:space="0" w:color="000000"/>
              <w:left w:val="single" w:sz="20" w:space="0" w:color="000000"/>
              <w:right w:val="single" w:sz="6" w:space="0" w:color="000000"/>
            </w:tcBorders>
          </w:tcPr>
          <w:p w14:paraId="79A253B7" w14:textId="77777777" w:rsidR="00FE085A" w:rsidRPr="00FE085A" w:rsidRDefault="00FE085A" w:rsidP="00FA2EBB">
            <w:pPr>
              <w:pStyle w:val="TableParagraph"/>
              <w:spacing w:before="8"/>
              <w:ind w:left="87"/>
            </w:pPr>
            <w:proofErr w:type="spellStart"/>
            <w:r w:rsidRPr="00FE085A">
              <w:rPr>
                <w:color w:val="070707"/>
                <w:w w:val="105"/>
              </w:rPr>
              <w:t>Jednotka</w:t>
            </w:r>
            <w:proofErr w:type="spellEnd"/>
          </w:p>
        </w:tc>
        <w:tc>
          <w:tcPr>
            <w:tcW w:w="616" w:type="dxa"/>
            <w:tcBorders>
              <w:top w:val="single" w:sz="20" w:space="0" w:color="000000"/>
              <w:left w:val="single" w:sz="6" w:space="0" w:color="000000"/>
              <w:right w:val="single" w:sz="14" w:space="0" w:color="000000"/>
            </w:tcBorders>
          </w:tcPr>
          <w:p w14:paraId="63728DD6" w14:textId="77777777" w:rsidR="00FE085A" w:rsidRPr="00FE085A" w:rsidRDefault="00FE085A" w:rsidP="00FA2EBB">
            <w:pPr>
              <w:pStyle w:val="TableParagraph"/>
              <w:spacing w:before="8"/>
            </w:pPr>
            <w:r w:rsidRPr="00FE085A">
              <w:rPr>
                <w:color w:val="070707"/>
                <w:w w:val="110"/>
              </w:rPr>
              <w:t>Kat.</w:t>
            </w:r>
          </w:p>
        </w:tc>
        <w:tc>
          <w:tcPr>
            <w:tcW w:w="2350" w:type="dxa"/>
            <w:tcBorders>
              <w:top w:val="single" w:sz="20" w:space="0" w:color="000000"/>
              <w:left w:val="single" w:sz="14" w:space="0" w:color="000000"/>
              <w:right w:val="single" w:sz="6" w:space="0" w:color="000000"/>
            </w:tcBorders>
          </w:tcPr>
          <w:p w14:paraId="3CB83C69" w14:textId="77777777" w:rsidR="00FE085A" w:rsidRPr="00FE085A" w:rsidRDefault="00FE085A" w:rsidP="00FA2EBB">
            <w:pPr>
              <w:pStyle w:val="TableParagraph"/>
              <w:spacing w:before="8"/>
              <w:ind w:left="87"/>
            </w:pPr>
            <w:proofErr w:type="spellStart"/>
            <w:r w:rsidRPr="00FE085A">
              <w:rPr>
                <w:color w:val="070707"/>
                <w:w w:val="105"/>
              </w:rPr>
              <w:t>Jednotka</w:t>
            </w:r>
            <w:proofErr w:type="spellEnd"/>
          </w:p>
        </w:tc>
        <w:tc>
          <w:tcPr>
            <w:tcW w:w="652" w:type="dxa"/>
            <w:tcBorders>
              <w:top w:val="single" w:sz="20" w:space="0" w:color="000000"/>
              <w:left w:val="single" w:sz="6" w:space="0" w:color="000000"/>
              <w:right w:val="single" w:sz="12" w:space="0" w:color="000000"/>
            </w:tcBorders>
          </w:tcPr>
          <w:p w14:paraId="02F250AE" w14:textId="77777777" w:rsidR="00FE085A" w:rsidRPr="00FE085A" w:rsidRDefault="00FE085A" w:rsidP="00FA2EBB">
            <w:pPr>
              <w:pStyle w:val="TableParagraph"/>
              <w:spacing w:before="8"/>
            </w:pPr>
            <w:r w:rsidRPr="00FE085A">
              <w:rPr>
                <w:color w:val="070707"/>
                <w:w w:val="105"/>
              </w:rPr>
              <w:t>Kat.</w:t>
            </w:r>
          </w:p>
        </w:tc>
        <w:tc>
          <w:tcPr>
            <w:tcW w:w="2322" w:type="dxa"/>
            <w:tcBorders>
              <w:top w:val="single" w:sz="20" w:space="0" w:color="000000"/>
              <w:left w:val="single" w:sz="12" w:space="0" w:color="000000"/>
              <w:right w:val="single" w:sz="6" w:space="0" w:color="000000"/>
            </w:tcBorders>
          </w:tcPr>
          <w:p w14:paraId="250DD018" w14:textId="77777777" w:rsidR="00FE085A" w:rsidRPr="00FE085A" w:rsidRDefault="00FE085A" w:rsidP="00FA2EBB">
            <w:pPr>
              <w:pStyle w:val="TableParagraph"/>
              <w:spacing w:before="8"/>
              <w:ind w:left="98"/>
            </w:pPr>
            <w:proofErr w:type="spellStart"/>
            <w:r w:rsidRPr="00FE085A">
              <w:rPr>
                <w:color w:val="070707"/>
                <w:w w:val="105"/>
              </w:rPr>
              <w:t>Jednotka</w:t>
            </w:r>
            <w:proofErr w:type="spellEnd"/>
          </w:p>
        </w:tc>
        <w:tc>
          <w:tcPr>
            <w:tcW w:w="706" w:type="dxa"/>
            <w:tcBorders>
              <w:top w:val="single" w:sz="20" w:space="0" w:color="000000"/>
              <w:left w:val="single" w:sz="6" w:space="0" w:color="000000"/>
            </w:tcBorders>
          </w:tcPr>
          <w:p w14:paraId="1DF4FAFF" w14:textId="77777777" w:rsidR="00FE085A" w:rsidRPr="00FE085A" w:rsidRDefault="00FE085A" w:rsidP="00FA2EBB">
            <w:pPr>
              <w:pStyle w:val="TableParagraph"/>
              <w:spacing w:before="8"/>
            </w:pPr>
            <w:r w:rsidRPr="00FE085A">
              <w:rPr>
                <w:color w:val="070707"/>
                <w:w w:val="105"/>
              </w:rPr>
              <w:t>Kat.</w:t>
            </w:r>
          </w:p>
        </w:tc>
      </w:tr>
      <w:tr w:rsidR="00A45BB8" w:rsidRPr="00FE085A" w14:paraId="2BDAE535" w14:textId="77777777" w:rsidTr="00A45BB8">
        <w:trPr>
          <w:trHeight w:hRule="exact" w:val="436"/>
          <w:jc w:val="center"/>
        </w:trPr>
        <w:tc>
          <w:tcPr>
            <w:tcW w:w="2401" w:type="dxa"/>
            <w:tcBorders>
              <w:left w:val="single" w:sz="20" w:space="0" w:color="000000"/>
              <w:bottom w:val="single" w:sz="6" w:space="0" w:color="000000"/>
              <w:right w:val="single" w:sz="6" w:space="0" w:color="000000"/>
            </w:tcBorders>
          </w:tcPr>
          <w:p w14:paraId="7372D37D" w14:textId="20BD051F" w:rsidR="00A45BB8" w:rsidRPr="00FE085A" w:rsidRDefault="00A45BB8" w:rsidP="00A45BB8">
            <w:pPr>
              <w:pStyle w:val="TableParagraph"/>
              <w:spacing w:before="40"/>
              <w:ind w:left="83"/>
            </w:pPr>
            <w:r>
              <w:rPr>
                <w:color w:val="070707"/>
                <w:w w:val="105"/>
              </w:rPr>
              <w:t>PS Pozořice</w:t>
            </w:r>
          </w:p>
        </w:tc>
        <w:tc>
          <w:tcPr>
            <w:tcW w:w="616" w:type="dxa"/>
            <w:tcBorders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14:paraId="1728585A" w14:textId="5A40C4EC" w:rsidR="00A45BB8" w:rsidRPr="00FE085A" w:rsidRDefault="00A45BB8" w:rsidP="00A45BB8">
            <w:pPr>
              <w:pStyle w:val="TableParagraph"/>
              <w:spacing w:before="23"/>
              <w:ind w:left="88"/>
            </w:pPr>
            <w:r w:rsidRPr="00FE085A">
              <w:t>I</w:t>
            </w:r>
          </w:p>
        </w:tc>
        <w:tc>
          <w:tcPr>
            <w:tcW w:w="2350" w:type="dxa"/>
            <w:tcBorders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14:paraId="01D22494" w14:textId="52A4AA82" w:rsidR="00A45BB8" w:rsidRPr="00FE085A" w:rsidRDefault="00A45BB8" w:rsidP="00A45BB8">
            <w:pPr>
              <w:pStyle w:val="TableParagraph"/>
              <w:spacing w:before="40"/>
              <w:ind w:left="91"/>
            </w:pPr>
            <w:r>
              <w:rPr>
                <w:color w:val="070707"/>
                <w:w w:val="105"/>
              </w:rPr>
              <w:t>SDH Ochoz u Brna</w:t>
            </w:r>
          </w:p>
        </w:tc>
        <w:tc>
          <w:tcPr>
            <w:tcW w:w="652" w:type="dxa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5D1F7DC" w14:textId="711DF341" w:rsidR="00A45BB8" w:rsidRPr="00FE085A" w:rsidRDefault="00A45BB8" w:rsidP="00A45BB8">
            <w:pPr>
              <w:pStyle w:val="TableParagraph"/>
              <w:spacing w:before="48"/>
              <w:ind w:left="95"/>
            </w:pPr>
            <w:r w:rsidRPr="00FE085A">
              <w:t>III/1</w:t>
            </w:r>
          </w:p>
        </w:tc>
        <w:tc>
          <w:tcPr>
            <w:tcW w:w="2322" w:type="dxa"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31EB8AD" w14:textId="3F8E9692" w:rsidR="00A45BB8" w:rsidRPr="00FE085A" w:rsidRDefault="00A45BB8" w:rsidP="00A45BB8">
            <w:pPr>
              <w:pStyle w:val="TableParagraph"/>
              <w:spacing w:before="48"/>
              <w:ind w:left="94"/>
            </w:pPr>
            <w:r w:rsidRPr="00FE085A">
              <w:rPr>
                <w:color w:val="070707"/>
                <w:w w:val="105"/>
              </w:rPr>
              <w:t xml:space="preserve">SDH </w:t>
            </w:r>
            <w:proofErr w:type="spellStart"/>
            <w:r w:rsidR="00A2038E">
              <w:rPr>
                <w:color w:val="070707"/>
                <w:w w:val="105"/>
              </w:rPr>
              <w:t>Šlapanice</w:t>
            </w:r>
            <w:proofErr w:type="spellEnd"/>
          </w:p>
        </w:tc>
        <w:tc>
          <w:tcPr>
            <w:tcW w:w="706" w:type="dxa"/>
            <w:tcBorders>
              <w:left w:val="single" w:sz="6" w:space="0" w:color="000000"/>
              <w:bottom w:val="single" w:sz="6" w:space="0" w:color="000000"/>
            </w:tcBorders>
          </w:tcPr>
          <w:p w14:paraId="1C9F71BB" w14:textId="34E3185C" w:rsidR="00A45BB8" w:rsidRPr="00FE085A" w:rsidRDefault="00A45BB8" w:rsidP="00A45BB8">
            <w:pPr>
              <w:pStyle w:val="TableParagraph"/>
              <w:spacing w:before="30"/>
              <w:ind w:left="95"/>
            </w:pPr>
            <w:r w:rsidRPr="00FE085A">
              <w:t>III/</w:t>
            </w:r>
            <w:r w:rsidR="00A2038E">
              <w:t>2</w:t>
            </w:r>
          </w:p>
        </w:tc>
      </w:tr>
      <w:tr w:rsidR="00A45BB8" w:rsidRPr="00FE085A" w14:paraId="7DCA5A48" w14:textId="77777777" w:rsidTr="00A45BB8">
        <w:trPr>
          <w:trHeight w:hRule="exact" w:val="382"/>
          <w:jc w:val="center"/>
        </w:trPr>
        <w:tc>
          <w:tcPr>
            <w:tcW w:w="2401" w:type="dxa"/>
            <w:tcBorders>
              <w:top w:val="single" w:sz="6" w:space="0" w:color="000000"/>
              <w:left w:val="single" w:sz="20" w:space="0" w:color="000000"/>
              <w:bottom w:val="single" w:sz="6" w:space="0" w:color="000000"/>
              <w:right w:val="single" w:sz="6" w:space="0" w:color="000000"/>
            </w:tcBorders>
          </w:tcPr>
          <w:p w14:paraId="0797E6AB" w14:textId="5FC4B727" w:rsidR="00A45BB8" w:rsidRPr="00FE085A" w:rsidRDefault="00A45BB8" w:rsidP="00A45BB8">
            <w:pPr>
              <w:pStyle w:val="TableParagraph"/>
              <w:spacing w:line="235" w:lineRule="exact"/>
              <w:ind w:left="83"/>
            </w:pPr>
            <w:r w:rsidRPr="00FE085A">
              <w:rPr>
                <w:color w:val="070707"/>
                <w:w w:val="105"/>
              </w:rPr>
              <w:t xml:space="preserve">SDH </w:t>
            </w:r>
            <w:r>
              <w:rPr>
                <w:color w:val="070707"/>
                <w:w w:val="105"/>
              </w:rPr>
              <w:t>Hostěnice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14:paraId="6978DB60" w14:textId="77777777" w:rsidR="00A45BB8" w:rsidRPr="00FE085A" w:rsidRDefault="00A45BB8" w:rsidP="00A45BB8">
            <w:pPr>
              <w:pStyle w:val="TableParagraph"/>
              <w:spacing w:line="255" w:lineRule="exact"/>
              <w:ind w:left="88"/>
            </w:pPr>
            <w:r w:rsidRPr="00FE085A">
              <w:t>III/1</w:t>
            </w:r>
          </w:p>
        </w:tc>
        <w:tc>
          <w:tcPr>
            <w:tcW w:w="2350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14:paraId="5C84E6FD" w14:textId="4B1F5D54" w:rsidR="00A45BB8" w:rsidRPr="00FE085A" w:rsidRDefault="00A45BB8" w:rsidP="00A45BB8">
            <w:pPr>
              <w:pStyle w:val="TableParagraph"/>
              <w:spacing w:before="8"/>
              <w:ind w:left="83"/>
            </w:pPr>
            <w:r w:rsidRPr="00FE085A">
              <w:rPr>
                <w:color w:val="070707"/>
                <w:w w:val="105"/>
              </w:rPr>
              <w:t xml:space="preserve">SDH </w:t>
            </w:r>
            <w:r>
              <w:rPr>
                <w:color w:val="070707"/>
                <w:w w:val="105"/>
              </w:rPr>
              <w:t>Kanice</w:t>
            </w:r>
          </w:p>
        </w:tc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19E4E13" w14:textId="77777777" w:rsidR="00A45BB8" w:rsidRPr="00FE085A" w:rsidRDefault="00A45BB8" w:rsidP="00A45BB8">
            <w:pPr>
              <w:pStyle w:val="TableParagraph"/>
              <w:spacing w:line="255" w:lineRule="exact"/>
              <w:ind w:left="88"/>
            </w:pPr>
            <w:r w:rsidRPr="00FE085A">
              <w:t>III/1</w:t>
            </w:r>
          </w:p>
        </w:tc>
        <w:tc>
          <w:tcPr>
            <w:tcW w:w="232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1262AC2" w14:textId="2B510B76" w:rsidR="00A45BB8" w:rsidRPr="00FE085A" w:rsidRDefault="00A45BB8" w:rsidP="00A45BB8">
            <w:pPr>
              <w:pStyle w:val="TableParagraph"/>
              <w:spacing w:before="8"/>
              <w:ind w:left="94"/>
            </w:pPr>
            <w:r w:rsidRPr="00FE085A">
              <w:rPr>
                <w:color w:val="070707"/>
                <w:w w:val="105"/>
              </w:rPr>
              <w:t xml:space="preserve">SDH </w:t>
            </w:r>
            <w:r w:rsidR="00A2038E">
              <w:rPr>
                <w:color w:val="070707"/>
                <w:w w:val="105"/>
              </w:rPr>
              <w:t>Řícmanice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043380F" w14:textId="77777777" w:rsidR="00A45BB8" w:rsidRPr="00FE085A" w:rsidRDefault="00A45BB8" w:rsidP="00A45BB8">
            <w:pPr>
              <w:pStyle w:val="TableParagraph"/>
              <w:spacing w:line="255" w:lineRule="exact"/>
              <w:ind w:left="95"/>
            </w:pPr>
            <w:r w:rsidRPr="00FE085A">
              <w:t>III/1</w:t>
            </w:r>
          </w:p>
        </w:tc>
      </w:tr>
      <w:tr w:rsidR="00A2038E" w:rsidRPr="00FE085A" w14:paraId="681B3210" w14:textId="77777777" w:rsidTr="00A2038E">
        <w:trPr>
          <w:trHeight w:hRule="exact" w:val="623"/>
          <w:jc w:val="center"/>
        </w:trPr>
        <w:tc>
          <w:tcPr>
            <w:tcW w:w="2401" w:type="dxa"/>
            <w:tcBorders>
              <w:top w:val="single" w:sz="6" w:space="0" w:color="000000"/>
              <w:left w:val="single" w:sz="20" w:space="0" w:color="000000"/>
              <w:bottom w:val="single" w:sz="6" w:space="0" w:color="000000"/>
              <w:right w:val="single" w:sz="6" w:space="0" w:color="000000"/>
            </w:tcBorders>
          </w:tcPr>
          <w:p w14:paraId="56F67D42" w14:textId="251948C3" w:rsidR="00A2038E" w:rsidRPr="00FE085A" w:rsidRDefault="00A2038E" w:rsidP="00A2038E">
            <w:pPr>
              <w:pStyle w:val="TableParagraph"/>
              <w:spacing w:before="1"/>
              <w:ind w:left="77"/>
            </w:pPr>
            <w:r>
              <w:rPr>
                <w:color w:val="070707"/>
                <w:w w:val="105"/>
              </w:rPr>
              <w:t>SDH Mokrá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14:paraId="4930259E" w14:textId="773BE827" w:rsidR="00A2038E" w:rsidRPr="00FE085A" w:rsidRDefault="00A2038E" w:rsidP="00A2038E">
            <w:pPr>
              <w:pStyle w:val="TableParagraph"/>
              <w:spacing w:before="1"/>
              <w:ind w:left="95"/>
            </w:pPr>
            <w:r w:rsidRPr="00FE085A">
              <w:t>III/1</w:t>
            </w:r>
          </w:p>
        </w:tc>
        <w:tc>
          <w:tcPr>
            <w:tcW w:w="2350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14:paraId="571FF3AA" w14:textId="6D2849FF" w:rsidR="00A2038E" w:rsidRPr="00FE085A" w:rsidRDefault="00A2038E" w:rsidP="00A2038E">
            <w:pPr>
              <w:pStyle w:val="TableParagraph"/>
              <w:spacing w:before="1"/>
              <w:ind w:left="91"/>
            </w:pPr>
            <w:r>
              <w:rPr>
                <w:color w:val="070707"/>
                <w:w w:val="105"/>
              </w:rPr>
              <w:t>SDH Viničné Šumice</w:t>
            </w:r>
          </w:p>
        </w:tc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FD3B5B8" w14:textId="3BF7755B" w:rsidR="00A2038E" w:rsidRPr="00FE085A" w:rsidRDefault="00A2038E" w:rsidP="00A2038E">
            <w:pPr>
              <w:pStyle w:val="TableParagraph"/>
              <w:spacing w:before="8"/>
              <w:ind w:left="95"/>
            </w:pPr>
            <w:r w:rsidRPr="00FE085A">
              <w:t>III/1</w:t>
            </w:r>
          </w:p>
        </w:tc>
        <w:tc>
          <w:tcPr>
            <w:tcW w:w="232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7EF426F" w14:textId="4634F3FC" w:rsidR="00A2038E" w:rsidRPr="00FE085A" w:rsidRDefault="00A2038E" w:rsidP="00A2038E">
            <w:pPr>
              <w:pStyle w:val="TableParagraph"/>
              <w:spacing w:before="8"/>
              <w:ind w:left="94"/>
            </w:pPr>
            <w:r w:rsidRPr="00FE085A">
              <w:rPr>
                <w:color w:val="070707"/>
                <w:w w:val="105"/>
              </w:rPr>
              <w:t xml:space="preserve">SDH </w:t>
            </w:r>
            <w:r>
              <w:rPr>
                <w:color w:val="070707"/>
                <w:w w:val="105"/>
              </w:rPr>
              <w:t>Babice nad Svitavou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0D4A06D" w14:textId="77777777" w:rsidR="00A2038E" w:rsidRPr="00FE085A" w:rsidRDefault="00A2038E" w:rsidP="00A2038E">
            <w:pPr>
              <w:pStyle w:val="TableParagraph"/>
              <w:spacing w:line="255" w:lineRule="exact"/>
              <w:ind w:left="88"/>
            </w:pPr>
            <w:r w:rsidRPr="00FE085A">
              <w:t>III/1</w:t>
            </w:r>
          </w:p>
        </w:tc>
      </w:tr>
      <w:tr w:rsidR="00A2038E" w:rsidRPr="00FE085A" w14:paraId="10514F1C" w14:textId="77777777" w:rsidTr="00A45BB8">
        <w:trPr>
          <w:trHeight w:hRule="exact" w:val="374"/>
          <w:jc w:val="center"/>
        </w:trPr>
        <w:tc>
          <w:tcPr>
            <w:tcW w:w="2401" w:type="dxa"/>
            <w:tcBorders>
              <w:top w:val="single" w:sz="6" w:space="0" w:color="000000"/>
              <w:left w:val="single" w:sz="20" w:space="0" w:color="000000"/>
              <w:bottom w:val="single" w:sz="6" w:space="0" w:color="000000"/>
              <w:right w:val="single" w:sz="6" w:space="0" w:color="000000"/>
            </w:tcBorders>
          </w:tcPr>
          <w:p w14:paraId="765C800D" w14:textId="36C17343" w:rsidR="00A2038E" w:rsidRPr="00FE085A" w:rsidRDefault="00A2038E" w:rsidP="00A2038E">
            <w:pPr>
              <w:pStyle w:val="TableParagraph"/>
              <w:spacing w:line="235" w:lineRule="exact"/>
              <w:ind w:left="83"/>
            </w:pPr>
            <w:r w:rsidRPr="00FE085A">
              <w:rPr>
                <w:color w:val="070707"/>
                <w:w w:val="105"/>
              </w:rPr>
              <w:t xml:space="preserve">SDH </w:t>
            </w:r>
            <w:r>
              <w:rPr>
                <w:color w:val="070707"/>
                <w:w w:val="105"/>
              </w:rPr>
              <w:t>Pozořice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14:paraId="55A976AC" w14:textId="77777777" w:rsidR="00A2038E" w:rsidRPr="00FE085A" w:rsidRDefault="00A2038E" w:rsidP="00A2038E">
            <w:pPr>
              <w:pStyle w:val="TableParagraph"/>
              <w:spacing w:line="248" w:lineRule="exact"/>
              <w:ind w:left="88"/>
            </w:pPr>
            <w:r w:rsidRPr="00FE085A">
              <w:t>III/1</w:t>
            </w:r>
          </w:p>
        </w:tc>
        <w:tc>
          <w:tcPr>
            <w:tcW w:w="2350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14:paraId="613A7960" w14:textId="51CA5C5A" w:rsidR="00A2038E" w:rsidRPr="00FE085A" w:rsidRDefault="00A2038E" w:rsidP="00A2038E">
            <w:pPr>
              <w:pStyle w:val="TableParagraph"/>
              <w:spacing w:before="1"/>
              <w:ind w:left="83"/>
            </w:pPr>
            <w:r>
              <w:rPr>
                <w:color w:val="070707"/>
                <w:w w:val="105"/>
              </w:rPr>
              <w:t xml:space="preserve">PS </w:t>
            </w:r>
            <w:proofErr w:type="spellStart"/>
            <w:r>
              <w:rPr>
                <w:color w:val="070707"/>
                <w:w w:val="105"/>
              </w:rPr>
              <w:t>Líšeň</w:t>
            </w:r>
            <w:proofErr w:type="spellEnd"/>
            <w:r>
              <w:rPr>
                <w:color w:val="070707"/>
                <w:w w:val="105"/>
              </w:rPr>
              <w:t xml:space="preserve"> (BM)</w:t>
            </w:r>
          </w:p>
        </w:tc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B4F505D" w14:textId="583157D5" w:rsidR="00A2038E" w:rsidRPr="00FE085A" w:rsidRDefault="00A2038E" w:rsidP="00A2038E">
            <w:pPr>
              <w:pStyle w:val="TableParagraph"/>
              <w:spacing w:line="248" w:lineRule="exact"/>
              <w:ind w:left="88"/>
            </w:pPr>
            <w:r>
              <w:t>I</w:t>
            </w:r>
          </w:p>
        </w:tc>
        <w:tc>
          <w:tcPr>
            <w:tcW w:w="232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CCAB642" w14:textId="045FD7F8" w:rsidR="00A2038E" w:rsidRPr="00FE085A" w:rsidRDefault="00087C9F" w:rsidP="00A2038E">
            <w:pPr>
              <w:pStyle w:val="TableParagraph"/>
              <w:spacing w:before="1"/>
              <w:ind w:left="94"/>
            </w:pPr>
            <w:r>
              <w:rPr>
                <w:color w:val="070707"/>
                <w:w w:val="105"/>
              </w:rPr>
              <w:t xml:space="preserve">PS </w:t>
            </w:r>
            <w:proofErr w:type="spellStart"/>
            <w:r>
              <w:rPr>
                <w:color w:val="070707"/>
                <w:w w:val="105"/>
              </w:rPr>
              <w:t>Lidická</w:t>
            </w:r>
            <w:proofErr w:type="spellEnd"/>
            <w:r>
              <w:rPr>
                <w:color w:val="070707"/>
                <w:w w:val="105"/>
              </w:rPr>
              <w:t xml:space="preserve"> (BM)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7BEDDD7" w14:textId="05EB132A" w:rsidR="00A2038E" w:rsidRPr="00FE085A" w:rsidRDefault="00087C9F" w:rsidP="00A2038E">
            <w:pPr>
              <w:pStyle w:val="TableParagraph"/>
              <w:spacing w:line="248" w:lineRule="exact"/>
              <w:ind w:left="88"/>
            </w:pPr>
            <w:r>
              <w:t>I</w:t>
            </w:r>
          </w:p>
        </w:tc>
      </w:tr>
      <w:tr w:rsidR="00A2038E" w:rsidRPr="00FE085A" w14:paraId="2147014D" w14:textId="77777777" w:rsidTr="00A2038E">
        <w:trPr>
          <w:trHeight w:hRule="exact" w:val="562"/>
          <w:jc w:val="center"/>
        </w:trPr>
        <w:tc>
          <w:tcPr>
            <w:tcW w:w="2401" w:type="dxa"/>
            <w:tcBorders>
              <w:top w:val="single" w:sz="6" w:space="0" w:color="000000"/>
              <w:left w:val="single" w:sz="20" w:space="0" w:color="000000"/>
              <w:bottom w:val="single" w:sz="6" w:space="0" w:color="000000"/>
              <w:right w:val="single" w:sz="6" w:space="0" w:color="000000"/>
            </w:tcBorders>
          </w:tcPr>
          <w:p w14:paraId="1A549C06" w14:textId="77777777" w:rsidR="00A2038E" w:rsidRPr="00FE085A" w:rsidRDefault="00A2038E" w:rsidP="00A2038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14:paraId="3AF24428" w14:textId="77777777" w:rsidR="00A2038E" w:rsidRPr="00FE085A" w:rsidRDefault="00A2038E" w:rsidP="00A2038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0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14:paraId="7B2D9249" w14:textId="0F882BE1" w:rsidR="00A2038E" w:rsidRPr="00FE085A" w:rsidRDefault="00A2038E" w:rsidP="00A2038E">
            <w:pPr>
              <w:pStyle w:val="TableParagraph"/>
              <w:spacing w:before="8"/>
              <w:ind w:left="83"/>
            </w:pPr>
            <w:proofErr w:type="spellStart"/>
            <w:r>
              <w:rPr>
                <w:color w:val="070707"/>
                <w:w w:val="105"/>
              </w:rPr>
              <w:t>HZSpSŽDC</w:t>
            </w:r>
            <w:proofErr w:type="spellEnd"/>
            <w:r>
              <w:rPr>
                <w:color w:val="070707"/>
                <w:w w:val="105"/>
              </w:rPr>
              <w:t xml:space="preserve"> Brno (BM)</w:t>
            </w:r>
          </w:p>
        </w:tc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3" w:space="0" w:color="000000"/>
              <w:right w:val="single" w:sz="12" w:space="0" w:color="000000"/>
            </w:tcBorders>
          </w:tcPr>
          <w:p w14:paraId="1E51FFF8" w14:textId="6BC7F750" w:rsidR="00A2038E" w:rsidRPr="00FE085A" w:rsidRDefault="00A2038E" w:rsidP="00A2038E">
            <w:pPr>
              <w:pStyle w:val="TableParagraph"/>
              <w:spacing w:line="255" w:lineRule="exact"/>
              <w:ind w:left="88"/>
            </w:pPr>
            <w:r>
              <w:t>IV</w:t>
            </w:r>
          </w:p>
        </w:tc>
        <w:tc>
          <w:tcPr>
            <w:tcW w:w="2322" w:type="dxa"/>
            <w:tcBorders>
              <w:top w:val="single" w:sz="6" w:space="0" w:color="000000"/>
              <w:left w:val="single" w:sz="12" w:space="0" w:color="000000"/>
              <w:bottom w:val="single" w:sz="3" w:space="0" w:color="000000"/>
              <w:right w:val="single" w:sz="6" w:space="0" w:color="000000"/>
            </w:tcBorders>
          </w:tcPr>
          <w:p w14:paraId="4AD593E7" w14:textId="22663D53" w:rsidR="00A2038E" w:rsidRPr="00FE085A" w:rsidRDefault="00A2038E" w:rsidP="00A2038E">
            <w:pPr>
              <w:pStyle w:val="TableParagraph"/>
              <w:spacing w:before="8"/>
              <w:ind w:left="94"/>
            </w:pPr>
            <w:r w:rsidRPr="00FE085A">
              <w:rPr>
                <w:color w:val="070707"/>
                <w:w w:val="105"/>
              </w:rPr>
              <w:t xml:space="preserve">SDH </w:t>
            </w:r>
            <w:r w:rsidR="00087C9F">
              <w:rPr>
                <w:color w:val="070707"/>
                <w:w w:val="105"/>
              </w:rPr>
              <w:t>Sivice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3" w:space="0" w:color="000000"/>
            </w:tcBorders>
          </w:tcPr>
          <w:p w14:paraId="7E97D157" w14:textId="4492D570" w:rsidR="00A2038E" w:rsidRPr="00FE085A" w:rsidRDefault="00087C9F" w:rsidP="00A2038E">
            <w:pPr>
              <w:pStyle w:val="TableParagraph"/>
              <w:spacing w:line="262" w:lineRule="exact"/>
              <w:ind w:left="88"/>
            </w:pPr>
            <w:r>
              <w:t>V</w:t>
            </w:r>
          </w:p>
        </w:tc>
      </w:tr>
      <w:tr w:rsidR="00A2038E" w:rsidRPr="00FE085A" w14:paraId="11139EC7" w14:textId="77777777" w:rsidTr="00A2038E">
        <w:trPr>
          <w:trHeight w:hRule="exact" w:val="400"/>
          <w:jc w:val="center"/>
        </w:trPr>
        <w:tc>
          <w:tcPr>
            <w:tcW w:w="2401" w:type="dxa"/>
            <w:tcBorders>
              <w:top w:val="single" w:sz="6" w:space="0" w:color="000000"/>
              <w:left w:val="single" w:sz="24" w:space="0" w:color="000000"/>
              <w:bottom w:val="single" w:sz="12" w:space="0" w:color="auto"/>
              <w:right w:val="single" w:sz="6" w:space="0" w:color="000000"/>
            </w:tcBorders>
          </w:tcPr>
          <w:p w14:paraId="3C09A2D7" w14:textId="77777777" w:rsidR="00A2038E" w:rsidRPr="00FE085A" w:rsidRDefault="00A2038E" w:rsidP="00A2038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right w:val="single" w:sz="14" w:space="0" w:color="000000"/>
            </w:tcBorders>
          </w:tcPr>
          <w:p w14:paraId="58B8F0F7" w14:textId="77777777" w:rsidR="00A2038E" w:rsidRPr="00FE085A" w:rsidRDefault="00A2038E" w:rsidP="00A2038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0" w:type="dxa"/>
            <w:tcBorders>
              <w:top w:val="single" w:sz="6" w:space="0" w:color="000000"/>
              <w:left w:val="single" w:sz="14" w:space="0" w:color="000000"/>
              <w:right w:val="single" w:sz="6" w:space="0" w:color="000000"/>
            </w:tcBorders>
          </w:tcPr>
          <w:p w14:paraId="4A010BEC" w14:textId="5EE2438E" w:rsidR="00A2038E" w:rsidRPr="00FE085A" w:rsidRDefault="00A2038E" w:rsidP="00A2038E">
            <w:pPr>
              <w:pStyle w:val="TableParagraph"/>
              <w:spacing w:before="4"/>
              <w:ind w:left="91"/>
            </w:pPr>
            <w:r>
              <w:rPr>
                <w:color w:val="070707"/>
                <w:w w:val="105"/>
              </w:rPr>
              <w:t>SDH Březina</w:t>
            </w:r>
          </w:p>
        </w:tc>
        <w:tc>
          <w:tcPr>
            <w:tcW w:w="652" w:type="dxa"/>
            <w:tcBorders>
              <w:top w:val="single" w:sz="3" w:space="0" w:color="000000"/>
              <w:left w:val="single" w:sz="6" w:space="0" w:color="000000"/>
              <w:right w:val="single" w:sz="12" w:space="0" w:color="000000"/>
            </w:tcBorders>
          </w:tcPr>
          <w:p w14:paraId="25332E8F" w14:textId="2659E6C8" w:rsidR="00A2038E" w:rsidRPr="00FE085A" w:rsidRDefault="00A2038E" w:rsidP="00A2038E">
            <w:pPr>
              <w:pStyle w:val="TableParagraph"/>
              <w:spacing w:before="8"/>
              <w:ind w:left="95"/>
            </w:pPr>
            <w:r>
              <w:t>III/1</w:t>
            </w:r>
          </w:p>
        </w:tc>
        <w:tc>
          <w:tcPr>
            <w:tcW w:w="2322" w:type="dxa"/>
            <w:tcBorders>
              <w:top w:val="single" w:sz="3" w:space="0" w:color="000000"/>
              <w:left w:val="single" w:sz="12" w:space="0" w:color="000000"/>
              <w:right w:val="single" w:sz="6" w:space="0" w:color="000000"/>
            </w:tcBorders>
          </w:tcPr>
          <w:p w14:paraId="378DE4EA" w14:textId="77777777" w:rsidR="00A2038E" w:rsidRPr="00FE085A" w:rsidRDefault="00A2038E" w:rsidP="00A2038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3" w:space="0" w:color="000000"/>
              <w:left w:val="single" w:sz="6" w:space="0" w:color="000000"/>
            </w:tcBorders>
          </w:tcPr>
          <w:p w14:paraId="5993AAFD" w14:textId="77777777" w:rsidR="00A2038E" w:rsidRPr="00FE085A" w:rsidRDefault="00A2038E" w:rsidP="00A2038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8BEFD3A" w14:textId="77777777" w:rsidR="00FE085A" w:rsidRPr="00FE085A" w:rsidRDefault="00FE085A" w:rsidP="00FE085A">
      <w:pPr>
        <w:pStyle w:val="Zkladntext"/>
        <w:rPr>
          <w:rFonts w:ascii="Arial" w:hAnsi="Arial" w:cs="Arial"/>
          <w:sz w:val="22"/>
          <w:szCs w:val="22"/>
        </w:rPr>
      </w:pPr>
    </w:p>
    <w:p w14:paraId="18BD30EF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tbl>
      <w:tblPr>
        <w:tblStyle w:val="TableNormal"/>
        <w:tblW w:w="0" w:type="auto"/>
        <w:jc w:val="center"/>
        <w:tblInd w:w="0" w:type="dxa"/>
        <w:tblBorders>
          <w:top w:val="single" w:sz="17" w:space="0" w:color="000000"/>
          <w:left w:val="single" w:sz="17" w:space="0" w:color="000000"/>
          <w:bottom w:val="single" w:sz="17" w:space="0" w:color="000000"/>
          <w:right w:val="single" w:sz="17" w:space="0" w:color="000000"/>
          <w:insideH w:val="single" w:sz="17" w:space="0" w:color="000000"/>
          <w:insideV w:val="single" w:sz="17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1"/>
        <w:gridCol w:w="616"/>
        <w:gridCol w:w="2350"/>
        <w:gridCol w:w="652"/>
        <w:gridCol w:w="2322"/>
        <w:gridCol w:w="706"/>
      </w:tblGrid>
      <w:tr w:rsidR="00A45BB8" w:rsidRPr="00FE085A" w14:paraId="40FB18FE" w14:textId="77777777" w:rsidTr="00FA2EBB">
        <w:trPr>
          <w:trHeight w:hRule="exact" w:val="403"/>
          <w:jc w:val="center"/>
        </w:trPr>
        <w:tc>
          <w:tcPr>
            <w:tcW w:w="9047" w:type="dxa"/>
            <w:gridSpan w:val="6"/>
            <w:tcBorders>
              <w:left w:val="single" w:sz="20" w:space="0" w:color="000000"/>
              <w:bottom w:val="nil"/>
            </w:tcBorders>
          </w:tcPr>
          <w:p w14:paraId="41B089E0" w14:textId="77777777" w:rsidR="00A45BB8" w:rsidRPr="00FE085A" w:rsidRDefault="00A45BB8" w:rsidP="00FA2EBB">
            <w:pPr>
              <w:pStyle w:val="TableParagraph"/>
              <w:spacing w:before="1"/>
              <w:ind w:left="1560"/>
              <w:rPr>
                <w:color w:val="070707"/>
                <w:w w:val="105"/>
              </w:rPr>
            </w:pPr>
            <w:proofErr w:type="spellStart"/>
            <w:r w:rsidRPr="00FE085A">
              <w:rPr>
                <w:color w:val="070707"/>
                <w:w w:val="105"/>
              </w:rPr>
              <w:t>Předurčenost</w:t>
            </w:r>
            <w:proofErr w:type="spellEnd"/>
            <w:r w:rsidRPr="00FE085A">
              <w:rPr>
                <w:color w:val="070707"/>
                <w:w w:val="105"/>
              </w:rPr>
              <w:t xml:space="preserve"> JPO pro </w:t>
            </w:r>
            <w:proofErr w:type="spellStart"/>
            <w:r w:rsidRPr="00FE085A">
              <w:rPr>
                <w:color w:val="070707"/>
                <w:w w:val="105"/>
              </w:rPr>
              <w:t>jednotlivé</w:t>
            </w:r>
            <w:proofErr w:type="spellEnd"/>
            <w:r w:rsidRPr="00FE085A">
              <w:rPr>
                <w:color w:val="070707"/>
                <w:w w:val="105"/>
              </w:rPr>
              <w:t xml:space="preserve"> </w:t>
            </w:r>
            <w:proofErr w:type="spellStart"/>
            <w:r w:rsidRPr="00FE085A">
              <w:rPr>
                <w:color w:val="070707"/>
                <w:w w:val="105"/>
              </w:rPr>
              <w:t>stupně</w:t>
            </w:r>
            <w:proofErr w:type="spellEnd"/>
            <w:r w:rsidRPr="00FE085A">
              <w:rPr>
                <w:color w:val="070707"/>
                <w:w w:val="105"/>
              </w:rPr>
              <w:t xml:space="preserve"> </w:t>
            </w:r>
            <w:proofErr w:type="spellStart"/>
            <w:r w:rsidRPr="00FE085A">
              <w:rPr>
                <w:color w:val="070707"/>
                <w:w w:val="105"/>
              </w:rPr>
              <w:t>požárního</w:t>
            </w:r>
            <w:proofErr w:type="spellEnd"/>
            <w:r w:rsidRPr="00FE085A">
              <w:rPr>
                <w:color w:val="070707"/>
                <w:w w:val="105"/>
              </w:rPr>
              <w:t xml:space="preserve"> </w:t>
            </w:r>
            <w:proofErr w:type="spellStart"/>
            <w:r w:rsidRPr="00FE085A">
              <w:rPr>
                <w:color w:val="070707"/>
                <w:w w:val="105"/>
              </w:rPr>
              <w:t>poplachu</w:t>
            </w:r>
            <w:proofErr w:type="spellEnd"/>
          </w:p>
          <w:p w14:paraId="2CA63F0D" w14:textId="77777777" w:rsidR="00A45BB8" w:rsidRPr="00FE085A" w:rsidRDefault="00A45BB8" w:rsidP="00FA2EBB">
            <w:pPr>
              <w:pStyle w:val="TableParagraph"/>
              <w:spacing w:before="1"/>
              <w:ind w:left="1560"/>
              <w:rPr>
                <w:color w:val="070707"/>
                <w:w w:val="105"/>
              </w:rPr>
            </w:pPr>
          </w:p>
          <w:p w14:paraId="00CDA60D" w14:textId="77777777" w:rsidR="00A45BB8" w:rsidRPr="00FE085A" w:rsidRDefault="00A45BB8" w:rsidP="00FA2EBB">
            <w:pPr>
              <w:pStyle w:val="TableParagraph"/>
              <w:spacing w:before="1"/>
              <w:ind w:left="1560"/>
              <w:rPr>
                <w:color w:val="070707"/>
                <w:w w:val="105"/>
              </w:rPr>
            </w:pPr>
          </w:p>
          <w:p w14:paraId="6C67E968" w14:textId="77777777" w:rsidR="00A45BB8" w:rsidRPr="00FE085A" w:rsidRDefault="00A45BB8" w:rsidP="00FA2EBB">
            <w:pPr>
              <w:pStyle w:val="TableParagraph"/>
              <w:spacing w:before="1"/>
              <w:ind w:left="1560"/>
              <w:rPr>
                <w:color w:val="070707"/>
                <w:w w:val="105"/>
              </w:rPr>
            </w:pPr>
          </w:p>
          <w:p w14:paraId="69722CD2" w14:textId="77777777" w:rsidR="00A45BB8" w:rsidRPr="00FE085A" w:rsidRDefault="00A45BB8" w:rsidP="00FA2EBB">
            <w:pPr>
              <w:pStyle w:val="TableParagraph"/>
              <w:spacing w:before="1"/>
              <w:ind w:left="1560"/>
              <w:rPr>
                <w:color w:val="070707"/>
                <w:w w:val="105"/>
              </w:rPr>
            </w:pPr>
          </w:p>
          <w:p w14:paraId="5C2E6B33" w14:textId="77777777" w:rsidR="00A45BB8" w:rsidRPr="00FE085A" w:rsidRDefault="00A45BB8" w:rsidP="00FA2EBB">
            <w:pPr>
              <w:pStyle w:val="TableParagraph"/>
              <w:spacing w:before="1"/>
              <w:ind w:left="1560"/>
              <w:rPr>
                <w:color w:val="070707"/>
                <w:w w:val="105"/>
              </w:rPr>
            </w:pPr>
          </w:p>
          <w:p w14:paraId="7BD3677A" w14:textId="77777777" w:rsidR="00A45BB8" w:rsidRPr="00FE085A" w:rsidRDefault="00A45BB8" w:rsidP="00FA2EBB">
            <w:pPr>
              <w:pStyle w:val="TableParagraph"/>
              <w:spacing w:before="1"/>
              <w:ind w:left="1560"/>
              <w:rPr>
                <w:color w:val="070707"/>
                <w:w w:val="105"/>
              </w:rPr>
            </w:pPr>
          </w:p>
          <w:p w14:paraId="7835BF5C" w14:textId="77777777" w:rsidR="00A45BB8" w:rsidRPr="00FE085A" w:rsidRDefault="00A45BB8" w:rsidP="00FA2EBB">
            <w:pPr>
              <w:pStyle w:val="TableParagraph"/>
              <w:spacing w:before="1"/>
              <w:ind w:left="1560"/>
            </w:pPr>
          </w:p>
        </w:tc>
      </w:tr>
      <w:tr w:rsidR="00A45BB8" w:rsidRPr="00FE085A" w14:paraId="5A4F3704" w14:textId="77777777" w:rsidTr="00FA2EBB">
        <w:trPr>
          <w:trHeight w:hRule="exact" w:val="522"/>
          <w:jc w:val="center"/>
        </w:trPr>
        <w:tc>
          <w:tcPr>
            <w:tcW w:w="9047" w:type="dxa"/>
            <w:gridSpan w:val="6"/>
            <w:tcBorders>
              <w:top w:val="nil"/>
              <w:left w:val="single" w:sz="20" w:space="0" w:color="000000"/>
              <w:bottom w:val="single" w:sz="20" w:space="0" w:color="000000"/>
            </w:tcBorders>
          </w:tcPr>
          <w:p w14:paraId="7BFAA9C0" w14:textId="754B0388" w:rsidR="00A45BB8" w:rsidRPr="00FE085A" w:rsidRDefault="00A45BB8" w:rsidP="00A45BB8">
            <w:pPr>
              <w:pStyle w:val="TableParagraph"/>
              <w:spacing w:line="276" w:lineRule="auto"/>
              <w:ind w:right="-34"/>
              <w:jc w:val="center"/>
            </w:pPr>
            <w:proofErr w:type="spellStart"/>
            <w:r w:rsidRPr="00FE085A">
              <w:rPr>
                <w:color w:val="070707"/>
                <w:w w:val="105"/>
              </w:rPr>
              <w:t>na</w:t>
            </w:r>
            <w:proofErr w:type="spellEnd"/>
            <w:r w:rsidRPr="00FE085A">
              <w:rPr>
                <w:color w:val="070707"/>
                <w:w w:val="105"/>
              </w:rPr>
              <w:t xml:space="preserve"> </w:t>
            </w:r>
            <w:proofErr w:type="spellStart"/>
            <w:r w:rsidRPr="00FE085A">
              <w:rPr>
                <w:color w:val="070707"/>
                <w:w w:val="105"/>
              </w:rPr>
              <w:t>katastrálním</w:t>
            </w:r>
            <w:proofErr w:type="spellEnd"/>
            <w:r w:rsidRPr="00FE085A">
              <w:rPr>
                <w:color w:val="070707"/>
                <w:w w:val="105"/>
              </w:rPr>
              <w:t xml:space="preserve"> </w:t>
            </w:r>
            <w:proofErr w:type="spellStart"/>
            <w:r w:rsidRPr="00FE085A">
              <w:rPr>
                <w:color w:val="070707"/>
                <w:w w:val="105"/>
              </w:rPr>
              <w:t>území</w:t>
            </w:r>
            <w:proofErr w:type="spellEnd"/>
            <w:r w:rsidRPr="00FE085A">
              <w:rPr>
                <w:color w:val="070707"/>
                <w:w w:val="105"/>
              </w:rPr>
              <w:t xml:space="preserve"> obce </w:t>
            </w:r>
            <w:r>
              <w:rPr>
                <w:color w:val="070707"/>
                <w:w w:val="105"/>
              </w:rPr>
              <w:t xml:space="preserve">Hostěnice, </w:t>
            </w:r>
            <w:proofErr w:type="spellStart"/>
            <w:r>
              <w:rPr>
                <w:color w:val="070707"/>
                <w:w w:val="105"/>
              </w:rPr>
              <w:t>místní</w:t>
            </w:r>
            <w:proofErr w:type="spellEnd"/>
            <w:r>
              <w:rPr>
                <w:color w:val="070707"/>
                <w:w w:val="105"/>
              </w:rPr>
              <w:t xml:space="preserve"> </w:t>
            </w:r>
            <w:proofErr w:type="spellStart"/>
            <w:r>
              <w:rPr>
                <w:color w:val="070707"/>
                <w:w w:val="105"/>
              </w:rPr>
              <w:t>část</w:t>
            </w:r>
            <w:proofErr w:type="spellEnd"/>
            <w:r>
              <w:rPr>
                <w:color w:val="070707"/>
                <w:w w:val="105"/>
              </w:rPr>
              <w:t xml:space="preserve"> </w:t>
            </w:r>
            <w:proofErr w:type="spellStart"/>
            <w:r>
              <w:rPr>
                <w:color w:val="070707"/>
                <w:w w:val="105"/>
              </w:rPr>
              <w:t>Lhotky</w:t>
            </w:r>
            <w:proofErr w:type="spellEnd"/>
          </w:p>
        </w:tc>
      </w:tr>
      <w:tr w:rsidR="00A45BB8" w:rsidRPr="00FE085A" w14:paraId="18E5FE50" w14:textId="77777777" w:rsidTr="00FA2EBB">
        <w:trPr>
          <w:trHeight w:hRule="exact" w:val="454"/>
          <w:jc w:val="center"/>
        </w:trPr>
        <w:tc>
          <w:tcPr>
            <w:tcW w:w="3017" w:type="dxa"/>
            <w:gridSpan w:val="2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single" w:sz="14" w:space="0" w:color="000000"/>
            </w:tcBorders>
          </w:tcPr>
          <w:p w14:paraId="2BFE6F7E" w14:textId="77777777" w:rsidR="00A45BB8" w:rsidRPr="00FE085A" w:rsidRDefault="00A45BB8" w:rsidP="00FA2EBB">
            <w:pPr>
              <w:pStyle w:val="TableParagraph"/>
              <w:spacing w:line="248" w:lineRule="exact"/>
              <w:ind w:left="441"/>
            </w:pPr>
            <w:r w:rsidRPr="00FE085A">
              <w:rPr>
                <w:color w:val="070707"/>
                <w:w w:val="105"/>
              </w:rPr>
              <w:t>1</w:t>
            </w:r>
            <w:r w:rsidRPr="00FE085A">
              <w:rPr>
                <w:color w:val="262626"/>
                <w:w w:val="105"/>
              </w:rPr>
              <w:t xml:space="preserve">.  </w:t>
            </w:r>
            <w:proofErr w:type="spellStart"/>
            <w:r w:rsidRPr="00FE085A">
              <w:rPr>
                <w:color w:val="070707"/>
                <w:w w:val="105"/>
              </w:rPr>
              <w:t>stupeň</w:t>
            </w:r>
            <w:proofErr w:type="spellEnd"/>
          </w:p>
        </w:tc>
        <w:tc>
          <w:tcPr>
            <w:tcW w:w="3002" w:type="dxa"/>
            <w:gridSpan w:val="2"/>
            <w:tcBorders>
              <w:top w:val="single" w:sz="20" w:space="0" w:color="000000"/>
              <w:left w:val="single" w:sz="14" w:space="0" w:color="000000"/>
              <w:bottom w:val="single" w:sz="20" w:space="0" w:color="000000"/>
              <w:right w:val="single" w:sz="12" w:space="0" w:color="000000"/>
            </w:tcBorders>
          </w:tcPr>
          <w:p w14:paraId="5B0802D9" w14:textId="77777777" w:rsidR="00A45BB8" w:rsidRPr="00FE085A" w:rsidRDefault="00A45BB8" w:rsidP="00FA2EBB">
            <w:pPr>
              <w:pStyle w:val="TableParagraph"/>
              <w:spacing w:line="248" w:lineRule="exact"/>
              <w:ind w:left="448"/>
            </w:pPr>
            <w:r w:rsidRPr="00FE085A">
              <w:rPr>
                <w:color w:val="070707"/>
                <w:w w:val="105"/>
              </w:rPr>
              <w:t xml:space="preserve">2.  </w:t>
            </w:r>
            <w:proofErr w:type="spellStart"/>
            <w:r w:rsidRPr="00FE085A">
              <w:rPr>
                <w:color w:val="070707"/>
                <w:w w:val="105"/>
              </w:rPr>
              <w:t>stupeň</w:t>
            </w:r>
            <w:proofErr w:type="spellEnd"/>
          </w:p>
        </w:tc>
        <w:tc>
          <w:tcPr>
            <w:tcW w:w="3028" w:type="dxa"/>
            <w:gridSpan w:val="2"/>
            <w:tcBorders>
              <w:top w:val="single" w:sz="20" w:space="0" w:color="000000"/>
              <w:left w:val="single" w:sz="12" w:space="0" w:color="000000"/>
              <w:bottom w:val="single" w:sz="20" w:space="0" w:color="000000"/>
            </w:tcBorders>
          </w:tcPr>
          <w:p w14:paraId="5D622302" w14:textId="77777777" w:rsidR="00A45BB8" w:rsidRPr="00FE085A" w:rsidRDefault="00A45BB8" w:rsidP="00FA2EBB">
            <w:pPr>
              <w:pStyle w:val="TableParagraph"/>
              <w:spacing w:before="8"/>
              <w:ind w:left="455"/>
            </w:pPr>
            <w:r w:rsidRPr="00FE085A">
              <w:rPr>
                <w:color w:val="070707"/>
                <w:w w:val="105"/>
              </w:rPr>
              <w:t>3</w:t>
            </w:r>
            <w:r w:rsidRPr="00FE085A">
              <w:rPr>
                <w:color w:val="262626"/>
                <w:w w:val="105"/>
              </w:rPr>
              <w:t xml:space="preserve">.  </w:t>
            </w:r>
            <w:proofErr w:type="spellStart"/>
            <w:r w:rsidRPr="00FE085A">
              <w:rPr>
                <w:color w:val="070707"/>
                <w:w w:val="105"/>
              </w:rPr>
              <w:t>stupeň</w:t>
            </w:r>
            <w:proofErr w:type="spellEnd"/>
          </w:p>
        </w:tc>
      </w:tr>
      <w:tr w:rsidR="00A45BB8" w:rsidRPr="00FE085A" w14:paraId="690002CA" w14:textId="77777777" w:rsidTr="00FA2EBB">
        <w:trPr>
          <w:trHeight w:hRule="exact" w:val="432"/>
          <w:jc w:val="center"/>
        </w:trPr>
        <w:tc>
          <w:tcPr>
            <w:tcW w:w="2401" w:type="dxa"/>
            <w:tcBorders>
              <w:top w:val="single" w:sz="20" w:space="0" w:color="000000"/>
              <w:left w:val="single" w:sz="20" w:space="0" w:color="000000"/>
              <w:right w:val="single" w:sz="6" w:space="0" w:color="000000"/>
            </w:tcBorders>
          </w:tcPr>
          <w:p w14:paraId="4A59FCD5" w14:textId="77777777" w:rsidR="00A45BB8" w:rsidRPr="00FE085A" w:rsidRDefault="00A45BB8" w:rsidP="00FA2EBB">
            <w:pPr>
              <w:pStyle w:val="TableParagraph"/>
              <w:spacing w:before="8"/>
              <w:ind w:left="87"/>
            </w:pPr>
            <w:proofErr w:type="spellStart"/>
            <w:r w:rsidRPr="00FE085A">
              <w:rPr>
                <w:color w:val="070707"/>
                <w:w w:val="105"/>
              </w:rPr>
              <w:t>Jednotka</w:t>
            </w:r>
            <w:proofErr w:type="spellEnd"/>
          </w:p>
        </w:tc>
        <w:tc>
          <w:tcPr>
            <w:tcW w:w="616" w:type="dxa"/>
            <w:tcBorders>
              <w:top w:val="single" w:sz="20" w:space="0" w:color="000000"/>
              <w:left w:val="single" w:sz="6" w:space="0" w:color="000000"/>
              <w:right w:val="single" w:sz="14" w:space="0" w:color="000000"/>
            </w:tcBorders>
          </w:tcPr>
          <w:p w14:paraId="794552F0" w14:textId="77777777" w:rsidR="00A45BB8" w:rsidRPr="00FE085A" w:rsidRDefault="00A45BB8" w:rsidP="00FA2EBB">
            <w:pPr>
              <w:pStyle w:val="TableParagraph"/>
              <w:spacing w:before="8"/>
            </w:pPr>
            <w:r w:rsidRPr="00FE085A">
              <w:rPr>
                <w:color w:val="070707"/>
                <w:w w:val="110"/>
              </w:rPr>
              <w:t>Kat.</w:t>
            </w:r>
          </w:p>
        </w:tc>
        <w:tc>
          <w:tcPr>
            <w:tcW w:w="2350" w:type="dxa"/>
            <w:tcBorders>
              <w:top w:val="single" w:sz="20" w:space="0" w:color="000000"/>
              <w:left w:val="single" w:sz="14" w:space="0" w:color="000000"/>
              <w:right w:val="single" w:sz="6" w:space="0" w:color="000000"/>
            </w:tcBorders>
          </w:tcPr>
          <w:p w14:paraId="738BC00A" w14:textId="77777777" w:rsidR="00A45BB8" w:rsidRPr="00FE085A" w:rsidRDefault="00A45BB8" w:rsidP="00FA2EBB">
            <w:pPr>
              <w:pStyle w:val="TableParagraph"/>
              <w:spacing w:before="8"/>
              <w:ind w:left="87"/>
            </w:pPr>
            <w:proofErr w:type="spellStart"/>
            <w:r w:rsidRPr="00FE085A">
              <w:rPr>
                <w:color w:val="070707"/>
                <w:w w:val="105"/>
              </w:rPr>
              <w:t>Jednotka</w:t>
            </w:r>
            <w:proofErr w:type="spellEnd"/>
          </w:p>
        </w:tc>
        <w:tc>
          <w:tcPr>
            <w:tcW w:w="652" w:type="dxa"/>
            <w:tcBorders>
              <w:top w:val="single" w:sz="20" w:space="0" w:color="000000"/>
              <w:left w:val="single" w:sz="6" w:space="0" w:color="000000"/>
              <w:right w:val="single" w:sz="12" w:space="0" w:color="000000"/>
            </w:tcBorders>
          </w:tcPr>
          <w:p w14:paraId="53532D67" w14:textId="77777777" w:rsidR="00A45BB8" w:rsidRPr="00FE085A" w:rsidRDefault="00A45BB8" w:rsidP="00FA2EBB">
            <w:pPr>
              <w:pStyle w:val="TableParagraph"/>
              <w:spacing w:before="8"/>
            </w:pPr>
            <w:r w:rsidRPr="00FE085A">
              <w:rPr>
                <w:color w:val="070707"/>
                <w:w w:val="105"/>
              </w:rPr>
              <w:t>Kat.</w:t>
            </w:r>
          </w:p>
        </w:tc>
        <w:tc>
          <w:tcPr>
            <w:tcW w:w="2322" w:type="dxa"/>
            <w:tcBorders>
              <w:top w:val="single" w:sz="20" w:space="0" w:color="000000"/>
              <w:left w:val="single" w:sz="12" w:space="0" w:color="000000"/>
              <w:right w:val="single" w:sz="6" w:space="0" w:color="000000"/>
            </w:tcBorders>
          </w:tcPr>
          <w:p w14:paraId="3901A64E" w14:textId="77777777" w:rsidR="00A45BB8" w:rsidRPr="00FE085A" w:rsidRDefault="00A45BB8" w:rsidP="00FA2EBB">
            <w:pPr>
              <w:pStyle w:val="TableParagraph"/>
              <w:spacing w:before="8"/>
              <w:ind w:left="98"/>
            </w:pPr>
            <w:proofErr w:type="spellStart"/>
            <w:r w:rsidRPr="00FE085A">
              <w:rPr>
                <w:color w:val="070707"/>
                <w:w w:val="105"/>
              </w:rPr>
              <w:t>Jednotka</w:t>
            </w:r>
            <w:proofErr w:type="spellEnd"/>
          </w:p>
        </w:tc>
        <w:tc>
          <w:tcPr>
            <w:tcW w:w="706" w:type="dxa"/>
            <w:tcBorders>
              <w:top w:val="single" w:sz="20" w:space="0" w:color="000000"/>
              <w:left w:val="single" w:sz="6" w:space="0" w:color="000000"/>
            </w:tcBorders>
          </w:tcPr>
          <w:p w14:paraId="0F55C8AB" w14:textId="77777777" w:rsidR="00A45BB8" w:rsidRPr="00FE085A" w:rsidRDefault="00A45BB8" w:rsidP="00FA2EBB">
            <w:pPr>
              <w:pStyle w:val="TableParagraph"/>
              <w:spacing w:before="8"/>
            </w:pPr>
            <w:r w:rsidRPr="00FE085A">
              <w:rPr>
                <w:color w:val="070707"/>
                <w:w w:val="105"/>
              </w:rPr>
              <w:t>Kat.</w:t>
            </w:r>
          </w:p>
        </w:tc>
      </w:tr>
      <w:tr w:rsidR="00A45BB8" w:rsidRPr="00FE085A" w14:paraId="68FAA050" w14:textId="77777777" w:rsidTr="00087C9F">
        <w:trPr>
          <w:trHeight w:hRule="exact" w:val="600"/>
          <w:jc w:val="center"/>
        </w:trPr>
        <w:tc>
          <w:tcPr>
            <w:tcW w:w="2401" w:type="dxa"/>
            <w:tcBorders>
              <w:left w:val="single" w:sz="20" w:space="0" w:color="000000"/>
              <w:bottom w:val="single" w:sz="6" w:space="0" w:color="000000"/>
              <w:right w:val="single" w:sz="6" w:space="0" w:color="000000"/>
            </w:tcBorders>
          </w:tcPr>
          <w:p w14:paraId="4077E1D7" w14:textId="4F4E7C4E" w:rsidR="00A45BB8" w:rsidRPr="00FE085A" w:rsidRDefault="00087C9F" w:rsidP="00FA2EBB">
            <w:pPr>
              <w:pStyle w:val="TableParagraph"/>
              <w:spacing w:before="40"/>
              <w:ind w:left="83"/>
            </w:pPr>
            <w:r>
              <w:rPr>
                <w:color w:val="070707"/>
                <w:w w:val="105"/>
              </w:rPr>
              <w:t>SDH Březina</w:t>
            </w:r>
          </w:p>
        </w:tc>
        <w:tc>
          <w:tcPr>
            <w:tcW w:w="616" w:type="dxa"/>
            <w:tcBorders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14:paraId="521FC281" w14:textId="127A361D" w:rsidR="00A45BB8" w:rsidRPr="00FE085A" w:rsidRDefault="00A45BB8" w:rsidP="00FA2EBB">
            <w:pPr>
              <w:pStyle w:val="TableParagraph"/>
              <w:spacing w:before="23"/>
              <w:ind w:left="88"/>
            </w:pPr>
            <w:r w:rsidRPr="00FE085A">
              <w:t>I</w:t>
            </w:r>
            <w:r w:rsidR="00087C9F">
              <w:t>II/1</w:t>
            </w:r>
          </w:p>
        </w:tc>
        <w:tc>
          <w:tcPr>
            <w:tcW w:w="2350" w:type="dxa"/>
            <w:tcBorders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14:paraId="2775C10E" w14:textId="410CF549" w:rsidR="00A45BB8" w:rsidRPr="00FE085A" w:rsidRDefault="00087C9F" w:rsidP="00FA2EBB">
            <w:pPr>
              <w:pStyle w:val="TableParagraph"/>
              <w:spacing w:before="40"/>
              <w:ind w:left="91"/>
            </w:pPr>
            <w:r>
              <w:rPr>
                <w:color w:val="070707"/>
                <w:w w:val="105"/>
              </w:rPr>
              <w:t>SDH Ochoz u Brna</w:t>
            </w:r>
          </w:p>
        </w:tc>
        <w:tc>
          <w:tcPr>
            <w:tcW w:w="652" w:type="dxa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B7C0907" w14:textId="54A9A740" w:rsidR="00A45BB8" w:rsidRPr="00FE085A" w:rsidRDefault="00A45BB8" w:rsidP="00FA2EBB">
            <w:pPr>
              <w:pStyle w:val="TableParagraph"/>
              <w:spacing w:before="48"/>
              <w:ind w:left="95"/>
            </w:pPr>
            <w:r w:rsidRPr="00FE085A">
              <w:rPr>
                <w:color w:val="070707"/>
                <w:w w:val="103"/>
              </w:rPr>
              <w:t>I</w:t>
            </w:r>
            <w:r w:rsidR="00087C9F">
              <w:rPr>
                <w:color w:val="070707"/>
                <w:w w:val="103"/>
              </w:rPr>
              <w:t>II/1</w:t>
            </w:r>
          </w:p>
        </w:tc>
        <w:tc>
          <w:tcPr>
            <w:tcW w:w="2322" w:type="dxa"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07354AC" w14:textId="4543FD32" w:rsidR="00A45BB8" w:rsidRPr="00FE085A" w:rsidRDefault="00A45BB8" w:rsidP="00FA2EBB">
            <w:pPr>
              <w:pStyle w:val="TableParagraph"/>
              <w:spacing w:before="48"/>
              <w:ind w:left="94"/>
            </w:pPr>
            <w:r w:rsidRPr="00FE085A">
              <w:rPr>
                <w:color w:val="070707"/>
                <w:w w:val="105"/>
              </w:rPr>
              <w:t xml:space="preserve">SDH </w:t>
            </w:r>
            <w:proofErr w:type="spellStart"/>
            <w:r w:rsidR="00087C9F">
              <w:rPr>
                <w:color w:val="070707"/>
                <w:w w:val="105"/>
              </w:rPr>
              <w:t>Bílovice</w:t>
            </w:r>
            <w:proofErr w:type="spellEnd"/>
            <w:r w:rsidR="00087C9F">
              <w:rPr>
                <w:color w:val="070707"/>
                <w:w w:val="105"/>
              </w:rPr>
              <w:t xml:space="preserve"> nad Svitavou</w:t>
            </w:r>
          </w:p>
        </w:tc>
        <w:tc>
          <w:tcPr>
            <w:tcW w:w="706" w:type="dxa"/>
            <w:tcBorders>
              <w:left w:val="single" w:sz="6" w:space="0" w:color="000000"/>
              <w:bottom w:val="single" w:sz="6" w:space="0" w:color="000000"/>
            </w:tcBorders>
          </w:tcPr>
          <w:p w14:paraId="3383F92A" w14:textId="77777777" w:rsidR="00A45BB8" w:rsidRPr="00FE085A" w:rsidRDefault="00A45BB8" w:rsidP="00FA2EBB">
            <w:pPr>
              <w:pStyle w:val="TableParagraph"/>
              <w:spacing w:before="30"/>
              <w:ind w:left="95"/>
            </w:pPr>
            <w:r w:rsidRPr="00FE085A">
              <w:t>III/1</w:t>
            </w:r>
          </w:p>
        </w:tc>
      </w:tr>
      <w:tr w:rsidR="00A45BB8" w:rsidRPr="00FE085A" w14:paraId="2137330A" w14:textId="77777777" w:rsidTr="00FA2EBB">
        <w:trPr>
          <w:trHeight w:hRule="exact" w:val="382"/>
          <w:jc w:val="center"/>
        </w:trPr>
        <w:tc>
          <w:tcPr>
            <w:tcW w:w="2401" w:type="dxa"/>
            <w:tcBorders>
              <w:top w:val="single" w:sz="6" w:space="0" w:color="000000"/>
              <w:left w:val="single" w:sz="20" w:space="0" w:color="000000"/>
              <w:bottom w:val="single" w:sz="6" w:space="0" w:color="000000"/>
              <w:right w:val="single" w:sz="6" w:space="0" w:color="000000"/>
            </w:tcBorders>
          </w:tcPr>
          <w:p w14:paraId="71E51804" w14:textId="3A3CEB7A" w:rsidR="00A45BB8" w:rsidRPr="00FE085A" w:rsidRDefault="00A45BB8" w:rsidP="00087C9F">
            <w:pPr>
              <w:pStyle w:val="TableParagraph"/>
              <w:tabs>
                <w:tab w:val="right" w:pos="2369"/>
              </w:tabs>
              <w:spacing w:line="235" w:lineRule="exact"/>
              <w:ind w:left="83"/>
            </w:pPr>
            <w:r w:rsidRPr="00FE085A">
              <w:rPr>
                <w:color w:val="070707"/>
                <w:w w:val="105"/>
              </w:rPr>
              <w:t xml:space="preserve">SDH </w:t>
            </w:r>
            <w:r w:rsidR="00087C9F">
              <w:rPr>
                <w:color w:val="070707"/>
                <w:w w:val="105"/>
              </w:rPr>
              <w:t>Kanice</w:t>
            </w:r>
            <w:r w:rsidR="00087C9F">
              <w:rPr>
                <w:color w:val="070707"/>
                <w:w w:val="105"/>
              </w:rPr>
              <w:tab/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14:paraId="7CD7546D" w14:textId="77777777" w:rsidR="00A45BB8" w:rsidRPr="00FE085A" w:rsidRDefault="00A45BB8" w:rsidP="00FA2EBB">
            <w:pPr>
              <w:pStyle w:val="TableParagraph"/>
              <w:spacing w:line="255" w:lineRule="exact"/>
              <w:ind w:left="88"/>
            </w:pPr>
            <w:r w:rsidRPr="00FE085A">
              <w:t>III/1</w:t>
            </w:r>
          </w:p>
        </w:tc>
        <w:tc>
          <w:tcPr>
            <w:tcW w:w="2350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14:paraId="6BCEC6EA" w14:textId="7D27F032" w:rsidR="00A45BB8" w:rsidRPr="00FE085A" w:rsidRDefault="00A45BB8" w:rsidP="00FA2EBB">
            <w:pPr>
              <w:pStyle w:val="TableParagraph"/>
              <w:spacing w:before="8"/>
              <w:ind w:left="83"/>
            </w:pPr>
            <w:r w:rsidRPr="00FE085A">
              <w:rPr>
                <w:color w:val="070707"/>
                <w:w w:val="105"/>
              </w:rPr>
              <w:t xml:space="preserve">SDH </w:t>
            </w:r>
            <w:r w:rsidR="00087C9F">
              <w:rPr>
                <w:color w:val="070707"/>
                <w:w w:val="105"/>
              </w:rPr>
              <w:t>Jedovnice (BK)</w:t>
            </w:r>
          </w:p>
        </w:tc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6B1FFCE" w14:textId="0B8230B3" w:rsidR="00A45BB8" w:rsidRPr="00FE085A" w:rsidRDefault="00A45BB8" w:rsidP="00FA2EBB">
            <w:pPr>
              <w:pStyle w:val="TableParagraph"/>
              <w:spacing w:line="255" w:lineRule="exact"/>
              <w:ind w:left="88"/>
            </w:pPr>
            <w:r w:rsidRPr="00FE085A">
              <w:t>II/1</w:t>
            </w:r>
          </w:p>
        </w:tc>
        <w:tc>
          <w:tcPr>
            <w:tcW w:w="232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5AF8B55" w14:textId="2E73E17F" w:rsidR="00A45BB8" w:rsidRPr="00FE085A" w:rsidRDefault="00087C9F" w:rsidP="00FA2EBB">
            <w:pPr>
              <w:pStyle w:val="TableParagraph"/>
              <w:spacing w:before="8"/>
              <w:ind w:left="94"/>
            </w:pPr>
            <w:r>
              <w:rPr>
                <w:color w:val="070707"/>
                <w:w w:val="105"/>
              </w:rPr>
              <w:t xml:space="preserve">PS </w:t>
            </w:r>
            <w:proofErr w:type="spellStart"/>
            <w:r>
              <w:rPr>
                <w:color w:val="070707"/>
                <w:w w:val="105"/>
              </w:rPr>
              <w:t>Blansko</w:t>
            </w:r>
            <w:proofErr w:type="spellEnd"/>
            <w:r>
              <w:rPr>
                <w:color w:val="070707"/>
                <w:w w:val="105"/>
              </w:rPr>
              <w:t xml:space="preserve"> (BK)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A80FB58" w14:textId="69DC40AC" w:rsidR="00A45BB8" w:rsidRPr="00FE085A" w:rsidRDefault="00A45BB8" w:rsidP="00FA2EBB">
            <w:pPr>
              <w:pStyle w:val="TableParagraph"/>
              <w:spacing w:line="255" w:lineRule="exact"/>
              <w:ind w:left="95"/>
            </w:pPr>
            <w:r w:rsidRPr="00FE085A">
              <w:t>I</w:t>
            </w:r>
          </w:p>
        </w:tc>
      </w:tr>
      <w:tr w:rsidR="00A45BB8" w:rsidRPr="00FE085A" w14:paraId="1C150483" w14:textId="77777777" w:rsidTr="00FA2EBB">
        <w:trPr>
          <w:trHeight w:hRule="exact" w:val="389"/>
          <w:jc w:val="center"/>
        </w:trPr>
        <w:tc>
          <w:tcPr>
            <w:tcW w:w="2401" w:type="dxa"/>
            <w:tcBorders>
              <w:top w:val="single" w:sz="6" w:space="0" w:color="000000"/>
              <w:left w:val="single" w:sz="20" w:space="0" w:color="000000"/>
              <w:bottom w:val="single" w:sz="6" w:space="0" w:color="000000"/>
              <w:right w:val="single" w:sz="6" w:space="0" w:color="000000"/>
            </w:tcBorders>
          </w:tcPr>
          <w:p w14:paraId="5DADD8D4" w14:textId="60C3D74B" w:rsidR="00A45BB8" w:rsidRPr="00FE085A" w:rsidRDefault="00A45BB8" w:rsidP="00FA2EBB">
            <w:pPr>
              <w:pStyle w:val="TableParagraph"/>
              <w:spacing w:before="1"/>
              <w:ind w:left="77"/>
            </w:pPr>
            <w:r w:rsidRPr="00FE085A">
              <w:rPr>
                <w:color w:val="070707"/>
                <w:w w:val="105"/>
              </w:rPr>
              <w:t xml:space="preserve">PS </w:t>
            </w:r>
            <w:r w:rsidR="00087C9F">
              <w:rPr>
                <w:color w:val="070707"/>
                <w:w w:val="105"/>
              </w:rPr>
              <w:t>Pozořice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14:paraId="716420D1" w14:textId="77777777" w:rsidR="00A45BB8" w:rsidRPr="00FE085A" w:rsidRDefault="00A45BB8" w:rsidP="00FA2EBB">
            <w:pPr>
              <w:pStyle w:val="TableParagraph"/>
              <w:spacing w:before="1"/>
              <w:ind w:left="95"/>
            </w:pPr>
            <w:r w:rsidRPr="00FE085A">
              <w:rPr>
                <w:color w:val="070707"/>
                <w:w w:val="102"/>
              </w:rPr>
              <w:t>I</w:t>
            </w:r>
          </w:p>
        </w:tc>
        <w:tc>
          <w:tcPr>
            <w:tcW w:w="2350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14:paraId="294BF008" w14:textId="79735756" w:rsidR="00A45BB8" w:rsidRPr="00FE085A" w:rsidRDefault="00087C9F" w:rsidP="00087C9F">
            <w:pPr>
              <w:pStyle w:val="TableParagraph"/>
              <w:spacing w:before="1"/>
              <w:ind w:left="0"/>
            </w:pPr>
            <w:r>
              <w:rPr>
                <w:color w:val="070707"/>
                <w:w w:val="105"/>
              </w:rPr>
              <w:t xml:space="preserve"> SDH </w:t>
            </w:r>
            <w:proofErr w:type="spellStart"/>
            <w:r>
              <w:rPr>
                <w:color w:val="070707"/>
                <w:w w:val="105"/>
              </w:rPr>
              <w:t>Račice</w:t>
            </w:r>
            <w:proofErr w:type="spellEnd"/>
            <w:r>
              <w:rPr>
                <w:color w:val="070707"/>
                <w:w w:val="105"/>
              </w:rPr>
              <w:t xml:space="preserve"> (VY)</w:t>
            </w:r>
          </w:p>
        </w:tc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144315B" w14:textId="11D510B7" w:rsidR="00A45BB8" w:rsidRPr="00FE085A" w:rsidRDefault="00A45BB8" w:rsidP="00FA2EBB">
            <w:pPr>
              <w:pStyle w:val="TableParagraph"/>
              <w:spacing w:before="8"/>
              <w:ind w:left="95"/>
            </w:pPr>
            <w:r w:rsidRPr="00FE085A">
              <w:rPr>
                <w:color w:val="070707"/>
                <w:w w:val="102"/>
              </w:rPr>
              <w:t>I</w:t>
            </w:r>
            <w:r w:rsidR="00087C9F">
              <w:rPr>
                <w:color w:val="070707"/>
                <w:w w:val="102"/>
              </w:rPr>
              <w:t>II/1</w:t>
            </w:r>
          </w:p>
        </w:tc>
        <w:tc>
          <w:tcPr>
            <w:tcW w:w="232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02650B8" w14:textId="5DD50C3B" w:rsidR="00A45BB8" w:rsidRPr="00FE085A" w:rsidRDefault="00A45BB8" w:rsidP="00FA2EBB">
            <w:pPr>
              <w:pStyle w:val="TableParagraph"/>
              <w:spacing w:before="8"/>
              <w:ind w:left="94"/>
            </w:pPr>
            <w:r w:rsidRPr="00FE085A">
              <w:rPr>
                <w:color w:val="070707"/>
                <w:w w:val="105"/>
              </w:rPr>
              <w:t xml:space="preserve">SDH </w:t>
            </w:r>
            <w:proofErr w:type="spellStart"/>
            <w:r w:rsidR="002D54D4">
              <w:rPr>
                <w:color w:val="070707"/>
                <w:w w:val="105"/>
              </w:rPr>
              <w:t>Drnovice</w:t>
            </w:r>
            <w:proofErr w:type="spellEnd"/>
            <w:r w:rsidR="002D54D4">
              <w:rPr>
                <w:color w:val="070707"/>
                <w:w w:val="105"/>
              </w:rPr>
              <w:t xml:space="preserve"> (VY)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8F36276" w14:textId="4D1988CE" w:rsidR="00A45BB8" w:rsidRPr="00FE085A" w:rsidRDefault="00A45BB8" w:rsidP="00FA2EBB">
            <w:pPr>
              <w:pStyle w:val="TableParagraph"/>
              <w:spacing w:line="255" w:lineRule="exact"/>
              <w:ind w:left="88"/>
            </w:pPr>
            <w:r w:rsidRPr="00FE085A">
              <w:t>III/</w:t>
            </w:r>
            <w:r w:rsidR="002D54D4">
              <w:t>2</w:t>
            </w:r>
          </w:p>
        </w:tc>
      </w:tr>
      <w:tr w:rsidR="00A45BB8" w:rsidRPr="00FE085A" w14:paraId="687657FB" w14:textId="77777777" w:rsidTr="00FA2EBB">
        <w:trPr>
          <w:trHeight w:hRule="exact" w:val="374"/>
          <w:jc w:val="center"/>
        </w:trPr>
        <w:tc>
          <w:tcPr>
            <w:tcW w:w="2401" w:type="dxa"/>
            <w:tcBorders>
              <w:top w:val="single" w:sz="6" w:space="0" w:color="000000"/>
              <w:left w:val="single" w:sz="20" w:space="0" w:color="000000"/>
              <w:bottom w:val="single" w:sz="6" w:space="0" w:color="000000"/>
              <w:right w:val="single" w:sz="6" w:space="0" w:color="000000"/>
            </w:tcBorders>
          </w:tcPr>
          <w:p w14:paraId="6D5ADF8B" w14:textId="49B49A67" w:rsidR="00A45BB8" w:rsidRPr="00FE085A" w:rsidRDefault="00A45BB8" w:rsidP="00FA2EBB">
            <w:pPr>
              <w:pStyle w:val="TableParagraph"/>
              <w:spacing w:line="235" w:lineRule="exact"/>
              <w:ind w:left="83"/>
            </w:pPr>
            <w:r w:rsidRPr="00FE085A">
              <w:rPr>
                <w:color w:val="070707"/>
                <w:w w:val="105"/>
              </w:rPr>
              <w:t xml:space="preserve">SDH </w:t>
            </w:r>
            <w:r w:rsidR="00087C9F">
              <w:rPr>
                <w:color w:val="070707"/>
                <w:w w:val="105"/>
              </w:rPr>
              <w:t>Hostěnice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14:paraId="523EBC0D" w14:textId="77777777" w:rsidR="00A45BB8" w:rsidRPr="00FE085A" w:rsidRDefault="00A45BB8" w:rsidP="00FA2EBB">
            <w:pPr>
              <w:pStyle w:val="TableParagraph"/>
              <w:spacing w:line="248" w:lineRule="exact"/>
              <w:ind w:left="88"/>
            </w:pPr>
            <w:r w:rsidRPr="00FE085A">
              <w:t>III/1</w:t>
            </w:r>
          </w:p>
        </w:tc>
        <w:tc>
          <w:tcPr>
            <w:tcW w:w="2350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14:paraId="4BC10F92" w14:textId="7B678637" w:rsidR="00A45BB8" w:rsidRPr="00FE085A" w:rsidRDefault="00A45BB8" w:rsidP="00FA2EBB">
            <w:pPr>
              <w:pStyle w:val="TableParagraph"/>
              <w:spacing w:before="1"/>
              <w:ind w:left="83"/>
            </w:pPr>
            <w:r w:rsidRPr="00FE085A">
              <w:rPr>
                <w:color w:val="070707"/>
                <w:w w:val="105"/>
              </w:rPr>
              <w:t xml:space="preserve">SDH </w:t>
            </w:r>
            <w:r w:rsidR="00087C9F">
              <w:rPr>
                <w:color w:val="070707"/>
                <w:w w:val="105"/>
              </w:rPr>
              <w:t>Řícmanice</w:t>
            </w:r>
          </w:p>
        </w:tc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87F2D81" w14:textId="63303019" w:rsidR="00A45BB8" w:rsidRPr="00FE085A" w:rsidRDefault="00A45BB8" w:rsidP="00FA2EBB">
            <w:pPr>
              <w:pStyle w:val="TableParagraph"/>
              <w:spacing w:line="248" w:lineRule="exact"/>
              <w:ind w:left="88"/>
            </w:pPr>
            <w:r w:rsidRPr="00FE085A">
              <w:t>III/</w:t>
            </w:r>
            <w:r w:rsidR="00087C9F">
              <w:t>1</w:t>
            </w:r>
          </w:p>
        </w:tc>
        <w:tc>
          <w:tcPr>
            <w:tcW w:w="232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201830E" w14:textId="2D10D432" w:rsidR="00A45BB8" w:rsidRPr="00FE085A" w:rsidRDefault="00A45BB8" w:rsidP="00FA2EBB">
            <w:pPr>
              <w:pStyle w:val="TableParagraph"/>
              <w:spacing w:before="1"/>
              <w:ind w:left="94"/>
            </w:pPr>
            <w:r w:rsidRPr="00FE085A">
              <w:rPr>
                <w:color w:val="070707"/>
                <w:w w:val="105"/>
              </w:rPr>
              <w:t xml:space="preserve">SDH </w:t>
            </w:r>
            <w:proofErr w:type="spellStart"/>
            <w:r w:rsidR="002D54D4">
              <w:rPr>
                <w:color w:val="070707"/>
                <w:w w:val="105"/>
              </w:rPr>
              <w:t>Luleč</w:t>
            </w:r>
            <w:proofErr w:type="spellEnd"/>
            <w:r w:rsidR="002D54D4">
              <w:rPr>
                <w:color w:val="070707"/>
                <w:w w:val="105"/>
              </w:rPr>
              <w:t xml:space="preserve"> (VY)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F0D9E15" w14:textId="77777777" w:rsidR="00A45BB8" w:rsidRPr="00FE085A" w:rsidRDefault="00A45BB8" w:rsidP="00FA2EBB">
            <w:pPr>
              <w:pStyle w:val="TableParagraph"/>
              <w:spacing w:line="248" w:lineRule="exact"/>
              <w:ind w:left="88"/>
            </w:pPr>
            <w:r w:rsidRPr="00FE085A">
              <w:t>III/1</w:t>
            </w:r>
          </w:p>
        </w:tc>
      </w:tr>
      <w:tr w:rsidR="00A45BB8" w:rsidRPr="00FE085A" w14:paraId="21F0F218" w14:textId="77777777" w:rsidTr="00087C9F">
        <w:trPr>
          <w:trHeight w:hRule="exact" w:val="553"/>
          <w:jc w:val="center"/>
        </w:trPr>
        <w:tc>
          <w:tcPr>
            <w:tcW w:w="2401" w:type="dxa"/>
            <w:tcBorders>
              <w:top w:val="single" w:sz="6" w:space="0" w:color="000000"/>
              <w:left w:val="single" w:sz="20" w:space="0" w:color="000000"/>
              <w:bottom w:val="single" w:sz="6" w:space="0" w:color="000000"/>
              <w:right w:val="single" w:sz="6" w:space="0" w:color="000000"/>
            </w:tcBorders>
          </w:tcPr>
          <w:p w14:paraId="1F1A158C" w14:textId="77777777" w:rsidR="00A45BB8" w:rsidRPr="00FE085A" w:rsidRDefault="00A45BB8" w:rsidP="00FA2EB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14:paraId="46B95BC6" w14:textId="77777777" w:rsidR="00A45BB8" w:rsidRPr="00FE085A" w:rsidRDefault="00A45BB8" w:rsidP="00FA2EB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0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14:paraId="50029272" w14:textId="3F1DF9FE" w:rsidR="00A45BB8" w:rsidRPr="00FE085A" w:rsidRDefault="00A45BB8" w:rsidP="00FA2EBB">
            <w:pPr>
              <w:pStyle w:val="TableParagraph"/>
              <w:spacing w:before="8"/>
              <w:ind w:left="83"/>
            </w:pPr>
            <w:r w:rsidRPr="00FE085A">
              <w:rPr>
                <w:color w:val="070707"/>
                <w:w w:val="105"/>
              </w:rPr>
              <w:t xml:space="preserve">SDH </w:t>
            </w:r>
            <w:r w:rsidR="00087C9F">
              <w:rPr>
                <w:color w:val="070707"/>
                <w:w w:val="105"/>
              </w:rPr>
              <w:t>Babice nad Svitavou</w:t>
            </w:r>
          </w:p>
        </w:tc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3" w:space="0" w:color="000000"/>
              <w:right w:val="single" w:sz="12" w:space="0" w:color="000000"/>
            </w:tcBorders>
          </w:tcPr>
          <w:p w14:paraId="0DB8FF40" w14:textId="77777777" w:rsidR="00A45BB8" w:rsidRPr="00FE085A" w:rsidRDefault="00A45BB8" w:rsidP="00FA2EBB">
            <w:pPr>
              <w:pStyle w:val="TableParagraph"/>
              <w:spacing w:line="255" w:lineRule="exact"/>
              <w:ind w:left="88"/>
            </w:pPr>
            <w:r w:rsidRPr="00FE085A">
              <w:t>III/1</w:t>
            </w:r>
          </w:p>
        </w:tc>
        <w:tc>
          <w:tcPr>
            <w:tcW w:w="2322" w:type="dxa"/>
            <w:tcBorders>
              <w:top w:val="single" w:sz="6" w:space="0" w:color="000000"/>
              <w:left w:val="single" w:sz="12" w:space="0" w:color="000000"/>
              <w:bottom w:val="single" w:sz="3" w:space="0" w:color="000000"/>
              <w:right w:val="single" w:sz="6" w:space="0" w:color="000000"/>
            </w:tcBorders>
          </w:tcPr>
          <w:p w14:paraId="0D24F9F1" w14:textId="76581DF6" w:rsidR="00A45BB8" w:rsidRPr="00FE085A" w:rsidRDefault="002D54D4" w:rsidP="00FA2EBB">
            <w:pPr>
              <w:pStyle w:val="TableParagraph"/>
              <w:spacing w:before="8"/>
              <w:ind w:left="94"/>
            </w:pPr>
            <w:r>
              <w:rPr>
                <w:color w:val="070707"/>
                <w:w w:val="105"/>
              </w:rPr>
              <w:t xml:space="preserve">PS </w:t>
            </w:r>
            <w:proofErr w:type="spellStart"/>
            <w:r>
              <w:rPr>
                <w:color w:val="070707"/>
                <w:w w:val="105"/>
              </w:rPr>
              <w:t>Lidická</w:t>
            </w:r>
            <w:proofErr w:type="spellEnd"/>
            <w:r>
              <w:rPr>
                <w:color w:val="070707"/>
                <w:w w:val="105"/>
              </w:rPr>
              <w:t xml:space="preserve"> (BM)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3" w:space="0" w:color="000000"/>
            </w:tcBorders>
          </w:tcPr>
          <w:p w14:paraId="5E955529" w14:textId="52C14D04" w:rsidR="00A45BB8" w:rsidRPr="00FE085A" w:rsidRDefault="00A45BB8" w:rsidP="00FA2EBB">
            <w:pPr>
              <w:pStyle w:val="TableParagraph"/>
              <w:spacing w:line="262" w:lineRule="exact"/>
              <w:ind w:left="88"/>
            </w:pPr>
            <w:r w:rsidRPr="00FE085A">
              <w:t>I</w:t>
            </w:r>
          </w:p>
        </w:tc>
      </w:tr>
      <w:tr w:rsidR="00A45BB8" w:rsidRPr="00FE085A" w14:paraId="4B0A5A31" w14:textId="77777777" w:rsidTr="00FA2EBB">
        <w:trPr>
          <w:trHeight w:hRule="exact" w:val="400"/>
          <w:jc w:val="center"/>
        </w:trPr>
        <w:tc>
          <w:tcPr>
            <w:tcW w:w="2401" w:type="dxa"/>
            <w:tcBorders>
              <w:top w:val="single" w:sz="6" w:space="0" w:color="000000"/>
              <w:left w:val="single" w:sz="20" w:space="0" w:color="000000"/>
              <w:right w:val="single" w:sz="6" w:space="0" w:color="000000"/>
            </w:tcBorders>
          </w:tcPr>
          <w:p w14:paraId="33844149" w14:textId="77777777" w:rsidR="00A45BB8" w:rsidRPr="00FE085A" w:rsidRDefault="00A45BB8" w:rsidP="00FA2EB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right w:val="single" w:sz="14" w:space="0" w:color="000000"/>
            </w:tcBorders>
          </w:tcPr>
          <w:p w14:paraId="73C95AB1" w14:textId="77777777" w:rsidR="00A45BB8" w:rsidRPr="00FE085A" w:rsidRDefault="00A45BB8" w:rsidP="00FA2EB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0" w:type="dxa"/>
            <w:tcBorders>
              <w:top w:val="single" w:sz="6" w:space="0" w:color="000000"/>
              <w:left w:val="single" w:sz="14" w:space="0" w:color="000000"/>
              <w:right w:val="single" w:sz="6" w:space="0" w:color="000000"/>
            </w:tcBorders>
          </w:tcPr>
          <w:p w14:paraId="0EA93BF4" w14:textId="05ECC7D4" w:rsidR="00A45BB8" w:rsidRPr="00FE085A" w:rsidRDefault="00A45BB8" w:rsidP="00FA2EBB">
            <w:pPr>
              <w:pStyle w:val="TableParagraph"/>
              <w:spacing w:before="4"/>
              <w:ind w:left="91"/>
            </w:pPr>
            <w:r w:rsidRPr="00FE085A">
              <w:rPr>
                <w:color w:val="070707"/>
                <w:w w:val="105"/>
              </w:rPr>
              <w:t xml:space="preserve">PS </w:t>
            </w:r>
            <w:proofErr w:type="spellStart"/>
            <w:r w:rsidR="00087C9F">
              <w:rPr>
                <w:color w:val="070707"/>
                <w:w w:val="105"/>
              </w:rPr>
              <w:t>Líšeň</w:t>
            </w:r>
            <w:proofErr w:type="spellEnd"/>
            <w:r w:rsidR="00087C9F">
              <w:rPr>
                <w:color w:val="070707"/>
                <w:w w:val="105"/>
              </w:rPr>
              <w:t xml:space="preserve"> (BM)</w:t>
            </w:r>
          </w:p>
        </w:tc>
        <w:tc>
          <w:tcPr>
            <w:tcW w:w="652" w:type="dxa"/>
            <w:tcBorders>
              <w:top w:val="single" w:sz="3" w:space="0" w:color="000000"/>
              <w:left w:val="single" w:sz="6" w:space="0" w:color="000000"/>
              <w:right w:val="single" w:sz="12" w:space="0" w:color="000000"/>
            </w:tcBorders>
          </w:tcPr>
          <w:p w14:paraId="0D6DB8AA" w14:textId="77777777" w:rsidR="00A45BB8" w:rsidRPr="00FE085A" w:rsidRDefault="00A45BB8" w:rsidP="00FA2EBB">
            <w:pPr>
              <w:pStyle w:val="TableParagraph"/>
              <w:spacing w:before="8"/>
              <w:ind w:left="95"/>
            </w:pPr>
            <w:r w:rsidRPr="00FE085A">
              <w:rPr>
                <w:color w:val="070707"/>
                <w:w w:val="102"/>
              </w:rPr>
              <w:t>I</w:t>
            </w:r>
          </w:p>
        </w:tc>
        <w:tc>
          <w:tcPr>
            <w:tcW w:w="2322" w:type="dxa"/>
            <w:tcBorders>
              <w:top w:val="single" w:sz="3" w:space="0" w:color="000000"/>
              <w:left w:val="single" w:sz="12" w:space="0" w:color="000000"/>
              <w:right w:val="single" w:sz="6" w:space="0" w:color="000000"/>
            </w:tcBorders>
          </w:tcPr>
          <w:p w14:paraId="45520E00" w14:textId="77777777" w:rsidR="00A45BB8" w:rsidRPr="00FE085A" w:rsidRDefault="00A45BB8" w:rsidP="00FA2EB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3" w:space="0" w:color="000000"/>
              <w:left w:val="single" w:sz="6" w:space="0" w:color="000000"/>
            </w:tcBorders>
          </w:tcPr>
          <w:p w14:paraId="77EFF156" w14:textId="77777777" w:rsidR="00A45BB8" w:rsidRPr="00FE085A" w:rsidRDefault="00A45BB8" w:rsidP="00FA2EB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1D96B37" w14:textId="77777777" w:rsidR="00A45BB8" w:rsidRDefault="00A45BB8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CC1800C" w14:textId="4416B15F" w:rsidR="00A45BB8" w:rsidRPr="00FE085A" w:rsidRDefault="00A45BB8" w:rsidP="00A45BB8">
      <w:pPr>
        <w:ind w:left="22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Pr="00FE085A">
        <w:rPr>
          <w:rFonts w:ascii="Arial" w:hAnsi="Arial" w:cs="Arial"/>
          <w:color w:val="070707"/>
          <w:w w:val="105"/>
          <w:sz w:val="22"/>
          <w:szCs w:val="22"/>
        </w:rPr>
        <w:t>PS – požární stanice</w:t>
      </w:r>
    </w:p>
    <w:p w14:paraId="79F9FE3A" w14:textId="62D8A7FC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Příloha č. 2 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k obecně závazné vyhlášce č. </w:t>
      </w:r>
      <w:r w:rsidR="00ED0DF3">
        <w:rPr>
          <w:rFonts w:ascii="Arial" w:hAnsi="Arial" w:cs="Arial"/>
          <w:b/>
          <w:bCs/>
          <w:iCs/>
          <w:sz w:val="22"/>
          <w:szCs w:val="22"/>
        </w:rPr>
        <w:t>2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>/20</w:t>
      </w:r>
      <w:r w:rsidR="000C1908">
        <w:rPr>
          <w:rFonts w:ascii="Arial" w:hAnsi="Arial" w:cs="Arial"/>
          <w:b/>
          <w:bCs/>
          <w:iCs/>
          <w:sz w:val="22"/>
          <w:szCs w:val="22"/>
        </w:rPr>
        <w:t>22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, kterou se vydává požární řád </w:t>
      </w:r>
    </w:p>
    <w:p w14:paraId="069AF15B" w14:textId="77777777" w:rsidR="00264860" w:rsidRPr="00D0105C" w:rsidRDefault="00264860" w:rsidP="00264860">
      <w:pPr>
        <w:pStyle w:val="Hlava"/>
        <w:spacing w:before="0"/>
        <w:jc w:val="right"/>
        <w:rPr>
          <w:rFonts w:ascii="Arial" w:hAnsi="Arial" w:cs="Arial"/>
          <w:b/>
          <w:b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0129F453" w14:textId="77777777" w:rsidR="00264860" w:rsidRPr="00D0105C" w:rsidRDefault="00264860" w:rsidP="00264860">
      <w:pPr>
        <w:pStyle w:val="Hlava"/>
        <w:spacing w:before="0"/>
        <w:jc w:val="left"/>
        <w:rPr>
          <w:rFonts w:ascii="Arial" w:hAnsi="Arial" w:cs="Arial"/>
          <w:b/>
          <w:bCs/>
          <w:sz w:val="22"/>
          <w:szCs w:val="22"/>
        </w:rPr>
      </w:pPr>
    </w:p>
    <w:p w14:paraId="418EB379" w14:textId="170B0923" w:rsidR="00264860" w:rsidRPr="000C1908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  <w:r w:rsidRPr="000C1908">
        <w:rPr>
          <w:rFonts w:ascii="Arial" w:hAnsi="Arial" w:cs="Arial"/>
          <w:b/>
          <w:bCs/>
          <w:sz w:val="22"/>
          <w:szCs w:val="22"/>
          <w:u w:val="single"/>
        </w:rPr>
        <w:t>Požární technika a věcné prostředky požární ochrany</w:t>
      </w:r>
      <w:r w:rsidR="00C904D8" w:rsidRPr="000C1908">
        <w:rPr>
          <w:rFonts w:ascii="Arial" w:hAnsi="Arial" w:cs="Arial"/>
          <w:b/>
          <w:bCs/>
          <w:sz w:val="22"/>
          <w:szCs w:val="22"/>
          <w:u w:val="single"/>
        </w:rPr>
        <w:t xml:space="preserve"> JSDH obce </w:t>
      </w:r>
    </w:p>
    <w:p w14:paraId="1A87FFF4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</w:p>
    <w:tbl>
      <w:tblPr>
        <w:tblW w:w="897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841"/>
        <w:gridCol w:w="2410"/>
        <w:gridCol w:w="3977"/>
        <w:gridCol w:w="745"/>
      </w:tblGrid>
      <w:tr w:rsidR="00264860" w:rsidRPr="00D0105C" w14:paraId="38EF24E0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72EE28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276F6A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Kategorie jednotek požární ochrany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EA0B26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Požární technika a věcné prostředky požární ochrany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BAA23F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Počet</w:t>
            </w:r>
            <w:r w:rsidR="00C904D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členů</w:t>
            </w:r>
          </w:p>
        </w:tc>
      </w:tr>
      <w:tr w:rsidR="000C1908" w:rsidRPr="000C1908" w14:paraId="72F7D2C0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6684FC" w14:textId="60807371" w:rsidR="00C904D8" w:rsidRPr="000C1908" w:rsidRDefault="00C1273A" w:rsidP="00C127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1908">
              <w:rPr>
                <w:rFonts w:ascii="Arial" w:hAnsi="Arial" w:cs="Arial"/>
                <w:sz w:val="22"/>
                <w:szCs w:val="22"/>
              </w:rPr>
              <w:t>J</w:t>
            </w:r>
            <w:r w:rsidR="00C904D8" w:rsidRPr="000C1908">
              <w:rPr>
                <w:rFonts w:ascii="Arial" w:hAnsi="Arial" w:cs="Arial"/>
                <w:sz w:val="22"/>
                <w:szCs w:val="22"/>
              </w:rPr>
              <w:t xml:space="preserve">SDH </w:t>
            </w:r>
            <w:r w:rsidR="00FE085A" w:rsidRPr="000C1908">
              <w:rPr>
                <w:rFonts w:ascii="Arial" w:hAnsi="Arial" w:cs="Arial"/>
                <w:sz w:val="22"/>
                <w:szCs w:val="22"/>
              </w:rPr>
              <w:t>Hostěnice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0888B1" w14:textId="77777777" w:rsidR="00264860" w:rsidRPr="000C1908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1908">
              <w:rPr>
                <w:rFonts w:ascii="Arial" w:hAnsi="Arial" w:cs="Arial"/>
                <w:sz w:val="22"/>
                <w:szCs w:val="22"/>
              </w:rPr>
              <w:t>JPO III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70E3A3" w14:textId="1BB4997D" w:rsidR="00264860" w:rsidRPr="000C1908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1908">
              <w:rPr>
                <w:rFonts w:ascii="Arial" w:hAnsi="Arial" w:cs="Arial"/>
                <w:sz w:val="22"/>
                <w:szCs w:val="22"/>
              </w:rPr>
              <w:t xml:space="preserve">1x CAS </w:t>
            </w:r>
            <w:proofErr w:type="gramStart"/>
            <w:r w:rsidRPr="000C1908">
              <w:rPr>
                <w:rFonts w:ascii="Arial" w:hAnsi="Arial" w:cs="Arial"/>
                <w:sz w:val="22"/>
                <w:szCs w:val="22"/>
              </w:rPr>
              <w:t>3</w:t>
            </w:r>
            <w:r w:rsidR="000A083B">
              <w:rPr>
                <w:rFonts w:ascii="Arial" w:hAnsi="Arial" w:cs="Arial"/>
                <w:sz w:val="22"/>
                <w:szCs w:val="22"/>
              </w:rPr>
              <w:t>0-S2Z</w:t>
            </w:r>
            <w:proofErr w:type="gramEnd"/>
            <w:r w:rsidR="000A083B">
              <w:rPr>
                <w:rFonts w:ascii="Arial" w:hAnsi="Arial" w:cs="Arial"/>
                <w:sz w:val="22"/>
                <w:szCs w:val="22"/>
              </w:rPr>
              <w:t xml:space="preserve"> T 815</w:t>
            </w:r>
            <w:r w:rsidRPr="000C1908">
              <w:rPr>
                <w:rFonts w:ascii="Arial" w:hAnsi="Arial" w:cs="Arial"/>
                <w:sz w:val="22"/>
                <w:szCs w:val="22"/>
              </w:rPr>
              <w:t xml:space="preserve">, 1x DA </w:t>
            </w:r>
            <w:r w:rsidR="00FE085A" w:rsidRPr="000C1908">
              <w:rPr>
                <w:rFonts w:ascii="Arial" w:hAnsi="Arial" w:cs="Arial"/>
                <w:sz w:val="22"/>
                <w:szCs w:val="22"/>
              </w:rPr>
              <w:t>Ford</w:t>
            </w:r>
            <w:r w:rsidR="000A083B">
              <w:rPr>
                <w:rFonts w:ascii="Arial" w:hAnsi="Arial" w:cs="Arial"/>
                <w:sz w:val="22"/>
                <w:szCs w:val="22"/>
              </w:rPr>
              <w:t xml:space="preserve"> Tranzit</w:t>
            </w:r>
            <w:r w:rsidRPr="000C1908">
              <w:rPr>
                <w:rFonts w:ascii="Arial" w:hAnsi="Arial" w:cs="Arial"/>
                <w:sz w:val="22"/>
                <w:szCs w:val="22"/>
              </w:rPr>
              <w:t>, dýchací technik</w:t>
            </w:r>
            <w:r w:rsidR="000A083B">
              <w:rPr>
                <w:rFonts w:ascii="Arial" w:hAnsi="Arial" w:cs="Arial"/>
                <w:sz w:val="22"/>
                <w:szCs w:val="22"/>
              </w:rPr>
              <w:t xml:space="preserve">a </w:t>
            </w:r>
            <w:proofErr w:type="spellStart"/>
            <w:r w:rsidR="000A083B">
              <w:rPr>
                <w:rFonts w:ascii="Arial" w:hAnsi="Arial" w:cs="Arial"/>
                <w:sz w:val="22"/>
                <w:szCs w:val="22"/>
              </w:rPr>
              <w:t>Draeger</w:t>
            </w:r>
            <w:proofErr w:type="spellEnd"/>
            <w:r w:rsidR="000A083B">
              <w:rPr>
                <w:rFonts w:ascii="Arial" w:hAnsi="Arial" w:cs="Arial"/>
                <w:sz w:val="22"/>
                <w:szCs w:val="22"/>
              </w:rPr>
              <w:t>, plovoucí čerpadlo, motorová pila, defibrilátor AED</w:t>
            </w:r>
            <w:r w:rsidRPr="000C190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D9CF70" w14:textId="77F3A6A5" w:rsidR="00264860" w:rsidRPr="000C1908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1908">
              <w:rPr>
                <w:rFonts w:ascii="Arial" w:hAnsi="Arial" w:cs="Arial"/>
                <w:sz w:val="22"/>
                <w:szCs w:val="22"/>
              </w:rPr>
              <w:t>1</w:t>
            </w:r>
            <w:r w:rsidR="00FE085A" w:rsidRPr="000C1908">
              <w:rPr>
                <w:rFonts w:ascii="Arial" w:hAnsi="Arial" w:cs="Arial"/>
                <w:sz w:val="22"/>
                <w:szCs w:val="22"/>
              </w:rPr>
              <w:t>9</w:t>
            </w:r>
          </w:p>
        </w:tc>
      </w:tr>
      <w:tr w:rsidR="00264860" w:rsidRPr="00D0105C" w14:paraId="0348A416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5D1280" w14:textId="77777777" w:rsidR="00264860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59B90FE" w14:textId="77777777" w:rsidR="00C904D8" w:rsidRPr="00D0105C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16279C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FA3C26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E26BA6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4860" w:rsidRPr="00D0105C" w14:paraId="2CEAD1BC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CB9F3C" w14:textId="77777777" w:rsidR="00264860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2A87FF6" w14:textId="77777777" w:rsidR="00C904D8" w:rsidRPr="00D0105C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41F5ED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848512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F20D08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4860" w:rsidRPr="00D0105C" w14:paraId="2C9EA09D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7CED5E" w14:textId="77777777" w:rsidR="00264860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EAB0159" w14:textId="77777777" w:rsidR="00C904D8" w:rsidRPr="00D0105C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5F70C7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7633AB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A91BDD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4860" w:rsidRPr="00D0105C" w14:paraId="4FF6F143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846AC5" w14:textId="77777777" w:rsidR="00264860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F010033" w14:textId="77777777" w:rsidR="00C904D8" w:rsidRPr="00D0105C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718F4D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935097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87A5F8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F926CD5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3F660AE2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48BC6255" w14:textId="77777777" w:rsidR="00264860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 w:rsidRPr="00C904D8">
        <w:rPr>
          <w:rFonts w:ascii="Arial" w:hAnsi="Arial" w:cs="Arial"/>
          <w:bCs/>
          <w:sz w:val="22"/>
          <w:szCs w:val="22"/>
        </w:rPr>
        <w:t>Pozn.:</w:t>
      </w:r>
    </w:p>
    <w:p w14:paraId="7E1535BC" w14:textId="77777777" w:rsidR="00C904D8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CAS – cisternová automobilová stříkačka,</w:t>
      </w:r>
    </w:p>
    <w:p w14:paraId="0EBB6BDB" w14:textId="77777777" w:rsidR="00C904D8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DA – dopravní </w:t>
      </w:r>
      <w:r w:rsidR="00663A3F">
        <w:rPr>
          <w:rFonts w:ascii="Arial" w:hAnsi="Arial" w:cs="Arial"/>
          <w:bCs/>
          <w:sz w:val="22"/>
          <w:szCs w:val="22"/>
        </w:rPr>
        <w:t>automobil.</w:t>
      </w:r>
    </w:p>
    <w:p w14:paraId="47255C18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F4ACCA5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399E487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1E1025B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0244BE0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B7FC316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F6C26B8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31620E9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2F949BC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08E88E3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7265344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45539A2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490E533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5B5BE34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84EA137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B8B8A09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33B2096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E5DDF81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2541682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EF03E03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187C930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13E16F2" w14:textId="77777777" w:rsidR="00264860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60319F5" w14:textId="77777777" w:rsidR="00663A3F" w:rsidRDefault="00663A3F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0078FE3" w14:textId="77777777" w:rsidR="00663A3F" w:rsidRPr="00D0105C" w:rsidRDefault="00663A3F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D27E709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ED70981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A946D69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B361CEC" w14:textId="594CF27D" w:rsidR="00264860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7FF8AA3" w14:textId="77777777" w:rsidR="00FE085A" w:rsidRPr="00D0105C" w:rsidRDefault="00FE085A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1D06587" w14:textId="00FFBABA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Příloha č. 3 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k obecně závazné vyhlášce č. </w:t>
      </w:r>
      <w:r w:rsidR="00ED0DF3">
        <w:rPr>
          <w:rFonts w:ascii="Arial" w:hAnsi="Arial" w:cs="Arial"/>
          <w:b/>
          <w:bCs/>
          <w:iCs/>
          <w:sz w:val="22"/>
          <w:szCs w:val="22"/>
        </w:rPr>
        <w:t>2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>/20</w:t>
      </w:r>
      <w:r w:rsidR="00ED0DF3">
        <w:rPr>
          <w:rFonts w:ascii="Arial" w:hAnsi="Arial" w:cs="Arial"/>
          <w:b/>
          <w:bCs/>
          <w:iCs/>
          <w:sz w:val="22"/>
          <w:szCs w:val="22"/>
        </w:rPr>
        <w:t>22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, kterou se vydává požární řád </w:t>
      </w:r>
    </w:p>
    <w:p w14:paraId="22D3B866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742FC060" w14:textId="7A5D0B70" w:rsidR="00FE085A" w:rsidRDefault="00FE085A" w:rsidP="00FE085A">
      <w:pPr>
        <w:spacing w:before="94"/>
        <w:jc w:val="center"/>
        <w:rPr>
          <w:rFonts w:ascii="Arial" w:eastAsia="Arial" w:hAnsi="Arial" w:cs="Arial"/>
          <w:color w:val="131313"/>
          <w:w w:val="110"/>
          <w:sz w:val="22"/>
          <w:szCs w:val="22"/>
          <w:lang w:eastAsia="en-US"/>
        </w:rPr>
      </w:pPr>
      <w:r w:rsidRPr="00FE085A">
        <w:rPr>
          <w:rFonts w:ascii="Arial" w:hAnsi="Arial" w:cs="Arial"/>
          <w:b/>
          <w:color w:val="131313"/>
          <w:w w:val="105"/>
          <w:sz w:val="22"/>
          <w:szCs w:val="22"/>
        </w:rPr>
        <w:t>Přehled zdrojů vody se zakreslením příjezdů k nim</w:t>
      </w:r>
    </w:p>
    <w:p w14:paraId="2E2A9734" w14:textId="4322B12C" w:rsidR="007178A5" w:rsidRPr="007178A5" w:rsidRDefault="00B30437" w:rsidP="007178A5">
      <w:pPr>
        <w:rPr>
          <w:rFonts w:ascii="Arial" w:hAnsi="Arial"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4F0498E" wp14:editId="68A9987D">
            <wp:simplePos x="0" y="0"/>
            <wp:positionH relativeFrom="margin">
              <wp:posOffset>24130</wp:posOffset>
            </wp:positionH>
            <wp:positionV relativeFrom="margin">
              <wp:posOffset>4891405</wp:posOffset>
            </wp:positionV>
            <wp:extent cx="5690235" cy="3648075"/>
            <wp:effectExtent l="0" t="0" r="5715" b="9525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0235" cy="364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Normal"/>
        <w:tblpPr w:leftFromText="141" w:rightFromText="141" w:vertAnchor="text" w:horzAnchor="margin" w:tblpY="133"/>
        <w:tblW w:w="0" w:type="auto"/>
        <w:tblInd w:w="0" w:type="dxa"/>
        <w:tblBorders>
          <w:top w:val="single" w:sz="17" w:space="0" w:color="1F1F23"/>
          <w:left w:val="single" w:sz="17" w:space="0" w:color="1F1F23"/>
          <w:bottom w:val="single" w:sz="17" w:space="0" w:color="1F1F23"/>
          <w:right w:val="single" w:sz="17" w:space="0" w:color="1F1F23"/>
          <w:insideH w:val="single" w:sz="17" w:space="0" w:color="1F1F23"/>
          <w:insideV w:val="single" w:sz="17" w:space="0" w:color="1F1F23"/>
        </w:tblBorders>
        <w:tblLayout w:type="fixed"/>
        <w:tblLook w:val="01E0" w:firstRow="1" w:lastRow="1" w:firstColumn="1" w:lastColumn="1" w:noHBand="0" w:noVBand="0"/>
      </w:tblPr>
      <w:tblGrid>
        <w:gridCol w:w="1186"/>
        <w:gridCol w:w="1199"/>
        <w:gridCol w:w="2268"/>
        <w:gridCol w:w="1353"/>
        <w:gridCol w:w="1340"/>
        <w:gridCol w:w="1652"/>
      </w:tblGrid>
      <w:tr w:rsidR="00FE085A" w:rsidRPr="00FE085A" w14:paraId="08F0BD3D" w14:textId="77777777" w:rsidTr="00B30437">
        <w:trPr>
          <w:trHeight w:hRule="exact" w:val="893"/>
        </w:trPr>
        <w:tc>
          <w:tcPr>
            <w:tcW w:w="1186" w:type="dxa"/>
            <w:tcBorders>
              <w:left w:val="single" w:sz="20" w:space="0" w:color="1F1F1F"/>
              <w:right w:val="single" w:sz="6" w:space="0" w:color="2B2B2B"/>
            </w:tcBorders>
          </w:tcPr>
          <w:p w14:paraId="66F4113E" w14:textId="0B622C22" w:rsidR="00FE085A" w:rsidRPr="00FE085A" w:rsidRDefault="00FE085A" w:rsidP="00FA2EBB">
            <w:pPr>
              <w:pStyle w:val="TableParagraph"/>
              <w:spacing w:before="4" w:line="249" w:lineRule="auto"/>
              <w:ind w:left="205" w:right="216" w:firstLine="135"/>
              <w:rPr>
                <w:b/>
                <w:lang w:val="cs-CZ"/>
              </w:rPr>
            </w:pPr>
            <w:r w:rsidRPr="00FE085A">
              <w:rPr>
                <w:b/>
                <w:color w:val="131313"/>
                <w:w w:val="105"/>
                <w:lang w:val="cs-CZ"/>
              </w:rPr>
              <w:t>Typ zdroje</w:t>
            </w:r>
            <w:r>
              <w:rPr>
                <w:b/>
                <w:color w:val="131313"/>
                <w:w w:val="105"/>
                <w:lang w:val="cs-CZ"/>
              </w:rPr>
              <w:t xml:space="preserve"> vody</w:t>
            </w:r>
          </w:p>
        </w:tc>
        <w:tc>
          <w:tcPr>
            <w:tcW w:w="1199" w:type="dxa"/>
            <w:tcBorders>
              <w:left w:val="single" w:sz="6" w:space="0" w:color="2B2B2B"/>
              <w:right w:val="single" w:sz="6" w:space="0" w:color="3B3B3B"/>
            </w:tcBorders>
          </w:tcPr>
          <w:p w14:paraId="3C4666CB" w14:textId="77777777" w:rsidR="00FE085A" w:rsidRPr="00FE085A" w:rsidRDefault="00FE085A" w:rsidP="00FA2EBB">
            <w:pPr>
              <w:pStyle w:val="TableParagraph"/>
              <w:spacing w:before="4" w:line="249" w:lineRule="auto"/>
              <w:ind w:left="281" w:hanging="157"/>
              <w:rPr>
                <w:b/>
                <w:lang w:val="cs-CZ"/>
              </w:rPr>
            </w:pPr>
            <w:r w:rsidRPr="00FE085A">
              <w:rPr>
                <w:b/>
                <w:color w:val="131313"/>
                <w:lang w:val="cs-CZ"/>
              </w:rPr>
              <w:t xml:space="preserve">Označení </w:t>
            </w:r>
            <w:r w:rsidRPr="00FE085A">
              <w:rPr>
                <w:b/>
                <w:color w:val="131313"/>
                <w:w w:val="105"/>
                <w:lang w:val="cs-CZ"/>
              </w:rPr>
              <w:t>zdroje</w:t>
            </w:r>
          </w:p>
        </w:tc>
        <w:tc>
          <w:tcPr>
            <w:tcW w:w="2268" w:type="dxa"/>
            <w:tcBorders>
              <w:left w:val="single" w:sz="6" w:space="0" w:color="3B3B3B"/>
              <w:right w:val="single" w:sz="6" w:space="0" w:color="2B2B2B"/>
            </w:tcBorders>
          </w:tcPr>
          <w:p w14:paraId="73E24978" w14:textId="77777777" w:rsidR="00FE085A" w:rsidRPr="00FE085A" w:rsidRDefault="00FE085A" w:rsidP="00FA2EBB">
            <w:pPr>
              <w:pStyle w:val="TableParagraph"/>
              <w:spacing w:before="12"/>
              <w:ind w:left="98"/>
              <w:rPr>
                <w:b/>
                <w:lang w:val="cs-CZ"/>
              </w:rPr>
            </w:pPr>
            <w:r w:rsidRPr="00FE085A">
              <w:rPr>
                <w:b/>
                <w:color w:val="131313"/>
                <w:w w:val="105"/>
                <w:lang w:val="cs-CZ"/>
              </w:rPr>
              <w:t>Název zdroje</w:t>
            </w:r>
          </w:p>
        </w:tc>
        <w:tc>
          <w:tcPr>
            <w:tcW w:w="1353" w:type="dxa"/>
            <w:tcBorders>
              <w:left w:val="single" w:sz="6" w:space="0" w:color="2B2B2B"/>
              <w:right w:val="single" w:sz="6" w:space="0" w:color="2F2F2F"/>
            </w:tcBorders>
          </w:tcPr>
          <w:p w14:paraId="4B29649F" w14:textId="77777777" w:rsidR="00FE085A" w:rsidRPr="00FE085A" w:rsidRDefault="00FE085A" w:rsidP="00FA2EBB">
            <w:pPr>
              <w:pStyle w:val="TableParagraph"/>
              <w:spacing w:before="12"/>
              <w:ind w:left="72" w:right="80"/>
              <w:jc w:val="center"/>
              <w:rPr>
                <w:b/>
                <w:lang w:val="cs-CZ"/>
              </w:rPr>
            </w:pPr>
            <w:r w:rsidRPr="00FE085A">
              <w:rPr>
                <w:b/>
                <w:color w:val="131313"/>
                <w:w w:val="105"/>
                <w:lang w:val="cs-CZ"/>
              </w:rPr>
              <w:t>Kapacita</w:t>
            </w:r>
          </w:p>
        </w:tc>
        <w:tc>
          <w:tcPr>
            <w:tcW w:w="1340" w:type="dxa"/>
            <w:tcBorders>
              <w:left w:val="single" w:sz="6" w:space="0" w:color="2F2F2F"/>
              <w:right w:val="single" w:sz="6" w:space="0" w:color="1C1C1C"/>
            </w:tcBorders>
          </w:tcPr>
          <w:p w14:paraId="0E06147C" w14:textId="29A1E1BF" w:rsidR="00FE085A" w:rsidRPr="00FE085A" w:rsidRDefault="00E872A7" w:rsidP="00FA2EBB">
            <w:pPr>
              <w:pStyle w:val="TableParagraph"/>
              <w:spacing w:before="12" w:line="249" w:lineRule="auto"/>
              <w:ind w:left="117" w:firstLine="138"/>
              <w:rPr>
                <w:b/>
                <w:lang w:val="cs-CZ"/>
              </w:rPr>
            </w:pPr>
            <w:r>
              <w:rPr>
                <w:b/>
                <w:color w:val="131313"/>
                <w:w w:val="105"/>
                <w:lang w:val="cs-CZ"/>
              </w:rPr>
              <w:t>Č</w:t>
            </w:r>
            <w:r w:rsidR="00FE085A" w:rsidRPr="00FE085A">
              <w:rPr>
                <w:b/>
                <w:color w:val="131313"/>
                <w:w w:val="105"/>
                <w:lang w:val="cs-CZ"/>
              </w:rPr>
              <w:t xml:space="preserve">erpací </w:t>
            </w:r>
            <w:r w:rsidR="00FE085A" w:rsidRPr="00FE085A">
              <w:rPr>
                <w:b/>
                <w:color w:val="131313"/>
                <w:lang w:val="cs-CZ"/>
              </w:rPr>
              <w:t>stanoviště</w:t>
            </w:r>
          </w:p>
        </w:tc>
        <w:tc>
          <w:tcPr>
            <w:tcW w:w="1652" w:type="dxa"/>
            <w:tcBorders>
              <w:left w:val="single" w:sz="6" w:space="0" w:color="1C1C1C"/>
              <w:right w:val="single" w:sz="20" w:space="0" w:color="1C1C1C"/>
            </w:tcBorders>
          </w:tcPr>
          <w:p w14:paraId="1A4CA208" w14:textId="77777777" w:rsidR="00FE085A" w:rsidRPr="00FE085A" w:rsidRDefault="00FE085A" w:rsidP="00FA2EBB">
            <w:pPr>
              <w:pStyle w:val="TableParagraph"/>
              <w:spacing w:before="12"/>
              <w:ind w:left="86" w:right="78"/>
              <w:jc w:val="center"/>
              <w:rPr>
                <w:b/>
                <w:lang w:val="cs-CZ"/>
              </w:rPr>
            </w:pPr>
            <w:r w:rsidRPr="00FE085A">
              <w:rPr>
                <w:b/>
                <w:color w:val="131313"/>
                <w:w w:val="105"/>
                <w:lang w:val="cs-CZ"/>
              </w:rPr>
              <w:t>Využitelnost</w:t>
            </w:r>
          </w:p>
        </w:tc>
      </w:tr>
      <w:tr w:rsidR="00FE085A" w:rsidRPr="00FE085A" w14:paraId="7A147514" w14:textId="77777777" w:rsidTr="00B30437">
        <w:trPr>
          <w:trHeight w:hRule="exact" w:val="981"/>
        </w:trPr>
        <w:tc>
          <w:tcPr>
            <w:tcW w:w="1186" w:type="dxa"/>
            <w:tcBorders>
              <w:left w:val="single" w:sz="20" w:space="0" w:color="1F1F1F"/>
              <w:bottom w:val="single" w:sz="6" w:space="0" w:color="2B2B2B"/>
              <w:right w:val="single" w:sz="6" w:space="0" w:color="2B2B2B"/>
            </w:tcBorders>
          </w:tcPr>
          <w:p w14:paraId="169886B5" w14:textId="515BF873" w:rsidR="00FE085A" w:rsidRPr="00FE085A" w:rsidRDefault="00FE085A" w:rsidP="00FA2EBB">
            <w:pPr>
              <w:pStyle w:val="TableParagraph"/>
              <w:spacing w:before="10"/>
              <w:ind w:left="80"/>
              <w:rPr>
                <w:lang w:val="cs-CZ"/>
              </w:rPr>
            </w:pPr>
            <w:r w:rsidRPr="00FE085A">
              <w:rPr>
                <w:color w:val="131313"/>
                <w:w w:val="110"/>
                <w:lang w:val="cs-CZ"/>
              </w:rPr>
              <w:t>přirozen</w:t>
            </w:r>
            <w:r>
              <w:rPr>
                <w:color w:val="131313"/>
                <w:w w:val="110"/>
                <w:lang w:val="cs-CZ"/>
              </w:rPr>
              <w:t>ý</w:t>
            </w:r>
          </w:p>
        </w:tc>
        <w:tc>
          <w:tcPr>
            <w:tcW w:w="1199" w:type="dxa"/>
            <w:tcBorders>
              <w:left w:val="single" w:sz="6" w:space="0" w:color="2B2B2B"/>
              <w:bottom w:val="single" w:sz="6" w:space="0" w:color="2B2B2B"/>
              <w:right w:val="single" w:sz="6" w:space="0" w:color="3B3B3B"/>
            </w:tcBorders>
          </w:tcPr>
          <w:p w14:paraId="25CC9971" w14:textId="2FEF9519" w:rsidR="00FE085A" w:rsidRDefault="00303E6E" w:rsidP="002723D7">
            <w:pPr>
              <w:pStyle w:val="TableParagraph"/>
              <w:spacing w:before="10"/>
              <w:ind w:left="0"/>
              <w:rPr>
                <w:lang w:val="cs-CZ"/>
              </w:rPr>
            </w:pPr>
            <w:r>
              <w:rPr>
                <w:lang w:val="cs-CZ"/>
              </w:rPr>
              <w:t xml:space="preserve"> ZV-1</w:t>
            </w:r>
          </w:p>
          <w:p w14:paraId="74749469" w14:textId="1C989D05" w:rsidR="00FE085A" w:rsidRPr="00FE085A" w:rsidRDefault="00FE085A" w:rsidP="002723D7">
            <w:pPr>
              <w:pStyle w:val="TableParagraph"/>
              <w:spacing w:before="10"/>
              <w:ind w:left="726"/>
              <w:rPr>
                <w:lang w:val="cs-CZ"/>
              </w:rPr>
            </w:pPr>
          </w:p>
        </w:tc>
        <w:tc>
          <w:tcPr>
            <w:tcW w:w="2268" w:type="dxa"/>
            <w:tcBorders>
              <w:left w:val="single" w:sz="6" w:space="0" w:color="3B3B3B"/>
              <w:bottom w:val="single" w:sz="6" w:space="0" w:color="2B2B2B"/>
              <w:right w:val="single" w:sz="6" w:space="0" w:color="2B2B2B"/>
            </w:tcBorders>
          </w:tcPr>
          <w:p w14:paraId="376E6500" w14:textId="57DA1CA9" w:rsidR="00FE085A" w:rsidRPr="00FE085A" w:rsidRDefault="002723D7" w:rsidP="00FA2EBB">
            <w:pPr>
              <w:pStyle w:val="TableParagraph"/>
              <w:spacing w:before="17"/>
              <w:ind w:left="100"/>
              <w:rPr>
                <w:lang w:val="cs-CZ"/>
              </w:rPr>
            </w:pPr>
            <w:r>
              <w:rPr>
                <w:color w:val="131313"/>
                <w:w w:val="110"/>
                <w:lang w:val="cs-CZ"/>
              </w:rPr>
              <w:t xml:space="preserve">1. </w:t>
            </w:r>
            <w:proofErr w:type="spellStart"/>
            <w:r>
              <w:rPr>
                <w:color w:val="131313"/>
                <w:w w:val="110"/>
                <w:lang w:val="cs-CZ"/>
              </w:rPr>
              <w:t>hostěnický</w:t>
            </w:r>
            <w:proofErr w:type="spellEnd"/>
            <w:r>
              <w:rPr>
                <w:color w:val="131313"/>
                <w:w w:val="110"/>
                <w:lang w:val="cs-CZ"/>
              </w:rPr>
              <w:t xml:space="preserve"> rybník, lokalita </w:t>
            </w:r>
            <w:proofErr w:type="spellStart"/>
            <w:r>
              <w:rPr>
                <w:color w:val="131313"/>
                <w:w w:val="110"/>
                <w:lang w:val="cs-CZ"/>
              </w:rPr>
              <w:t>Zbihova</w:t>
            </w:r>
            <w:proofErr w:type="spellEnd"/>
          </w:p>
        </w:tc>
        <w:tc>
          <w:tcPr>
            <w:tcW w:w="1353" w:type="dxa"/>
            <w:tcBorders>
              <w:left w:val="single" w:sz="6" w:space="0" w:color="2B2B2B"/>
              <w:bottom w:val="single" w:sz="6" w:space="0" w:color="2B2B2B"/>
              <w:right w:val="single" w:sz="6" w:space="0" w:color="2F2F2F"/>
            </w:tcBorders>
          </w:tcPr>
          <w:p w14:paraId="2125775C" w14:textId="5DDA749A" w:rsidR="00FE085A" w:rsidRPr="00E872A7" w:rsidRDefault="00FE085A" w:rsidP="00FA2EBB">
            <w:pPr>
              <w:pStyle w:val="TableParagraph"/>
              <w:spacing w:line="248" w:lineRule="exact"/>
              <w:ind w:left="80" w:right="80"/>
              <w:jc w:val="center"/>
              <w:rPr>
                <w:vertAlign w:val="superscript"/>
                <w:lang w:val="cs-CZ"/>
              </w:rPr>
            </w:pPr>
            <w:r w:rsidRPr="00FE085A">
              <w:rPr>
                <w:color w:val="131313"/>
                <w:w w:val="110"/>
                <w:lang w:val="cs-CZ"/>
              </w:rPr>
              <w:t xml:space="preserve">15 000 </w:t>
            </w:r>
            <w:r w:rsidR="00E872A7">
              <w:rPr>
                <w:color w:val="131313"/>
                <w:w w:val="110"/>
                <w:lang w:val="cs-CZ"/>
              </w:rPr>
              <w:t>m</w:t>
            </w:r>
            <w:r w:rsidR="00E872A7">
              <w:rPr>
                <w:color w:val="131313"/>
                <w:w w:val="110"/>
                <w:vertAlign w:val="superscript"/>
                <w:lang w:val="cs-CZ"/>
              </w:rPr>
              <w:t>3</w:t>
            </w:r>
          </w:p>
        </w:tc>
        <w:tc>
          <w:tcPr>
            <w:tcW w:w="1340" w:type="dxa"/>
            <w:tcBorders>
              <w:left w:val="single" w:sz="6" w:space="0" w:color="2F2F2F"/>
              <w:bottom w:val="single" w:sz="6" w:space="0" w:color="2B2B2B"/>
              <w:right w:val="single" w:sz="6" w:space="0" w:color="1C1C1C"/>
            </w:tcBorders>
          </w:tcPr>
          <w:p w14:paraId="3560CD67" w14:textId="5AD57696" w:rsidR="00FE085A" w:rsidRPr="00FE085A" w:rsidRDefault="00E872A7" w:rsidP="007178A5">
            <w:pPr>
              <w:pStyle w:val="TableParagraph"/>
              <w:spacing w:before="17"/>
              <w:ind w:left="209" w:hanging="143"/>
              <w:rPr>
                <w:lang w:val="cs-CZ"/>
              </w:rPr>
            </w:pPr>
            <w:r>
              <w:rPr>
                <w:color w:val="030303"/>
                <w:w w:val="110"/>
                <w:lang w:val="cs-CZ"/>
              </w:rPr>
              <w:t>U hráze</w:t>
            </w:r>
          </w:p>
        </w:tc>
        <w:tc>
          <w:tcPr>
            <w:tcW w:w="1652" w:type="dxa"/>
            <w:tcBorders>
              <w:left w:val="single" w:sz="6" w:space="0" w:color="1C1C1C"/>
              <w:bottom w:val="single" w:sz="6" w:space="0" w:color="2B2B2B"/>
              <w:right w:val="single" w:sz="20" w:space="0" w:color="1C1C1C"/>
            </w:tcBorders>
          </w:tcPr>
          <w:p w14:paraId="5DB4BF1C" w14:textId="77777777" w:rsidR="00FE085A" w:rsidRPr="00FE085A" w:rsidRDefault="00FE085A" w:rsidP="00FA2EBB">
            <w:pPr>
              <w:pStyle w:val="TableParagraph"/>
              <w:spacing w:before="17"/>
              <w:ind w:left="86" w:right="77"/>
              <w:jc w:val="center"/>
              <w:rPr>
                <w:lang w:val="cs-CZ"/>
              </w:rPr>
            </w:pPr>
            <w:r w:rsidRPr="00FE085A">
              <w:rPr>
                <w:color w:val="131313"/>
                <w:w w:val="110"/>
                <w:lang w:val="cs-CZ"/>
              </w:rPr>
              <w:t>celoročn</w:t>
            </w:r>
            <w:r w:rsidRPr="00FE085A">
              <w:rPr>
                <w:color w:val="313131"/>
                <w:w w:val="110"/>
                <w:lang w:val="cs-CZ"/>
              </w:rPr>
              <w:t>í</w:t>
            </w:r>
          </w:p>
        </w:tc>
      </w:tr>
      <w:tr w:rsidR="00E872A7" w:rsidRPr="00FE085A" w14:paraId="4D596AA5" w14:textId="77777777" w:rsidTr="00B30437">
        <w:trPr>
          <w:trHeight w:hRule="exact" w:val="1428"/>
        </w:trPr>
        <w:tc>
          <w:tcPr>
            <w:tcW w:w="1186" w:type="dxa"/>
            <w:tcBorders>
              <w:left w:val="single" w:sz="20" w:space="0" w:color="1F1F1F"/>
              <w:bottom w:val="single" w:sz="6" w:space="0" w:color="2B2B2B"/>
              <w:right w:val="single" w:sz="6" w:space="0" w:color="2B2B2B"/>
            </w:tcBorders>
          </w:tcPr>
          <w:p w14:paraId="71FF17F3" w14:textId="2CA33D0D" w:rsidR="00E872A7" w:rsidRPr="00FE085A" w:rsidRDefault="00E872A7" w:rsidP="00E872A7">
            <w:pPr>
              <w:pStyle w:val="TableParagraph"/>
              <w:spacing w:before="10"/>
              <w:ind w:left="80"/>
              <w:rPr>
                <w:color w:val="131313"/>
                <w:w w:val="110"/>
                <w:lang w:val="cs-CZ"/>
              </w:rPr>
            </w:pPr>
            <w:r w:rsidRPr="00FE085A">
              <w:rPr>
                <w:color w:val="131313"/>
                <w:w w:val="110"/>
                <w:lang w:val="cs-CZ"/>
              </w:rPr>
              <w:t>umělý</w:t>
            </w:r>
          </w:p>
        </w:tc>
        <w:tc>
          <w:tcPr>
            <w:tcW w:w="1199" w:type="dxa"/>
            <w:tcBorders>
              <w:left w:val="single" w:sz="6" w:space="0" w:color="2B2B2B"/>
              <w:bottom w:val="single" w:sz="6" w:space="0" w:color="2B2B2B"/>
              <w:right w:val="single" w:sz="6" w:space="0" w:color="3B3B3B"/>
            </w:tcBorders>
          </w:tcPr>
          <w:p w14:paraId="6246BF42" w14:textId="34AAA051" w:rsidR="00E872A7" w:rsidRPr="002723D7" w:rsidRDefault="00853BD4" w:rsidP="00E872A7">
            <w:pPr>
              <w:pStyle w:val="TableParagraph"/>
              <w:spacing w:before="10"/>
              <w:ind w:left="0"/>
              <w:rPr>
                <w:lang w:val="cs-CZ"/>
              </w:rPr>
            </w:pPr>
            <w:r>
              <w:rPr>
                <w:color w:val="030303"/>
                <w:w w:val="110"/>
                <w:lang w:val="cs-CZ"/>
              </w:rPr>
              <w:t xml:space="preserve"> </w:t>
            </w:r>
            <w:r w:rsidR="00E872A7" w:rsidRPr="00FE085A">
              <w:rPr>
                <w:color w:val="030303"/>
                <w:w w:val="110"/>
                <w:lang w:val="cs-CZ"/>
              </w:rPr>
              <w:t>H-1</w:t>
            </w:r>
          </w:p>
        </w:tc>
        <w:tc>
          <w:tcPr>
            <w:tcW w:w="2268" w:type="dxa"/>
            <w:tcBorders>
              <w:left w:val="single" w:sz="6" w:space="0" w:color="3B3B3B"/>
              <w:bottom w:val="single" w:sz="6" w:space="0" w:color="2B2B2B"/>
              <w:right w:val="single" w:sz="6" w:space="0" w:color="2B2B2B"/>
            </w:tcBorders>
          </w:tcPr>
          <w:p w14:paraId="4F243C17" w14:textId="684EF8EE" w:rsidR="00E872A7" w:rsidRDefault="007178A5" w:rsidP="00E872A7">
            <w:pPr>
              <w:pStyle w:val="TableParagraph"/>
              <w:spacing w:before="17"/>
              <w:ind w:left="100"/>
              <w:rPr>
                <w:color w:val="131313"/>
                <w:w w:val="110"/>
                <w:lang w:val="cs-CZ"/>
              </w:rPr>
            </w:pPr>
            <w:proofErr w:type="gramStart"/>
            <w:r>
              <w:rPr>
                <w:color w:val="131313"/>
                <w:w w:val="110"/>
                <w:lang w:val="cs-CZ"/>
              </w:rPr>
              <w:t>„ U</w:t>
            </w:r>
            <w:proofErr w:type="gramEnd"/>
            <w:r>
              <w:rPr>
                <w:color w:val="131313"/>
                <w:w w:val="110"/>
                <w:lang w:val="cs-CZ"/>
              </w:rPr>
              <w:t xml:space="preserve"> hřiště“, p</w:t>
            </w:r>
            <w:r w:rsidR="00853BD4">
              <w:rPr>
                <w:color w:val="131313"/>
                <w:w w:val="110"/>
                <w:lang w:val="cs-CZ"/>
              </w:rPr>
              <w:t xml:space="preserve">odzemní </w:t>
            </w:r>
            <w:r w:rsidR="00E872A7" w:rsidRPr="00FE085A">
              <w:rPr>
                <w:color w:val="131313"/>
                <w:w w:val="110"/>
                <w:lang w:val="cs-CZ"/>
              </w:rPr>
              <w:t>hydrant na vodovodním řadu v</w:t>
            </w:r>
            <w:r w:rsidR="009064E7">
              <w:rPr>
                <w:color w:val="131313"/>
                <w:w w:val="110"/>
                <w:lang w:val="cs-CZ"/>
              </w:rPr>
              <w:t> </w:t>
            </w:r>
            <w:r w:rsidR="00E872A7" w:rsidRPr="00FE085A">
              <w:rPr>
                <w:color w:val="131313"/>
                <w:w w:val="110"/>
                <w:lang w:val="cs-CZ"/>
              </w:rPr>
              <w:t>obci</w:t>
            </w:r>
            <w:r w:rsidR="009064E7">
              <w:rPr>
                <w:color w:val="131313"/>
                <w:w w:val="110"/>
                <w:lang w:val="cs-CZ"/>
              </w:rPr>
              <w:t>, lokalita Pastviska</w:t>
            </w:r>
          </w:p>
        </w:tc>
        <w:tc>
          <w:tcPr>
            <w:tcW w:w="1353" w:type="dxa"/>
            <w:tcBorders>
              <w:left w:val="single" w:sz="6" w:space="0" w:color="2B2B2B"/>
              <w:bottom w:val="single" w:sz="6" w:space="0" w:color="2B2B2B"/>
              <w:right w:val="single" w:sz="6" w:space="0" w:color="2F2F2F"/>
            </w:tcBorders>
          </w:tcPr>
          <w:p w14:paraId="3C221486" w14:textId="187DC8D9" w:rsidR="00E872A7" w:rsidRPr="00FE085A" w:rsidRDefault="009064E7" w:rsidP="00E872A7">
            <w:pPr>
              <w:pStyle w:val="TableParagraph"/>
              <w:spacing w:line="248" w:lineRule="exact"/>
              <w:ind w:left="80" w:right="80"/>
              <w:jc w:val="center"/>
              <w:rPr>
                <w:color w:val="131313"/>
                <w:w w:val="110"/>
                <w:lang w:val="cs-CZ"/>
              </w:rPr>
            </w:pPr>
            <w:r>
              <w:rPr>
                <w:color w:val="131313"/>
                <w:w w:val="110"/>
                <w:lang w:val="cs-CZ"/>
              </w:rPr>
              <w:t>7,22 l/s</w:t>
            </w:r>
          </w:p>
        </w:tc>
        <w:tc>
          <w:tcPr>
            <w:tcW w:w="1340" w:type="dxa"/>
            <w:tcBorders>
              <w:left w:val="single" w:sz="6" w:space="0" w:color="2F2F2F"/>
              <w:bottom w:val="single" w:sz="6" w:space="0" w:color="2B2B2B"/>
              <w:right w:val="single" w:sz="6" w:space="0" w:color="1C1C1C"/>
            </w:tcBorders>
          </w:tcPr>
          <w:p w14:paraId="027A2E2D" w14:textId="659FB0E8" w:rsidR="00E872A7" w:rsidRDefault="007178A5" w:rsidP="007178A5">
            <w:pPr>
              <w:pStyle w:val="TableParagraph"/>
              <w:spacing w:before="17"/>
              <w:ind w:left="66"/>
              <w:rPr>
                <w:color w:val="030303"/>
                <w:w w:val="110"/>
                <w:lang w:val="cs-CZ"/>
              </w:rPr>
            </w:pPr>
            <w:r>
              <w:rPr>
                <w:color w:val="131313"/>
                <w:w w:val="110"/>
                <w:lang w:val="cs-CZ"/>
              </w:rPr>
              <w:t>U</w:t>
            </w:r>
            <w:r w:rsidR="00E872A7" w:rsidRPr="00FE085A">
              <w:rPr>
                <w:color w:val="131313"/>
                <w:w w:val="110"/>
                <w:lang w:val="cs-CZ"/>
              </w:rPr>
              <w:t xml:space="preserve"> hydrantu </w:t>
            </w:r>
            <w:r w:rsidR="009064E7">
              <w:rPr>
                <w:color w:val="131313"/>
                <w:w w:val="110"/>
                <w:lang w:val="cs-CZ"/>
              </w:rPr>
              <w:t>u točny u dětského hřiště</w:t>
            </w:r>
          </w:p>
        </w:tc>
        <w:tc>
          <w:tcPr>
            <w:tcW w:w="1652" w:type="dxa"/>
            <w:tcBorders>
              <w:left w:val="single" w:sz="6" w:space="0" w:color="1C1C1C"/>
              <w:bottom w:val="single" w:sz="6" w:space="0" w:color="2B2B2B"/>
              <w:right w:val="single" w:sz="20" w:space="0" w:color="1C1C1C"/>
            </w:tcBorders>
          </w:tcPr>
          <w:p w14:paraId="244A317E" w14:textId="59A3D1B7" w:rsidR="00E872A7" w:rsidRPr="00FE085A" w:rsidRDefault="00E872A7" w:rsidP="00E872A7">
            <w:pPr>
              <w:pStyle w:val="TableParagraph"/>
              <w:spacing w:before="17"/>
              <w:ind w:left="86" w:right="77"/>
              <w:jc w:val="center"/>
              <w:rPr>
                <w:color w:val="131313"/>
                <w:w w:val="110"/>
                <w:lang w:val="cs-CZ"/>
              </w:rPr>
            </w:pPr>
            <w:r w:rsidRPr="00FE085A">
              <w:rPr>
                <w:color w:val="131313"/>
                <w:w w:val="110"/>
                <w:lang w:val="cs-CZ"/>
              </w:rPr>
              <w:t>celoročn</w:t>
            </w:r>
            <w:r w:rsidR="009064E7">
              <w:rPr>
                <w:color w:val="131313"/>
                <w:w w:val="110"/>
                <w:lang w:val="cs-CZ"/>
              </w:rPr>
              <w:t>í</w:t>
            </w:r>
          </w:p>
        </w:tc>
      </w:tr>
      <w:tr w:rsidR="00853BD4" w:rsidRPr="00FE085A" w14:paraId="0FEF8051" w14:textId="77777777" w:rsidTr="00B30437">
        <w:trPr>
          <w:trHeight w:hRule="exact" w:val="1560"/>
        </w:trPr>
        <w:tc>
          <w:tcPr>
            <w:tcW w:w="1186" w:type="dxa"/>
            <w:tcBorders>
              <w:left w:val="single" w:sz="20" w:space="0" w:color="1F1F1F"/>
              <w:bottom w:val="single" w:sz="6" w:space="0" w:color="2B2B2B"/>
              <w:right w:val="single" w:sz="6" w:space="0" w:color="2B2B2B"/>
            </w:tcBorders>
          </w:tcPr>
          <w:p w14:paraId="4DDAF75B" w14:textId="190F9878" w:rsidR="00853BD4" w:rsidRPr="00FE085A" w:rsidRDefault="00853BD4" w:rsidP="00E872A7">
            <w:pPr>
              <w:pStyle w:val="TableParagraph"/>
              <w:spacing w:before="10"/>
              <w:ind w:left="80"/>
              <w:rPr>
                <w:color w:val="131313"/>
                <w:w w:val="110"/>
                <w:lang w:val="cs-CZ"/>
              </w:rPr>
            </w:pPr>
            <w:r>
              <w:rPr>
                <w:color w:val="131313"/>
                <w:w w:val="110"/>
                <w:lang w:val="cs-CZ"/>
              </w:rPr>
              <w:t>umělý</w:t>
            </w:r>
          </w:p>
        </w:tc>
        <w:tc>
          <w:tcPr>
            <w:tcW w:w="1199" w:type="dxa"/>
            <w:tcBorders>
              <w:left w:val="single" w:sz="6" w:space="0" w:color="2B2B2B"/>
              <w:bottom w:val="single" w:sz="6" w:space="0" w:color="2B2B2B"/>
              <w:right w:val="single" w:sz="6" w:space="0" w:color="3B3B3B"/>
            </w:tcBorders>
          </w:tcPr>
          <w:p w14:paraId="64504B87" w14:textId="7F519D9B" w:rsidR="00853BD4" w:rsidRPr="00FE085A" w:rsidRDefault="00853BD4" w:rsidP="00E872A7">
            <w:pPr>
              <w:pStyle w:val="TableParagraph"/>
              <w:spacing w:before="10"/>
              <w:ind w:left="0"/>
              <w:rPr>
                <w:color w:val="030303"/>
                <w:w w:val="110"/>
                <w:lang w:val="cs-CZ"/>
              </w:rPr>
            </w:pPr>
            <w:r>
              <w:rPr>
                <w:color w:val="030303"/>
                <w:w w:val="110"/>
                <w:lang w:val="cs-CZ"/>
              </w:rPr>
              <w:t xml:space="preserve"> </w:t>
            </w:r>
            <w:r w:rsidR="009064E7">
              <w:rPr>
                <w:color w:val="030303"/>
                <w:w w:val="110"/>
                <w:lang w:val="cs-CZ"/>
              </w:rPr>
              <w:t>H-7</w:t>
            </w:r>
          </w:p>
        </w:tc>
        <w:tc>
          <w:tcPr>
            <w:tcW w:w="2268" w:type="dxa"/>
            <w:tcBorders>
              <w:left w:val="single" w:sz="6" w:space="0" w:color="3B3B3B"/>
              <w:bottom w:val="single" w:sz="6" w:space="0" w:color="2B2B2B"/>
              <w:right w:val="single" w:sz="6" w:space="0" w:color="2B2B2B"/>
            </w:tcBorders>
          </w:tcPr>
          <w:p w14:paraId="776E6257" w14:textId="755DE9ED" w:rsidR="00853BD4" w:rsidRPr="00FE085A" w:rsidRDefault="007178A5" w:rsidP="00E872A7">
            <w:pPr>
              <w:pStyle w:val="TableParagraph"/>
              <w:spacing w:before="17"/>
              <w:ind w:left="100"/>
              <w:rPr>
                <w:color w:val="131313"/>
                <w:w w:val="110"/>
                <w:lang w:val="cs-CZ"/>
              </w:rPr>
            </w:pPr>
            <w:proofErr w:type="gramStart"/>
            <w:r>
              <w:rPr>
                <w:color w:val="131313"/>
                <w:w w:val="110"/>
                <w:lang w:val="cs-CZ"/>
              </w:rPr>
              <w:t xml:space="preserve">„ </w:t>
            </w:r>
            <w:r w:rsidR="00101917">
              <w:rPr>
                <w:color w:val="131313"/>
                <w:w w:val="110"/>
                <w:lang w:val="cs-CZ"/>
              </w:rPr>
              <w:t>Naproti</w:t>
            </w:r>
            <w:proofErr w:type="gramEnd"/>
            <w:r w:rsidR="00101917">
              <w:rPr>
                <w:color w:val="131313"/>
                <w:w w:val="110"/>
                <w:lang w:val="cs-CZ"/>
              </w:rPr>
              <w:t xml:space="preserve"> OÚ“, p</w:t>
            </w:r>
            <w:r w:rsidR="009064E7">
              <w:rPr>
                <w:color w:val="131313"/>
                <w:w w:val="110"/>
                <w:lang w:val="cs-CZ"/>
              </w:rPr>
              <w:t xml:space="preserve">odzemní </w:t>
            </w:r>
            <w:r w:rsidR="009064E7" w:rsidRPr="00FE085A">
              <w:rPr>
                <w:color w:val="131313"/>
                <w:w w:val="110"/>
                <w:lang w:val="cs-CZ"/>
              </w:rPr>
              <w:t>hydrant na vodovodním řadu v</w:t>
            </w:r>
            <w:r w:rsidR="009064E7">
              <w:rPr>
                <w:color w:val="131313"/>
                <w:w w:val="110"/>
                <w:lang w:val="cs-CZ"/>
              </w:rPr>
              <w:t> </w:t>
            </w:r>
            <w:r w:rsidR="009064E7" w:rsidRPr="00FE085A">
              <w:rPr>
                <w:color w:val="131313"/>
                <w:w w:val="110"/>
                <w:lang w:val="cs-CZ"/>
              </w:rPr>
              <w:t>obci</w:t>
            </w:r>
            <w:r w:rsidR="009064E7">
              <w:rPr>
                <w:color w:val="131313"/>
                <w:w w:val="110"/>
                <w:lang w:val="cs-CZ"/>
              </w:rPr>
              <w:t>, v blízkosti Obecního úřadu</w:t>
            </w:r>
          </w:p>
        </w:tc>
        <w:tc>
          <w:tcPr>
            <w:tcW w:w="1353" w:type="dxa"/>
            <w:tcBorders>
              <w:left w:val="single" w:sz="6" w:space="0" w:color="2B2B2B"/>
              <w:bottom w:val="single" w:sz="6" w:space="0" w:color="2B2B2B"/>
              <w:right w:val="single" w:sz="6" w:space="0" w:color="2F2F2F"/>
            </w:tcBorders>
          </w:tcPr>
          <w:p w14:paraId="60BF9DD0" w14:textId="1A2B8CEC" w:rsidR="00853BD4" w:rsidRPr="00FE085A" w:rsidRDefault="009064E7" w:rsidP="00E872A7">
            <w:pPr>
              <w:pStyle w:val="TableParagraph"/>
              <w:spacing w:line="248" w:lineRule="exact"/>
              <w:ind w:left="80" w:right="80"/>
              <w:jc w:val="center"/>
              <w:rPr>
                <w:color w:val="131313"/>
                <w:w w:val="110"/>
                <w:lang w:val="cs-CZ"/>
              </w:rPr>
            </w:pPr>
            <w:r>
              <w:rPr>
                <w:color w:val="131313"/>
                <w:w w:val="110"/>
                <w:lang w:val="cs-CZ"/>
              </w:rPr>
              <w:t>7,22 l/s</w:t>
            </w:r>
          </w:p>
        </w:tc>
        <w:tc>
          <w:tcPr>
            <w:tcW w:w="1340" w:type="dxa"/>
            <w:tcBorders>
              <w:left w:val="single" w:sz="6" w:space="0" w:color="2F2F2F"/>
              <w:bottom w:val="single" w:sz="6" w:space="0" w:color="2B2B2B"/>
              <w:right w:val="single" w:sz="6" w:space="0" w:color="1C1C1C"/>
            </w:tcBorders>
          </w:tcPr>
          <w:p w14:paraId="3216184B" w14:textId="5CC714A9" w:rsidR="00853BD4" w:rsidRPr="00FE085A" w:rsidRDefault="009064E7" w:rsidP="007178A5">
            <w:pPr>
              <w:pStyle w:val="TableParagraph"/>
              <w:spacing w:before="17"/>
              <w:ind w:left="66"/>
              <w:rPr>
                <w:color w:val="131313"/>
                <w:w w:val="110"/>
                <w:lang w:val="cs-CZ"/>
              </w:rPr>
            </w:pPr>
            <w:r>
              <w:rPr>
                <w:color w:val="131313"/>
                <w:w w:val="110"/>
                <w:lang w:val="cs-CZ"/>
              </w:rPr>
              <w:t>U hydrantu, u plotu RD č.p. 31</w:t>
            </w:r>
            <w:r w:rsidR="007178A5">
              <w:rPr>
                <w:color w:val="131313"/>
                <w:w w:val="110"/>
                <w:lang w:val="cs-CZ"/>
              </w:rPr>
              <w:t>, střed obce</w:t>
            </w:r>
            <w:r>
              <w:rPr>
                <w:color w:val="131313"/>
                <w:w w:val="110"/>
                <w:lang w:val="cs-CZ"/>
              </w:rPr>
              <w:t xml:space="preserve"> </w:t>
            </w:r>
          </w:p>
        </w:tc>
        <w:tc>
          <w:tcPr>
            <w:tcW w:w="1652" w:type="dxa"/>
            <w:tcBorders>
              <w:left w:val="single" w:sz="6" w:space="0" w:color="1C1C1C"/>
              <w:bottom w:val="single" w:sz="6" w:space="0" w:color="2B2B2B"/>
              <w:right w:val="single" w:sz="20" w:space="0" w:color="1C1C1C"/>
            </w:tcBorders>
          </w:tcPr>
          <w:p w14:paraId="14AEC606" w14:textId="2304340D" w:rsidR="00853BD4" w:rsidRPr="00FE085A" w:rsidRDefault="007178A5" w:rsidP="00E872A7">
            <w:pPr>
              <w:pStyle w:val="TableParagraph"/>
              <w:spacing w:before="17"/>
              <w:ind w:left="86" w:right="77"/>
              <w:jc w:val="center"/>
              <w:rPr>
                <w:color w:val="131313"/>
                <w:w w:val="110"/>
                <w:lang w:val="cs-CZ"/>
              </w:rPr>
            </w:pPr>
            <w:r w:rsidRPr="00FE085A">
              <w:rPr>
                <w:color w:val="131313"/>
                <w:w w:val="110"/>
                <w:lang w:val="cs-CZ"/>
              </w:rPr>
              <w:t>celoročn</w:t>
            </w:r>
            <w:r>
              <w:rPr>
                <w:color w:val="131313"/>
                <w:w w:val="110"/>
                <w:lang w:val="cs-CZ"/>
              </w:rPr>
              <w:t>í</w:t>
            </w:r>
          </w:p>
        </w:tc>
      </w:tr>
      <w:tr w:rsidR="007178A5" w:rsidRPr="00FE085A" w14:paraId="11966E59" w14:textId="77777777" w:rsidTr="00B30437">
        <w:trPr>
          <w:trHeight w:hRule="exact" w:val="1426"/>
        </w:trPr>
        <w:tc>
          <w:tcPr>
            <w:tcW w:w="1186" w:type="dxa"/>
            <w:tcBorders>
              <w:left w:val="single" w:sz="20" w:space="0" w:color="1F1F1F"/>
              <w:right w:val="single" w:sz="6" w:space="0" w:color="2B2B2B"/>
            </w:tcBorders>
          </w:tcPr>
          <w:p w14:paraId="583BBB3B" w14:textId="485124FA" w:rsidR="007178A5" w:rsidRDefault="007178A5" w:rsidP="007178A5">
            <w:pPr>
              <w:pStyle w:val="TableParagraph"/>
              <w:spacing w:before="10"/>
              <w:ind w:left="80"/>
              <w:rPr>
                <w:color w:val="131313"/>
                <w:w w:val="110"/>
                <w:lang w:val="cs-CZ"/>
              </w:rPr>
            </w:pPr>
            <w:r>
              <w:rPr>
                <w:color w:val="131313"/>
                <w:w w:val="110"/>
                <w:lang w:val="cs-CZ"/>
              </w:rPr>
              <w:t>umělý</w:t>
            </w:r>
          </w:p>
        </w:tc>
        <w:tc>
          <w:tcPr>
            <w:tcW w:w="1199" w:type="dxa"/>
            <w:tcBorders>
              <w:left w:val="single" w:sz="6" w:space="0" w:color="2B2B2B"/>
              <w:right w:val="single" w:sz="6" w:space="0" w:color="3B3B3B"/>
            </w:tcBorders>
          </w:tcPr>
          <w:p w14:paraId="068ABA47" w14:textId="798EBB8A" w:rsidR="007178A5" w:rsidRDefault="007178A5" w:rsidP="007178A5">
            <w:pPr>
              <w:pStyle w:val="TableParagraph"/>
              <w:spacing w:before="10"/>
              <w:ind w:left="0"/>
              <w:rPr>
                <w:color w:val="030303"/>
                <w:w w:val="110"/>
                <w:lang w:val="cs-CZ"/>
              </w:rPr>
            </w:pPr>
            <w:r>
              <w:rPr>
                <w:color w:val="030303"/>
                <w:w w:val="110"/>
                <w:lang w:val="cs-CZ"/>
              </w:rPr>
              <w:t xml:space="preserve"> H-27</w:t>
            </w:r>
          </w:p>
        </w:tc>
        <w:tc>
          <w:tcPr>
            <w:tcW w:w="2268" w:type="dxa"/>
            <w:tcBorders>
              <w:left w:val="single" w:sz="6" w:space="0" w:color="3B3B3B"/>
              <w:right w:val="single" w:sz="6" w:space="0" w:color="2B2B2B"/>
            </w:tcBorders>
          </w:tcPr>
          <w:p w14:paraId="1318E23B" w14:textId="23373EE8" w:rsidR="007178A5" w:rsidRDefault="00101917" w:rsidP="007178A5">
            <w:pPr>
              <w:pStyle w:val="TableParagraph"/>
              <w:spacing w:before="17"/>
              <w:ind w:left="100"/>
              <w:rPr>
                <w:color w:val="131313"/>
                <w:w w:val="110"/>
                <w:lang w:val="cs-CZ"/>
              </w:rPr>
            </w:pPr>
            <w:r>
              <w:rPr>
                <w:color w:val="131313"/>
                <w:w w:val="110"/>
                <w:lang w:val="cs-CZ"/>
              </w:rPr>
              <w:t>„Kopanina 2“, n</w:t>
            </w:r>
            <w:r w:rsidR="007178A5">
              <w:rPr>
                <w:color w:val="131313"/>
                <w:w w:val="110"/>
                <w:lang w:val="cs-CZ"/>
              </w:rPr>
              <w:t xml:space="preserve">adzemní </w:t>
            </w:r>
            <w:r w:rsidR="007178A5" w:rsidRPr="00FE085A">
              <w:rPr>
                <w:color w:val="131313"/>
                <w:w w:val="110"/>
                <w:lang w:val="cs-CZ"/>
              </w:rPr>
              <w:t>hydrant na vodovodním řadu v</w:t>
            </w:r>
            <w:r w:rsidR="007178A5">
              <w:rPr>
                <w:color w:val="131313"/>
                <w:w w:val="110"/>
                <w:lang w:val="cs-CZ"/>
              </w:rPr>
              <w:t> </w:t>
            </w:r>
            <w:r w:rsidR="007178A5" w:rsidRPr="00FE085A">
              <w:rPr>
                <w:color w:val="131313"/>
                <w:w w:val="110"/>
                <w:lang w:val="cs-CZ"/>
              </w:rPr>
              <w:t>obci</w:t>
            </w:r>
            <w:r w:rsidR="007178A5">
              <w:rPr>
                <w:color w:val="131313"/>
                <w:w w:val="110"/>
                <w:lang w:val="cs-CZ"/>
              </w:rPr>
              <w:t>, lokalita Kopanina</w:t>
            </w:r>
          </w:p>
        </w:tc>
        <w:tc>
          <w:tcPr>
            <w:tcW w:w="1353" w:type="dxa"/>
            <w:tcBorders>
              <w:left w:val="single" w:sz="6" w:space="0" w:color="2B2B2B"/>
              <w:right w:val="single" w:sz="6" w:space="0" w:color="2F2F2F"/>
            </w:tcBorders>
          </w:tcPr>
          <w:p w14:paraId="3CAB99E5" w14:textId="6C79DD15" w:rsidR="007178A5" w:rsidRDefault="007178A5" w:rsidP="007178A5">
            <w:pPr>
              <w:pStyle w:val="TableParagraph"/>
              <w:spacing w:line="248" w:lineRule="exact"/>
              <w:ind w:left="80" w:right="80"/>
              <w:jc w:val="center"/>
              <w:rPr>
                <w:color w:val="131313"/>
                <w:w w:val="110"/>
                <w:lang w:val="cs-CZ"/>
              </w:rPr>
            </w:pPr>
            <w:r>
              <w:rPr>
                <w:color w:val="131313"/>
                <w:w w:val="110"/>
                <w:lang w:val="cs-CZ"/>
              </w:rPr>
              <w:t>7,22 l/s</w:t>
            </w:r>
          </w:p>
        </w:tc>
        <w:tc>
          <w:tcPr>
            <w:tcW w:w="1340" w:type="dxa"/>
            <w:tcBorders>
              <w:left w:val="single" w:sz="6" w:space="0" w:color="2F2F2F"/>
              <w:right w:val="single" w:sz="6" w:space="0" w:color="1C1C1C"/>
            </w:tcBorders>
          </w:tcPr>
          <w:p w14:paraId="1E3BC354" w14:textId="218BA2EF" w:rsidR="007178A5" w:rsidRDefault="00101917" w:rsidP="00101917">
            <w:pPr>
              <w:pStyle w:val="TableParagraph"/>
              <w:spacing w:before="17"/>
              <w:ind w:left="66"/>
              <w:rPr>
                <w:color w:val="131313"/>
                <w:w w:val="110"/>
                <w:lang w:val="cs-CZ"/>
              </w:rPr>
            </w:pPr>
            <w:r>
              <w:rPr>
                <w:color w:val="131313"/>
                <w:w w:val="110"/>
                <w:lang w:val="cs-CZ"/>
              </w:rPr>
              <w:t>U</w:t>
            </w:r>
            <w:r w:rsidR="007178A5">
              <w:rPr>
                <w:color w:val="131313"/>
                <w:w w:val="110"/>
                <w:lang w:val="cs-CZ"/>
              </w:rPr>
              <w:t xml:space="preserve"> hydrantu, </w:t>
            </w:r>
            <w:r>
              <w:rPr>
                <w:color w:val="131313"/>
                <w:w w:val="110"/>
                <w:lang w:val="cs-CZ"/>
              </w:rPr>
              <w:t>v křižovatce, naproti</w:t>
            </w:r>
            <w:r w:rsidR="007178A5">
              <w:rPr>
                <w:color w:val="131313"/>
                <w:w w:val="110"/>
                <w:lang w:val="cs-CZ"/>
              </w:rPr>
              <w:t xml:space="preserve"> RD č.p. </w:t>
            </w:r>
            <w:r>
              <w:rPr>
                <w:color w:val="131313"/>
                <w:w w:val="110"/>
                <w:lang w:val="cs-CZ"/>
              </w:rPr>
              <w:t>197</w:t>
            </w:r>
            <w:r w:rsidR="007178A5">
              <w:rPr>
                <w:color w:val="131313"/>
                <w:w w:val="110"/>
                <w:lang w:val="cs-CZ"/>
              </w:rPr>
              <w:t xml:space="preserve"> </w:t>
            </w:r>
          </w:p>
        </w:tc>
        <w:tc>
          <w:tcPr>
            <w:tcW w:w="1652" w:type="dxa"/>
            <w:tcBorders>
              <w:left w:val="single" w:sz="6" w:space="0" w:color="1C1C1C"/>
              <w:right w:val="single" w:sz="20" w:space="0" w:color="1C1C1C"/>
            </w:tcBorders>
          </w:tcPr>
          <w:p w14:paraId="75C13EE3" w14:textId="590CD968" w:rsidR="007178A5" w:rsidRPr="00FE085A" w:rsidRDefault="007178A5" w:rsidP="007178A5">
            <w:pPr>
              <w:pStyle w:val="TableParagraph"/>
              <w:spacing w:before="17"/>
              <w:ind w:left="86" w:right="77"/>
              <w:jc w:val="center"/>
              <w:rPr>
                <w:color w:val="131313"/>
                <w:w w:val="110"/>
                <w:lang w:val="cs-CZ"/>
              </w:rPr>
            </w:pPr>
            <w:r w:rsidRPr="00FE085A">
              <w:rPr>
                <w:color w:val="131313"/>
                <w:w w:val="110"/>
                <w:lang w:val="cs-CZ"/>
              </w:rPr>
              <w:t>celoročn</w:t>
            </w:r>
            <w:r>
              <w:rPr>
                <w:color w:val="131313"/>
                <w:w w:val="110"/>
                <w:lang w:val="cs-CZ"/>
              </w:rPr>
              <w:t>í</w:t>
            </w:r>
          </w:p>
        </w:tc>
      </w:tr>
    </w:tbl>
    <w:p w14:paraId="4CAB836C" w14:textId="77777777" w:rsidR="00D0105C" w:rsidRDefault="00D0105C" w:rsidP="002D6A08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sectPr w:rsidR="00D0105C"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990C4A" w14:textId="77777777" w:rsidR="001E3ACE" w:rsidRDefault="001E3ACE">
      <w:r>
        <w:separator/>
      </w:r>
    </w:p>
  </w:endnote>
  <w:endnote w:type="continuationSeparator" w:id="0">
    <w:p w14:paraId="5F5122A0" w14:textId="77777777" w:rsidR="001E3ACE" w:rsidRDefault="001E3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DDC57A" w14:textId="77777777" w:rsidR="001E3ACE" w:rsidRDefault="001E3ACE">
      <w:r>
        <w:separator/>
      </w:r>
    </w:p>
  </w:footnote>
  <w:footnote w:type="continuationSeparator" w:id="0">
    <w:p w14:paraId="4DB74C4F" w14:textId="77777777" w:rsidR="001E3ACE" w:rsidRDefault="001E3ACE">
      <w:r>
        <w:continuationSeparator/>
      </w:r>
    </w:p>
  </w:footnote>
  <w:footnote w:id="1">
    <w:p w14:paraId="0DEB967A" w14:textId="77777777" w:rsidR="00F64363" w:rsidRPr="00036DE6" w:rsidRDefault="00F64363" w:rsidP="00F64363">
      <w:pPr>
        <w:pStyle w:val="Textpoznpodarou"/>
        <w:rPr>
          <w:rFonts w:ascii="Arial" w:hAnsi="Arial"/>
        </w:rPr>
      </w:pPr>
      <w:r w:rsidRPr="00036DE6">
        <w:rPr>
          <w:rStyle w:val="Znakapoznpodarou"/>
          <w:rFonts w:ascii="Arial" w:hAnsi="Arial"/>
        </w:rPr>
        <w:footnoteRef/>
      </w:r>
      <w:r w:rsidRPr="00036DE6">
        <w:rPr>
          <w:rFonts w:ascii="Arial" w:hAnsi="Arial"/>
        </w:rPr>
        <w:t xml:space="preserve"> § 27 odst. 2 písm. b) bod 5 zákona o požární ochraně</w:t>
      </w:r>
    </w:p>
  </w:footnote>
  <w:footnote w:id="2">
    <w:p w14:paraId="21F87620" w14:textId="77777777" w:rsidR="00F64363" w:rsidRPr="00036DE6" w:rsidRDefault="00F64363" w:rsidP="00F64363">
      <w:pPr>
        <w:pStyle w:val="Textpoznpodarou"/>
        <w:rPr>
          <w:rFonts w:ascii="Arial" w:hAnsi="Arial"/>
        </w:rPr>
      </w:pPr>
      <w:r w:rsidRPr="00036DE6">
        <w:rPr>
          <w:rStyle w:val="Znakapoznpodarou"/>
          <w:rFonts w:ascii="Arial" w:hAnsi="Arial"/>
        </w:rPr>
        <w:footnoteRef/>
      </w:r>
      <w:r w:rsidRPr="00036DE6">
        <w:rPr>
          <w:rFonts w:ascii="Arial" w:hAnsi="Arial"/>
        </w:rPr>
        <w:t xml:space="preserve"> § 29 odst. 1 písm. o) bod 2 zákona o požární ochraně</w:t>
      </w:r>
    </w:p>
  </w:footnote>
  <w:footnote w:id="3">
    <w:p w14:paraId="7197E1A5" w14:textId="77777777" w:rsidR="00C40080" w:rsidRPr="00036DE6" w:rsidRDefault="00C40080" w:rsidP="00C40080">
      <w:pPr>
        <w:pStyle w:val="Textpoznpodarou"/>
        <w:rPr>
          <w:rFonts w:ascii="Arial" w:hAnsi="Arial" w:cs="Arial"/>
        </w:rPr>
      </w:pPr>
      <w:r w:rsidRPr="00036DE6">
        <w:rPr>
          <w:rStyle w:val="Znakapoznpodarou"/>
          <w:rFonts w:ascii="Arial" w:hAnsi="Arial" w:cs="Arial"/>
        </w:rPr>
        <w:footnoteRef/>
      </w:r>
      <w:r w:rsidRPr="00036DE6">
        <w:rPr>
          <w:rFonts w:ascii="Arial" w:hAnsi="Arial" w:cs="Arial"/>
        </w:rPr>
        <w:t xml:space="preserve"> § 13 </w:t>
      </w:r>
      <w:r>
        <w:rPr>
          <w:rFonts w:ascii="Arial" w:hAnsi="Arial" w:cs="Arial"/>
        </w:rPr>
        <w:t xml:space="preserve">odst. 1 písm. b) </w:t>
      </w:r>
      <w:r w:rsidRPr="00036DE6">
        <w:rPr>
          <w:rFonts w:ascii="Arial" w:hAnsi="Arial" w:cs="Arial"/>
        </w:rPr>
        <w:t>zákona o požární ochraně</w:t>
      </w:r>
    </w:p>
  </w:footnote>
  <w:footnote w:id="4">
    <w:p w14:paraId="33918567" w14:textId="77777777" w:rsidR="00F64363" w:rsidRPr="002E56B5" w:rsidRDefault="00F64363" w:rsidP="00F64363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  <w:color w:val="17365D"/>
        </w:rPr>
        <w:footnoteRef/>
      </w:r>
      <w:r w:rsidRPr="002E56B5">
        <w:rPr>
          <w:rFonts w:ascii="Arial" w:hAnsi="Arial"/>
          <w:color w:val="17365D"/>
        </w:rPr>
        <w:t xml:space="preserve"> </w:t>
      </w:r>
      <w:r w:rsidRPr="002E56B5">
        <w:rPr>
          <w:rFonts w:ascii="Arial" w:hAnsi="Arial"/>
        </w:rPr>
        <w:t>§ 7 odst. 1 zákona o požární ochraně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C206E2"/>
    <w:multiLevelType w:val="hybridMultilevel"/>
    <w:tmpl w:val="990E3CFC"/>
    <w:lvl w:ilvl="0" w:tplc="213A0BA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9205EE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11695A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0D2D81"/>
    <w:multiLevelType w:val="hybridMultilevel"/>
    <w:tmpl w:val="01BA82AA"/>
    <w:lvl w:ilvl="0" w:tplc="43741472">
      <w:start w:val="1"/>
      <w:numFmt w:val="lowerLetter"/>
      <w:lvlText w:val="%1)"/>
      <w:lvlJc w:val="left"/>
      <w:pPr>
        <w:ind w:left="786" w:hanging="360"/>
      </w:pPr>
      <w:rPr>
        <w:rFonts w:ascii="Arial" w:eastAsia="Times New Roman" w:hAnsi="Arial" w:cs="Arial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5EBE5BAA"/>
    <w:multiLevelType w:val="hybridMultilevel"/>
    <w:tmpl w:val="B5CA8D16"/>
    <w:lvl w:ilvl="0" w:tplc="5906B0DE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A43C6A"/>
    <w:multiLevelType w:val="hybridMultilevel"/>
    <w:tmpl w:val="EAC8C22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FD16CC0"/>
    <w:multiLevelType w:val="hybridMultilevel"/>
    <w:tmpl w:val="C1BCF79C"/>
    <w:lvl w:ilvl="0" w:tplc="7EFAC59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CD032F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C04351"/>
    <w:multiLevelType w:val="hybridMultilevel"/>
    <w:tmpl w:val="82488444"/>
    <w:lvl w:ilvl="0" w:tplc="595A3B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8354765">
    <w:abstractNumId w:val="2"/>
  </w:num>
  <w:num w:numId="2" w16cid:durableId="333605819">
    <w:abstractNumId w:val="0"/>
  </w:num>
  <w:num w:numId="3" w16cid:durableId="1813135330">
    <w:abstractNumId w:val="1"/>
  </w:num>
  <w:num w:numId="4" w16cid:durableId="556205724">
    <w:abstractNumId w:val="9"/>
  </w:num>
  <w:num w:numId="5" w16cid:durableId="1813132024">
    <w:abstractNumId w:val="10"/>
  </w:num>
  <w:num w:numId="6" w16cid:durableId="1664774831">
    <w:abstractNumId w:val="3"/>
  </w:num>
  <w:num w:numId="7" w16cid:durableId="1310867190">
    <w:abstractNumId w:val="5"/>
  </w:num>
  <w:num w:numId="8" w16cid:durableId="27801560">
    <w:abstractNumId w:val="11"/>
  </w:num>
  <w:num w:numId="9" w16cid:durableId="1705208389">
    <w:abstractNumId w:val="6"/>
  </w:num>
  <w:num w:numId="10" w16cid:durableId="1265726811">
    <w:abstractNumId w:val="8"/>
  </w:num>
  <w:num w:numId="11" w16cid:durableId="779882484">
    <w:abstractNumId w:val="4"/>
  </w:num>
  <w:num w:numId="12" w16cid:durableId="1135216048">
    <w:abstractNumId w:val="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249FB"/>
    <w:rsid w:val="00032EB6"/>
    <w:rsid w:val="00061B31"/>
    <w:rsid w:val="00087C9F"/>
    <w:rsid w:val="000A083B"/>
    <w:rsid w:val="000A192D"/>
    <w:rsid w:val="000C01AD"/>
    <w:rsid w:val="000C1908"/>
    <w:rsid w:val="000E3719"/>
    <w:rsid w:val="00101917"/>
    <w:rsid w:val="00167FA5"/>
    <w:rsid w:val="00176F5A"/>
    <w:rsid w:val="00183D27"/>
    <w:rsid w:val="001908F6"/>
    <w:rsid w:val="001D0B27"/>
    <w:rsid w:val="001E2224"/>
    <w:rsid w:val="001E3ACE"/>
    <w:rsid w:val="00201845"/>
    <w:rsid w:val="00212C35"/>
    <w:rsid w:val="00213118"/>
    <w:rsid w:val="00224B0D"/>
    <w:rsid w:val="0024722A"/>
    <w:rsid w:val="00264860"/>
    <w:rsid w:val="002723D7"/>
    <w:rsid w:val="00295E91"/>
    <w:rsid w:val="002B3198"/>
    <w:rsid w:val="002C4E0C"/>
    <w:rsid w:val="002D539B"/>
    <w:rsid w:val="002D54D4"/>
    <w:rsid w:val="002D6A08"/>
    <w:rsid w:val="002F0681"/>
    <w:rsid w:val="002F1F16"/>
    <w:rsid w:val="00303E6E"/>
    <w:rsid w:val="00314D04"/>
    <w:rsid w:val="00380BCE"/>
    <w:rsid w:val="00380F75"/>
    <w:rsid w:val="003B12D9"/>
    <w:rsid w:val="003E454A"/>
    <w:rsid w:val="003F468D"/>
    <w:rsid w:val="004154AF"/>
    <w:rsid w:val="004602FC"/>
    <w:rsid w:val="00470C68"/>
    <w:rsid w:val="00474A50"/>
    <w:rsid w:val="00474B8C"/>
    <w:rsid w:val="00477C4B"/>
    <w:rsid w:val="00485025"/>
    <w:rsid w:val="00506910"/>
    <w:rsid w:val="00513323"/>
    <w:rsid w:val="00533F5B"/>
    <w:rsid w:val="0054059F"/>
    <w:rsid w:val="0058203D"/>
    <w:rsid w:val="005859DE"/>
    <w:rsid w:val="00593679"/>
    <w:rsid w:val="00595B01"/>
    <w:rsid w:val="005D3312"/>
    <w:rsid w:val="006026C5"/>
    <w:rsid w:val="0061152C"/>
    <w:rsid w:val="00614F22"/>
    <w:rsid w:val="00617BDE"/>
    <w:rsid w:val="0062451D"/>
    <w:rsid w:val="00630470"/>
    <w:rsid w:val="00641107"/>
    <w:rsid w:val="0064245C"/>
    <w:rsid w:val="00662877"/>
    <w:rsid w:val="00663A3F"/>
    <w:rsid w:val="006647CE"/>
    <w:rsid w:val="006863A2"/>
    <w:rsid w:val="00686504"/>
    <w:rsid w:val="00696A6B"/>
    <w:rsid w:val="006A062D"/>
    <w:rsid w:val="006A5547"/>
    <w:rsid w:val="006B0AAB"/>
    <w:rsid w:val="006C2361"/>
    <w:rsid w:val="006F76D2"/>
    <w:rsid w:val="00700792"/>
    <w:rsid w:val="007057EF"/>
    <w:rsid w:val="00706D42"/>
    <w:rsid w:val="007178A5"/>
    <w:rsid w:val="0072122F"/>
    <w:rsid w:val="00725357"/>
    <w:rsid w:val="00735100"/>
    <w:rsid w:val="00744A2D"/>
    <w:rsid w:val="00747CE5"/>
    <w:rsid w:val="007552E2"/>
    <w:rsid w:val="00771BD5"/>
    <w:rsid w:val="00774261"/>
    <w:rsid w:val="007D1FDC"/>
    <w:rsid w:val="007E1DB2"/>
    <w:rsid w:val="00804441"/>
    <w:rsid w:val="008165F1"/>
    <w:rsid w:val="00823768"/>
    <w:rsid w:val="008335F5"/>
    <w:rsid w:val="008524BB"/>
    <w:rsid w:val="00853BD4"/>
    <w:rsid w:val="00871053"/>
    <w:rsid w:val="00876251"/>
    <w:rsid w:val="008B5E32"/>
    <w:rsid w:val="008B7348"/>
    <w:rsid w:val="008C0752"/>
    <w:rsid w:val="008C7339"/>
    <w:rsid w:val="008F0540"/>
    <w:rsid w:val="008F28C3"/>
    <w:rsid w:val="008F48A7"/>
    <w:rsid w:val="009064E7"/>
    <w:rsid w:val="009346D5"/>
    <w:rsid w:val="00937FA4"/>
    <w:rsid w:val="0094420F"/>
    <w:rsid w:val="0094501D"/>
    <w:rsid w:val="00947A8B"/>
    <w:rsid w:val="0095368E"/>
    <w:rsid w:val="00964068"/>
    <w:rsid w:val="009662E7"/>
    <w:rsid w:val="0096656C"/>
    <w:rsid w:val="00966E6A"/>
    <w:rsid w:val="009A3B45"/>
    <w:rsid w:val="009B06AB"/>
    <w:rsid w:val="009B33F1"/>
    <w:rsid w:val="009D1880"/>
    <w:rsid w:val="00A2038E"/>
    <w:rsid w:val="00A30821"/>
    <w:rsid w:val="00A45BB8"/>
    <w:rsid w:val="00A62621"/>
    <w:rsid w:val="00A97662"/>
    <w:rsid w:val="00AA2424"/>
    <w:rsid w:val="00AA71D0"/>
    <w:rsid w:val="00AB3845"/>
    <w:rsid w:val="00AB72E6"/>
    <w:rsid w:val="00AC1E54"/>
    <w:rsid w:val="00AD1EB1"/>
    <w:rsid w:val="00B0386E"/>
    <w:rsid w:val="00B043BE"/>
    <w:rsid w:val="00B04E79"/>
    <w:rsid w:val="00B20050"/>
    <w:rsid w:val="00B2513F"/>
    <w:rsid w:val="00B26438"/>
    <w:rsid w:val="00B30437"/>
    <w:rsid w:val="00B76890"/>
    <w:rsid w:val="00B940A8"/>
    <w:rsid w:val="00BA1644"/>
    <w:rsid w:val="00BB5A2B"/>
    <w:rsid w:val="00C032C9"/>
    <w:rsid w:val="00C1273A"/>
    <w:rsid w:val="00C20E68"/>
    <w:rsid w:val="00C40080"/>
    <w:rsid w:val="00C82D9F"/>
    <w:rsid w:val="00C904D8"/>
    <w:rsid w:val="00CA3BE7"/>
    <w:rsid w:val="00CB56D6"/>
    <w:rsid w:val="00CB5F3F"/>
    <w:rsid w:val="00D0105C"/>
    <w:rsid w:val="00D052DB"/>
    <w:rsid w:val="00D21DE2"/>
    <w:rsid w:val="00D25221"/>
    <w:rsid w:val="00D61865"/>
    <w:rsid w:val="00D6536B"/>
    <w:rsid w:val="00D800DA"/>
    <w:rsid w:val="00D87805"/>
    <w:rsid w:val="00D966CD"/>
    <w:rsid w:val="00DF2532"/>
    <w:rsid w:val="00E122C4"/>
    <w:rsid w:val="00E27608"/>
    <w:rsid w:val="00E31920"/>
    <w:rsid w:val="00E872A7"/>
    <w:rsid w:val="00E963F9"/>
    <w:rsid w:val="00EA6865"/>
    <w:rsid w:val="00EB68DE"/>
    <w:rsid w:val="00EC4D93"/>
    <w:rsid w:val="00ED0C75"/>
    <w:rsid w:val="00ED0DF3"/>
    <w:rsid w:val="00EE2A3B"/>
    <w:rsid w:val="00EF37CD"/>
    <w:rsid w:val="00F235C4"/>
    <w:rsid w:val="00F4273C"/>
    <w:rsid w:val="00F44A56"/>
    <w:rsid w:val="00F53232"/>
    <w:rsid w:val="00F64363"/>
    <w:rsid w:val="00F8114A"/>
    <w:rsid w:val="00FA6CB4"/>
    <w:rsid w:val="00FE085A"/>
    <w:rsid w:val="00FE1DB8"/>
    <w:rsid w:val="00FF6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15A558"/>
  <w15:chartTrackingRefBased/>
  <w15:docId w15:val="{DD1F443B-2A0A-4732-98B4-0EA607C8F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semiHidden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uiPriority w:val="99"/>
    <w:semiHidden/>
    <w:rsid w:val="00F64363"/>
    <w:rPr>
      <w:noProof/>
    </w:r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rsid w:val="00264860"/>
    <w:pPr>
      <w:autoSpaceDE w:val="0"/>
      <w:autoSpaceDN w:val="0"/>
      <w:spacing w:before="240"/>
      <w:jc w:val="center"/>
    </w:pPr>
  </w:style>
  <w:style w:type="paragraph" w:customStyle="1" w:styleId="TableParagraph">
    <w:name w:val="Table Paragraph"/>
    <w:basedOn w:val="Normln"/>
    <w:uiPriority w:val="1"/>
    <w:qFormat/>
    <w:rsid w:val="00FE085A"/>
    <w:pPr>
      <w:widowControl w:val="0"/>
      <w:autoSpaceDE w:val="0"/>
      <w:autoSpaceDN w:val="0"/>
      <w:ind w:left="99"/>
    </w:pPr>
    <w:rPr>
      <w:rFonts w:ascii="Arial" w:eastAsia="Arial" w:hAnsi="Arial" w:cs="Arial"/>
      <w:sz w:val="22"/>
      <w:szCs w:val="22"/>
      <w:lang w:val="en-US" w:eastAsia="en-US"/>
    </w:rPr>
  </w:style>
  <w:style w:type="table" w:customStyle="1" w:styleId="TableNormal">
    <w:name w:val="Table Normal"/>
    <w:uiPriority w:val="2"/>
    <w:semiHidden/>
    <w:qFormat/>
    <w:rsid w:val="00FE085A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mezer">
    <w:name w:val="No Spacing"/>
    <w:uiPriority w:val="1"/>
    <w:qFormat/>
    <w:rsid w:val="00FE085A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B3043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3043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28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5A110-7127-4949-9167-480558434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1253</Words>
  <Characters>7397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8633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OU HOS</cp:lastModifiedBy>
  <cp:revision>3</cp:revision>
  <cp:lastPrinted>2022-09-20T08:46:00Z</cp:lastPrinted>
  <dcterms:created xsi:type="dcterms:W3CDTF">2022-09-20T08:49:00Z</dcterms:created>
  <dcterms:modified xsi:type="dcterms:W3CDTF">2022-09-20T08:53:00Z</dcterms:modified>
</cp:coreProperties>
</file>