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DC24" w14:textId="3C7DF1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2B71">
        <w:rPr>
          <w:rFonts w:ascii="Arial" w:hAnsi="Arial" w:cs="Arial"/>
          <w:b/>
        </w:rPr>
        <w:t>CHARVÁTY</w:t>
      </w:r>
    </w:p>
    <w:p w14:paraId="55ED31CF" w14:textId="5B2098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2B71">
        <w:rPr>
          <w:rFonts w:ascii="Arial" w:hAnsi="Arial" w:cs="Arial"/>
          <w:b/>
        </w:rPr>
        <w:t>Cha</w:t>
      </w:r>
      <w:r w:rsidR="00ED222C">
        <w:rPr>
          <w:rFonts w:ascii="Arial" w:hAnsi="Arial" w:cs="Arial"/>
          <w:b/>
        </w:rPr>
        <w:t>r</w:t>
      </w:r>
      <w:r w:rsidR="006A2B71">
        <w:rPr>
          <w:rFonts w:ascii="Arial" w:hAnsi="Arial" w:cs="Arial"/>
          <w:b/>
        </w:rPr>
        <w:t>váty</w:t>
      </w:r>
    </w:p>
    <w:p w14:paraId="079CBF26" w14:textId="0CC255F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2B71">
        <w:rPr>
          <w:rFonts w:ascii="Arial" w:hAnsi="Arial" w:cs="Arial"/>
          <w:b/>
        </w:rPr>
        <w:t>Charváty</w:t>
      </w:r>
      <w:r w:rsidRPr="002E0EAD">
        <w:rPr>
          <w:rFonts w:ascii="Arial" w:hAnsi="Arial" w:cs="Arial"/>
          <w:b/>
        </w:rPr>
        <w:t xml:space="preserve"> </w:t>
      </w:r>
    </w:p>
    <w:p w14:paraId="235DCC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747CD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E64B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EB4FF4" w14:textId="785B2B8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A2B71">
        <w:rPr>
          <w:rFonts w:ascii="Arial" w:hAnsi="Arial" w:cs="Arial"/>
          <w:sz w:val="22"/>
          <w:szCs w:val="22"/>
        </w:rPr>
        <w:t>Charváty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20C8B">
        <w:rPr>
          <w:rFonts w:ascii="Arial" w:hAnsi="Arial" w:cs="Arial"/>
          <w:sz w:val="22"/>
          <w:szCs w:val="22"/>
        </w:rPr>
        <w:t xml:space="preserve"> </w:t>
      </w:r>
      <w:r w:rsidR="007C2208">
        <w:rPr>
          <w:rFonts w:ascii="Arial" w:hAnsi="Arial" w:cs="Arial"/>
          <w:sz w:val="22"/>
          <w:szCs w:val="22"/>
        </w:rPr>
        <w:t xml:space="preserve">15.5.2024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C2208">
        <w:rPr>
          <w:rFonts w:ascii="Arial" w:hAnsi="Arial" w:cs="Arial"/>
          <w:sz w:val="22"/>
          <w:szCs w:val="22"/>
        </w:rPr>
        <w:t>22/8</w:t>
      </w:r>
      <w:r w:rsidR="00877D4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6737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CB1C6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0E534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9D577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30F1BA" w14:textId="5AAF3EDF" w:rsidR="00031731" w:rsidRPr="00EB486C" w:rsidRDefault="0024722A">
      <w:pPr>
        <w:numPr>
          <w:ilvl w:val="0"/>
          <w:numId w:val="15"/>
        </w:num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A2B71">
        <w:rPr>
          <w:rFonts w:ascii="Arial" w:hAnsi="Arial" w:cs="Arial"/>
          <w:sz w:val="22"/>
          <w:szCs w:val="22"/>
        </w:rPr>
        <w:t>Charváty.</w:t>
      </w:r>
    </w:p>
    <w:p w14:paraId="495B51E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625EE4" w14:textId="25429972" w:rsidR="006B58B2" w:rsidRPr="00BF6EFC" w:rsidRDefault="00EB486C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DF25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A89CFB" w14:textId="75AE8E75" w:rsidR="00D62F8B" w:rsidRDefault="006B58B2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 w:rsidR="008C4C41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9AED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A56A8B" w14:textId="333EE3EB" w:rsidR="00D62F8B" w:rsidRPr="00D62F8B" w:rsidRDefault="00D62F8B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F536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986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1814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CD4AE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BFDC6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29935D" w14:textId="77777777" w:rsidR="00FD0087" w:rsidRDefault="00FD008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53E58" w:rsidRPr="008C4C41">
        <w:rPr>
          <w:rFonts w:ascii="Arial" w:hAnsi="Arial" w:cs="Arial"/>
        </w:rPr>
        <w:t>Osoby předávající k</w:t>
      </w:r>
      <w:r w:rsidR="0024722A" w:rsidRPr="008C4C41">
        <w:rPr>
          <w:rFonts w:ascii="Arial" w:hAnsi="Arial" w:cs="Arial"/>
        </w:rPr>
        <w:t xml:space="preserve">omunální odpad </w:t>
      </w:r>
      <w:r w:rsidR="00F53E58" w:rsidRPr="008C4C41">
        <w:rPr>
          <w:rFonts w:ascii="Arial" w:hAnsi="Arial" w:cs="Arial"/>
        </w:rPr>
        <w:t xml:space="preserve">na místa určená obcí jsou povinny </w:t>
      </w:r>
      <w:r w:rsidR="00E5725E" w:rsidRPr="008C4C41">
        <w:rPr>
          <w:rFonts w:ascii="Arial" w:hAnsi="Arial" w:cs="Arial"/>
        </w:rPr>
        <w:t>od</w:t>
      </w:r>
      <w:r w:rsidR="00912D28" w:rsidRPr="008C4C41">
        <w:rPr>
          <w:rFonts w:ascii="Arial" w:hAnsi="Arial" w:cs="Arial"/>
        </w:rPr>
        <w:t xml:space="preserve">děleně </w:t>
      </w:r>
      <w:r>
        <w:rPr>
          <w:rFonts w:ascii="Arial" w:hAnsi="Arial" w:cs="Arial"/>
        </w:rPr>
        <w:t xml:space="preserve">   </w:t>
      </w:r>
    </w:p>
    <w:p w14:paraId="3078579B" w14:textId="4C7779B4" w:rsidR="0024722A" w:rsidRPr="008C4C41" w:rsidRDefault="00FD0087" w:rsidP="00FD0087">
      <w:pPr>
        <w:pStyle w:val="Odstavecseseznamem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12D28" w:rsidRPr="008C4C41">
        <w:rPr>
          <w:rFonts w:ascii="Arial" w:hAnsi="Arial" w:cs="Arial"/>
        </w:rPr>
        <w:t xml:space="preserve">soustřeďovat </w:t>
      </w:r>
      <w:r w:rsidR="00F53E58" w:rsidRPr="008C4C41">
        <w:rPr>
          <w:rFonts w:ascii="Arial" w:hAnsi="Arial" w:cs="Arial"/>
        </w:rPr>
        <w:t xml:space="preserve">následující </w:t>
      </w:r>
      <w:r w:rsidR="009B77CC" w:rsidRPr="008C4C41">
        <w:rPr>
          <w:rFonts w:ascii="Arial" w:hAnsi="Arial" w:cs="Arial"/>
        </w:rPr>
        <w:t>složky</w:t>
      </w:r>
      <w:r w:rsidR="0024722A" w:rsidRPr="008C4C41">
        <w:rPr>
          <w:rFonts w:ascii="Arial" w:hAnsi="Arial" w:cs="Arial"/>
        </w:rPr>
        <w:t>:</w:t>
      </w:r>
    </w:p>
    <w:p w14:paraId="13C5A1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D1EE04" w14:textId="708CCB61" w:rsidR="009B77CC" w:rsidRPr="00FD0087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0087">
        <w:rPr>
          <w:rFonts w:ascii="Arial" w:hAnsi="Arial" w:cs="Arial"/>
          <w:bCs/>
          <w:i/>
          <w:color w:val="000000"/>
        </w:rPr>
        <w:t>Biologick</w:t>
      </w:r>
      <w:r w:rsidR="001476FD" w:rsidRPr="00FD0087">
        <w:rPr>
          <w:rFonts w:ascii="Arial" w:hAnsi="Arial" w:cs="Arial"/>
          <w:bCs/>
          <w:i/>
          <w:color w:val="000000"/>
        </w:rPr>
        <w:t>é</w:t>
      </w:r>
      <w:r w:rsidRPr="00FD0087">
        <w:rPr>
          <w:rFonts w:ascii="Arial" w:hAnsi="Arial" w:cs="Arial"/>
          <w:bCs/>
          <w:i/>
          <w:color w:val="000000"/>
        </w:rPr>
        <w:t xml:space="preserve"> odpady</w:t>
      </w:r>
      <w:r w:rsidR="00072638">
        <w:rPr>
          <w:rFonts w:ascii="Arial" w:hAnsi="Arial" w:cs="Arial"/>
          <w:bCs/>
          <w:i/>
          <w:color w:val="000000"/>
        </w:rPr>
        <w:t xml:space="preserve"> rostlinného původu</w:t>
      </w:r>
      <w:r w:rsidRPr="00FD0087">
        <w:rPr>
          <w:rFonts w:ascii="Arial" w:hAnsi="Arial" w:cs="Arial"/>
          <w:bCs/>
          <w:i/>
        </w:rPr>
        <w:t>,</w:t>
      </w:r>
    </w:p>
    <w:p w14:paraId="53A4D79C" w14:textId="77777777" w:rsidR="009B77CC" w:rsidRPr="00FD0087" w:rsidRDefault="009B77C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0087">
        <w:rPr>
          <w:rFonts w:ascii="Arial" w:hAnsi="Arial" w:cs="Arial"/>
          <w:bCs/>
          <w:i/>
          <w:color w:val="000000"/>
        </w:rPr>
        <w:t>Papír,</w:t>
      </w:r>
    </w:p>
    <w:p w14:paraId="75F05270" w14:textId="77777777" w:rsidR="009B77CC" w:rsidRPr="00FB6AE5" w:rsidRDefault="009B77C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F977991" w14:textId="7D1E47ED" w:rsidR="009B77CC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6A2B71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C81912D" w14:textId="2A56B03F" w:rsidR="006A2B71" w:rsidRPr="00FB6AE5" w:rsidRDefault="006A2B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11F724A" w14:textId="77777777" w:rsidR="009B77CC" w:rsidRPr="00FB6AE5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E7046B6" w14:textId="77777777" w:rsidR="0024722A" w:rsidRDefault="009B77C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5BF69" w14:textId="77777777" w:rsidR="00053446" w:rsidRPr="00223F72" w:rsidRDefault="00053446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89CEC65" w14:textId="77777777" w:rsidR="00053446" w:rsidRDefault="006F43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1C1E58" w14:textId="0945BD1F" w:rsidR="006A2B71" w:rsidRDefault="006A2B71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66D64940" w14:textId="3AF9B9EE" w:rsidR="00072638" w:rsidRDefault="00072638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Textil,</w:t>
      </w:r>
    </w:p>
    <w:p w14:paraId="11625676" w14:textId="7C069DB1" w:rsidR="00A342C0" w:rsidRPr="00ED222C" w:rsidRDefault="006F432E">
      <w:pPr>
        <w:pStyle w:val="Odstavecseseznamem"/>
        <w:numPr>
          <w:ilvl w:val="0"/>
          <w:numId w:val="5"/>
        </w:numPr>
        <w:rPr>
          <w:rFonts w:ascii="Arial" w:hAnsi="Arial" w:cs="Arial"/>
          <w:i/>
          <w:iCs/>
        </w:rPr>
      </w:pPr>
      <w:r w:rsidRPr="00ED222C">
        <w:rPr>
          <w:rFonts w:ascii="Arial" w:hAnsi="Arial" w:cs="Arial"/>
          <w:i/>
          <w:iCs/>
        </w:rPr>
        <w:t>Směsný komunální odpad</w:t>
      </w:r>
      <w:r w:rsidR="00877D4F">
        <w:rPr>
          <w:rFonts w:ascii="Arial" w:hAnsi="Arial" w:cs="Arial"/>
          <w:i/>
          <w:iCs/>
        </w:rPr>
        <w:t>.</w:t>
      </w:r>
    </w:p>
    <w:p w14:paraId="61B39E05" w14:textId="77777777" w:rsidR="007909DA" w:rsidRPr="00431942" w:rsidRDefault="007909DA" w:rsidP="008B22E7">
      <w:pPr>
        <w:jc w:val="both"/>
        <w:rPr>
          <w:rFonts w:ascii="Arial" w:hAnsi="Arial" w:cs="Arial"/>
          <w:i/>
          <w:sz w:val="22"/>
          <w:szCs w:val="22"/>
        </w:rPr>
      </w:pPr>
    </w:p>
    <w:p w14:paraId="400FB37F" w14:textId="760345B7" w:rsidR="00FD0087" w:rsidRDefault="00877D4F" w:rsidP="00877D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FD0087">
        <w:rPr>
          <w:rFonts w:ascii="Arial" w:hAnsi="Arial" w:cs="Arial"/>
          <w:sz w:val="22"/>
          <w:szCs w:val="22"/>
        </w:rPr>
        <w:t xml:space="preserve">  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 w:rsidR="00FD0087">
        <w:rPr>
          <w:rFonts w:ascii="Arial" w:hAnsi="Arial" w:cs="Arial"/>
          <w:sz w:val="22"/>
          <w:szCs w:val="22"/>
        </w:rPr>
        <w:t xml:space="preserve"> </w:t>
      </w:r>
    </w:p>
    <w:p w14:paraId="42C1FEE8" w14:textId="132660A9" w:rsidR="00262D62" w:rsidRPr="00122EA8" w:rsidRDefault="00FB6AE5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D222C">
        <w:rPr>
          <w:rFonts w:ascii="Arial" w:hAnsi="Arial" w:cs="Arial"/>
          <w:sz w:val="22"/>
          <w:szCs w:val="22"/>
        </w:rPr>
        <w:t>,</w:t>
      </w:r>
      <w:r w:rsidR="00877D4F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72638">
        <w:rPr>
          <w:rFonts w:ascii="Arial" w:hAnsi="Arial" w:cs="Arial"/>
          <w:sz w:val="22"/>
          <w:szCs w:val="22"/>
        </w:rPr>
        <w:t>,</w:t>
      </w:r>
      <w:r w:rsidR="00ED222C">
        <w:rPr>
          <w:rFonts w:ascii="Arial" w:hAnsi="Arial" w:cs="Arial"/>
          <w:sz w:val="22"/>
          <w:szCs w:val="22"/>
        </w:rPr>
        <w:t xml:space="preserve"> j)</w:t>
      </w:r>
      <w:r w:rsidR="00072638">
        <w:rPr>
          <w:rFonts w:ascii="Arial" w:hAnsi="Arial" w:cs="Arial"/>
          <w:sz w:val="22"/>
          <w:szCs w:val="22"/>
        </w:rPr>
        <w:t xml:space="preserve"> a k)</w:t>
      </w:r>
      <w:r w:rsidR="00ED222C">
        <w:rPr>
          <w:rFonts w:ascii="Arial" w:hAnsi="Arial" w:cs="Arial"/>
          <w:sz w:val="22"/>
          <w:szCs w:val="22"/>
        </w:rPr>
        <w:t>.</w:t>
      </w:r>
    </w:p>
    <w:p w14:paraId="275CE300" w14:textId="77777777" w:rsidR="00262D62" w:rsidRPr="00122EA8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434E1C" w14:textId="1FDCC028" w:rsidR="00FD0087" w:rsidRDefault="00877D4F" w:rsidP="00877D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FD0087">
        <w:rPr>
          <w:rFonts w:ascii="Arial" w:hAnsi="Arial" w:cs="Arial"/>
          <w:sz w:val="22"/>
          <w:szCs w:val="22"/>
        </w:rPr>
        <w:t xml:space="preserve">   </w:t>
      </w:r>
      <w:r w:rsidR="00262D62" w:rsidRPr="00122EA8">
        <w:rPr>
          <w:rFonts w:ascii="Arial" w:hAnsi="Arial" w:cs="Arial"/>
          <w:sz w:val="22"/>
          <w:szCs w:val="22"/>
        </w:rPr>
        <w:t>Objemný odpad je takový odpad, který vzhledem ke svým rozměrům nemůže být</w:t>
      </w:r>
      <w:r w:rsidR="00FD0087">
        <w:rPr>
          <w:rFonts w:ascii="Arial" w:hAnsi="Arial" w:cs="Arial"/>
          <w:sz w:val="22"/>
          <w:szCs w:val="22"/>
        </w:rPr>
        <w:t xml:space="preserve">  </w:t>
      </w:r>
    </w:p>
    <w:p w14:paraId="317D2CE0" w14:textId="62CBFBE8" w:rsidR="00262D62" w:rsidRPr="00122EA8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umístěn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do sběrných nádob.</w:t>
      </w:r>
    </w:p>
    <w:p w14:paraId="2A2F57DB" w14:textId="77777777" w:rsidR="00262D62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4A3529" w14:textId="77777777" w:rsidR="00553B78" w:rsidRPr="00FB6AE5" w:rsidRDefault="00553B78" w:rsidP="008B22E7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3AE66679" w14:textId="150A6E9C" w:rsidR="0024722A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Čl. 3</w:t>
      </w:r>
    </w:p>
    <w:p w14:paraId="33F5FE1C" w14:textId="3A656B3C" w:rsidR="00074576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074576"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178F239" w14:textId="77777777" w:rsidR="00D20C8B" w:rsidRPr="00FB6AE5" w:rsidRDefault="00D20C8B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7F223CF4" w14:textId="77777777" w:rsidR="00223F72" w:rsidRDefault="00223F72" w:rsidP="008B22E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293308" w14:textId="423E3ADC" w:rsidR="00D20C8B" w:rsidRPr="00072638" w:rsidRDefault="0017608F" w:rsidP="00072638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D222C">
        <w:rPr>
          <w:rFonts w:ascii="Arial" w:hAnsi="Arial" w:cs="Arial"/>
          <w:sz w:val="22"/>
          <w:szCs w:val="22"/>
        </w:rPr>
        <w:t>Papír, plasty, sklo, kovy</w:t>
      </w:r>
      <w:r w:rsidR="00E5725E" w:rsidRPr="00ED222C">
        <w:rPr>
          <w:rFonts w:ascii="Arial" w:hAnsi="Arial" w:cs="Arial"/>
          <w:sz w:val="22"/>
          <w:szCs w:val="22"/>
        </w:rPr>
        <w:t>, biologické odpady</w:t>
      </w:r>
      <w:r w:rsidR="0007263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ED222C">
        <w:rPr>
          <w:rFonts w:ascii="Arial" w:hAnsi="Arial" w:cs="Arial"/>
          <w:sz w:val="22"/>
          <w:szCs w:val="22"/>
        </w:rPr>
        <w:t>, jedlé oleje a tuky</w:t>
      </w:r>
      <w:r w:rsidR="009D5C19" w:rsidRPr="00ED222C">
        <w:rPr>
          <w:rFonts w:ascii="Arial" w:hAnsi="Arial" w:cs="Arial"/>
          <w:sz w:val="22"/>
          <w:szCs w:val="22"/>
        </w:rPr>
        <w:t xml:space="preserve">, </w:t>
      </w:r>
      <w:r w:rsidR="00ED222C" w:rsidRPr="00ED222C">
        <w:rPr>
          <w:rFonts w:ascii="Arial" w:hAnsi="Arial" w:cs="Arial"/>
          <w:sz w:val="22"/>
          <w:szCs w:val="22"/>
        </w:rPr>
        <w:t>nápojové kartony</w:t>
      </w:r>
      <w:r w:rsidR="00072638">
        <w:rPr>
          <w:rFonts w:ascii="Arial" w:hAnsi="Arial" w:cs="Arial"/>
          <w:sz w:val="22"/>
          <w:szCs w:val="22"/>
        </w:rPr>
        <w:t>, textil</w:t>
      </w:r>
      <w:r w:rsidR="00181515" w:rsidRPr="00ED222C">
        <w:rPr>
          <w:rFonts w:ascii="Arial" w:hAnsi="Arial" w:cs="Arial"/>
          <w:sz w:val="22"/>
          <w:szCs w:val="22"/>
        </w:rPr>
        <w:t xml:space="preserve"> </w:t>
      </w:r>
      <w:r w:rsidRPr="00ED222C">
        <w:rPr>
          <w:rFonts w:ascii="Arial" w:hAnsi="Arial" w:cs="Arial"/>
          <w:sz w:val="22"/>
          <w:szCs w:val="22"/>
        </w:rPr>
        <w:t xml:space="preserve">se </w:t>
      </w:r>
      <w:r w:rsidR="00072638">
        <w:rPr>
          <w:rFonts w:ascii="Arial" w:hAnsi="Arial" w:cs="Arial"/>
          <w:sz w:val="22"/>
          <w:szCs w:val="22"/>
        </w:rPr>
        <w:t>s</w:t>
      </w:r>
      <w:r w:rsidRPr="00072638">
        <w:rPr>
          <w:rFonts w:ascii="Arial" w:hAnsi="Arial" w:cs="Arial"/>
          <w:sz w:val="22"/>
          <w:szCs w:val="22"/>
        </w:rPr>
        <w:t>oustřeďují</w:t>
      </w:r>
      <w:r w:rsidR="0024722A" w:rsidRPr="00072638">
        <w:rPr>
          <w:rFonts w:ascii="Arial" w:hAnsi="Arial" w:cs="Arial"/>
          <w:sz w:val="22"/>
          <w:szCs w:val="22"/>
        </w:rPr>
        <w:t xml:space="preserve"> do </w:t>
      </w:r>
      <w:r w:rsidR="005F0210" w:rsidRPr="0007263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72638">
        <w:rPr>
          <w:rFonts w:ascii="Arial" w:hAnsi="Arial" w:cs="Arial"/>
          <w:sz w:val="22"/>
          <w:szCs w:val="22"/>
        </w:rPr>
        <w:t>, kterými jsou</w:t>
      </w:r>
      <w:r w:rsidR="00ED222C" w:rsidRPr="00072638">
        <w:rPr>
          <w:rFonts w:ascii="Arial" w:hAnsi="Arial" w:cs="Arial"/>
          <w:sz w:val="22"/>
          <w:szCs w:val="22"/>
        </w:rPr>
        <w:t xml:space="preserve"> kontejnery a popelnice.</w:t>
      </w:r>
    </w:p>
    <w:p w14:paraId="455A6ED9" w14:textId="77777777" w:rsidR="00D20C8B" w:rsidRPr="00D20C8B" w:rsidRDefault="00D20C8B" w:rsidP="008B22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200FC5" w14:textId="77777777" w:rsidR="00ED222C" w:rsidRPr="00ED222C" w:rsidRDefault="00ED222C" w:rsidP="008B22E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A3048D" w14:textId="732DFAE9" w:rsidR="002A3581" w:rsidRDefault="002A3581" w:rsidP="008B22E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B5803E1" w14:textId="77777777" w:rsidR="0024722A" w:rsidRDefault="0024722A" w:rsidP="008B22E7">
      <w:pPr>
        <w:jc w:val="both"/>
        <w:rPr>
          <w:rFonts w:ascii="Arial" w:hAnsi="Arial" w:cs="Arial"/>
          <w:sz w:val="22"/>
          <w:szCs w:val="22"/>
        </w:rPr>
      </w:pPr>
    </w:p>
    <w:p w14:paraId="525A20E8" w14:textId="77777777" w:rsidR="00896FBC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>Sběrné nádoby na papír, sklo, plasty, kovy, nápojový karton, jedlé oleje a tuky</w:t>
      </w:r>
      <w:r w:rsidR="00072638">
        <w:rPr>
          <w:sz w:val="22"/>
          <w:szCs w:val="22"/>
        </w:rPr>
        <w:t xml:space="preserve"> a textil </w:t>
      </w:r>
      <w:r w:rsidR="00FE43D3">
        <w:rPr>
          <w:sz w:val="22"/>
          <w:szCs w:val="22"/>
        </w:rPr>
        <w:t xml:space="preserve"> </w:t>
      </w:r>
      <w:r w:rsidR="00072638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jsou </w:t>
      </w:r>
      <w:r>
        <w:rPr>
          <w:sz w:val="22"/>
          <w:szCs w:val="22"/>
        </w:rPr>
        <w:t xml:space="preserve"> </w:t>
      </w:r>
      <w:r w:rsidR="00FD0087">
        <w:rPr>
          <w:sz w:val="22"/>
          <w:szCs w:val="22"/>
        </w:rPr>
        <w:t xml:space="preserve"> </w:t>
      </w:r>
      <w:r w:rsidR="00896FBC">
        <w:rPr>
          <w:sz w:val="22"/>
          <w:szCs w:val="22"/>
        </w:rPr>
        <w:t xml:space="preserve"> </w:t>
      </w:r>
    </w:p>
    <w:p w14:paraId="6020D274" w14:textId="19020A1F" w:rsidR="00FE43D3" w:rsidRDefault="00896FBC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E43D3">
        <w:rPr>
          <w:sz w:val="22"/>
          <w:szCs w:val="22"/>
        </w:rPr>
        <w:t xml:space="preserve">umístěny na stanovištích: </w:t>
      </w:r>
    </w:p>
    <w:p w14:paraId="29E9B6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636866D" w14:textId="1380A20B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Charvátech: </w:t>
      </w:r>
    </w:p>
    <w:p w14:paraId="25A59695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41554F0D" w14:textId="77777777" w:rsidR="00FD008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u obecní </w:t>
      </w:r>
      <w:proofErr w:type="gramStart"/>
      <w:r w:rsidR="00FE43D3">
        <w:rPr>
          <w:sz w:val="22"/>
          <w:szCs w:val="22"/>
        </w:rPr>
        <w:t>stodoly - papír</w:t>
      </w:r>
      <w:proofErr w:type="gramEnd"/>
      <w:r w:rsidR="00FE43D3">
        <w:rPr>
          <w:sz w:val="22"/>
          <w:szCs w:val="22"/>
        </w:rPr>
        <w:t xml:space="preserve">, plasty, sklo bílé, sklo barevné, nápojový karton, kovy, jedlé </w:t>
      </w:r>
      <w:r w:rsidR="00FD0087">
        <w:rPr>
          <w:sz w:val="22"/>
          <w:szCs w:val="22"/>
        </w:rPr>
        <w:t xml:space="preserve">   </w:t>
      </w:r>
    </w:p>
    <w:p w14:paraId="54CFFF14" w14:textId="06AADC14" w:rsidR="00FE43D3" w:rsidRDefault="00FD008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>olej</w:t>
      </w:r>
      <w:r>
        <w:rPr>
          <w:sz w:val="22"/>
          <w:szCs w:val="22"/>
        </w:rPr>
        <w:t>e</w:t>
      </w:r>
      <w:r w:rsidR="00D20C8B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a tuky, </w:t>
      </w:r>
      <w:r w:rsidR="00072638">
        <w:rPr>
          <w:sz w:val="22"/>
          <w:szCs w:val="22"/>
        </w:rPr>
        <w:t>textil,</w:t>
      </w:r>
    </w:p>
    <w:p w14:paraId="661515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4A79894B" w14:textId="6E7F29F1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 obchodu č. p. 19 - papír, plasty, sklo bílé, sklo barevné, nápojový karton, kovy, </w:t>
      </w:r>
    </w:p>
    <w:p w14:paraId="4E037D7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394D2B8" w14:textId="4BC6C8D6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 parčíku vedle č. p. 45 - papír, plasty, sklo bílé, sklo barevné, nápojový karton, kovy, </w:t>
      </w:r>
    </w:p>
    <w:p w14:paraId="239B2FF8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CF5A2AB" w14:textId="77777777" w:rsidR="00FD008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dolní části Charvát „na </w:t>
      </w:r>
      <w:proofErr w:type="spellStart"/>
      <w:r w:rsidR="00FE43D3">
        <w:rPr>
          <w:sz w:val="22"/>
          <w:szCs w:val="22"/>
        </w:rPr>
        <w:t>Daličce</w:t>
      </w:r>
      <w:proofErr w:type="spellEnd"/>
      <w:r w:rsidR="00FE43D3">
        <w:rPr>
          <w:sz w:val="22"/>
          <w:szCs w:val="22"/>
        </w:rPr>
        <w:t xml:space="preserve">“ - papír, plasty, sklo bílé, sklo barevné, nápojový </w:t>
      </w:r>
    </w:p>
    <w:p w14:paraId="6F64B9D4" w14:textId="5E5BB642" w:rsidR="00FE43D3" w:rsidRDefault="00FD008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>karton,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kovy, jedlé oleje a tuky. </w:t>
      </w:r>
    </w:p>
    <w:p w14:paraId="7B0BDD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0639E3D1" w14:textId="5847650B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V </w:t>
      </w:r>
      <w:proofErr w:type="spellStart"/>
      <w:r w:rsidR="00FE43D3">
        <w:rPr>
          <w:sz w:val="22"/>
          <w:szCs w:val="22"/>
        </w:rPr>
        <w:t>Drahlově</w:t>
      </w:r>
      <w:proofErr w:type="spellEnd"/>
      <w:r w:rsidR="00FE43D3">
        <w:rPr>
          <w:sz w:val="22"/>
          <w:szCs w:val="22"/>
        </w:rPr>
        <w:t xml:space="preserve">: </w:t>
      </w:r>
    </w:p>
    <w:p w14:paraId="301D86A3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0BC88DB8" w14:textId="1E87CA7A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u autobusové zastávky směr Tovačov – papír, plasty, nápojový karton, sklo bílé, sklo </w:t>
      </w:r>
      <w:r>
        <w:rPr>
          <w:sz w:val="22"/>
          <w:szCs w:val="22"/>
        </w:rPr>
        <w:t xml:space="preserve">  </w:t>
      </w:r>
    </w:p>
    <w:p w14:paraId="75E58EAE" w14:textId="5353D2AC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barevné, </w:t>
      </w:r>
    </w:p>
    <w:p w14:paraId="0E11C252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996D521" w14:textId="77777777" w:rsidR="008B22E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u kapličky naproti č. p. 167 - papír, plasty, sklo bílé, sklo barevné, nápojový karton, </w:t>
      </w:r>
    </w:p>
    <w:p w14:paraId="029FAD8A" w14:textId="2FB8034E" w:rsidR="00FE43D3" w:rsidRDefault="008B22E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 xml:space="preserve">jedlé oleje a tuky, </w:t>
      </w:r>
    </w:p>
    <w:p w14:paraId="0FBEB38D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3CABADB" w14:textId="06523B98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u hasičské zbrojnice vedle č. p. 142 - papír, plasty, sklo bílé, sklo barevné, nápojový </w:t>
      </w:r>
      <w:r>
        <w:rPr>
          <w:sz w:val="22"/>
          <w:szCs w:val="22"/>
        </w:rPr>
        <w:t xml:space="preserve"> </w:t>
      </w:r>
    </w:p>
    <w:p w14:paraId="42D13237" w14:textId="1BC4D817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karton, jedlé oleje a tuky. </w:t>
      </w:r>
    </w:p>
    <w:p w14:paraId="4B6C2BD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E8052D4" w14:textId="69A2A1BA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</w:t>
      </w:r>
      <w:proofErr w:type="spellStart"/>
      <w:proofErr w:type="gramStart"/>
      <w:r w:rsidR="00FE43D3">
        <w:rPr>
          <w:sz w:val="22"/>
          <w:szCs w:val="22"/>
        </w:rPr>
        <w:t>Čertoryjích</w:t>
      </w:r>
      <w:proofErr w:type="spellEnd"/>
      <w:r w:rsidR="00FE43D3">
        <w:rPr>
          <w:sz w:val="22"/>
          <w:szCs w:val="22"/>
        </w:rPr>
        <w:t xml:space="preserve"> :</w:t>
      </w:r>
      <w:proofErr w:type="gramEnd"/>
    </w:p>
    <w:p w14:paraId="52875ED3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508F3C22" w14:textId="41639BC8" w:rsidR="00FD0087" w:rsidRDefault="00D20C8B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D0087">
        <w:rPr>
          <w:rFonts w:ascii="Arial" w:hAnsi="Arial" w:cs="Arial"/>
          <w:sz w:val="22"/>
          <w:szCs w:val="22"/>
        </w:rPr>
        <w:t xml:space="preserve">  </w:t>
      </w:r>
      <w:r w:rsidR="008B22E7">
        <w:rPr>
          <w:rFonts w:ascii="Arial" w:hAnsi="Arial" w:cs="Arial"/>
          <w:sz w:val="22"/>
          <w:szCs w:val="22"/>
        </w:rPr>
        <w:t xml:space="preserve"> 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 xml:space="preserve">u </w:t>
      </w:r>
      <w:proofErr w:type="gramStart"/>
      <w:r w:rsidR="00FE43D3" w:rsidRPr="00FE43D3">
        <w:rPr>
          <w:rFonts w:ascii="Arial" w:hAnsi="Arial" w:cs="Arial"/>
          <w:sz w:val="22"/>
          <w:szCs w:val="22"/>
        </w:rPr>
        <w:t>obchodu - papír</w:t>
      </w:r>
      <w:proofErr w:type="gramEnd"/>
      <w:r w:rsidR="00FE43D3" w:rsidRPr="00FE43D3">
        <w:rPr>
          <w:rFonts w:ascii="Arial" w:hAnsi="Arial" w:cs="Arial"/>
          <w:sz w:val="22"/>
          <w:szCs w:val="22"/>
        </w:rPr>
        <w:t>,</w:t>
      </w:r>
      <w:r w:rsidR="008B22E7"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 xml:space="preserve">plasty, sklo bílé, sklo barevné, nápojový karton, kovy, jedlé oleje a </w:t>
      </w:r>
    </w:p>
    <w:p w14:paraId="4906D02E" w14:textId="26413C6E" w:rsidR="00FE43D3" w:rsidRPr="00FE43D3" w:rsidRDefault="00FD0087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B2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>tuky.</w:t>
      </w:r>
    </w:p>
    <w:p w14:paraId="6D122CE7" w14:textId="77777777" w:rsidR="00FE43D3" w:rsidRDefault="00FE43D3" w:rsidP="008B22E7">
      <w:pPr>
        <w:jc w:val="both"/>
        <w:rPr>
          <w:rFonts w:ascii="Arial" w:hAnsi="Arial" w:cs="Arial"/>
          <w:sz w:val="22"/>
          <w:szCs w:val="22"/>
        </w:rPr>
      </w:pPr>
    </w:p>
    <w:p w14:paraId="7D455940" w14:textId="77777777" w:rsidR="00D20C8B" w:rsidRDefault="00D20C8B" w:rsidP="008B22E7">
      <w:pPr>
        <w:jc w:val="both"/>
        <w:rPr>
          <w:rFonts w:ascii="Arial" w:hAnsi="Arial" w:cs="Arial"/>
          <w:sz w:val="22"/>
          <w:szCs w:val="22"/>
        </w:rPr>
      </w:pPr>
    </w:p>
    <w:p w14:paraId="42CDC556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201EDA4B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26CB17B1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597E65E5" w14:textId="77777777" w:rsidR="00D20C8B" w:rsidRPr="00FE43D3" w:rsidRDefault="00D20C8B">
      <w:pPr>
        <w:jc w:val="both"/>
        <w:rPr>
          <w:rFonts w:ascii="Arial" w:hAnsi="Arial" w:cs="Arial"/>
          <w:sz w:val="22"/>
          <w:szCs w:val="22"/>
        </w:rPr>
      </w:pPr>
    </w:p>
    <w:p w14:paraId="6AA73637" w14:textId="77777777" w:rsidR="00FE43D3" w:rsidRPr="00FB6AE5" w:rsidRDefault="00FE43D3">
      <w:pPr>
        <w:jc w:val="both"/>
        <w:rPr>
          <w:rFonts w:ascii="Arial" w:hAnsi="Arial" w:cs="Arial"/>
          <w:sz w:val="22"/>
          <w:szCs w:val="22"/>
        </w:rPr>
      </w:pPr>
    </w:p>
    <w:p w14:paraId="0A99A8E1" w14:textId="23C8721C" w:rsidR="0024722A" w:rsidRPr="00FB6AE5" w:rsidRDefault="00FD0087" w:rsidP="008B22E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74D4A3" w14:textId="1BA5AD2F" w:rsidR="00745703" w:rsidRPr="00FE43D3" w:rsidRDefault="00745703" w:rsidP="008B22E7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</w:p>
    <w:p w14:paraId="060E674E" w14:textId="510F7AB1" w:rsidR="0024722A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P</w:t>
      </w:r>
      <w:r w:rsidR="0024722A" w:rsidRPr="00FE5966">
        <w:rPr>
          <w:rFonts w:ascii="Arial" w:hAnsi="Arial" w:cs="Arial"/>
          <w:bCs/>
          <w:iCs/>
        </w:rPr>
        <w:t xml:space="preserve">apír, barva </w:t>
      </w:r>
      <w:r w:rsidR="00FE43D3" w:rsidRPr="00FE5966">
        <w:rPr>
          <w:rFonts w:ascii="Arial" w:hAnsi="Arial" w:cs="Arial"/>
          <w:bCs/>
          <w:iCs/>
        </w:rPr>
        <w:t>modrá</w:t>
      </w:r>
      <w:r w:rsidR="0024722A" w:rsidRPr="00FE5966">
        <w:rPr>
          <w:rFonts w:ascii="Arial" w:hAnsi="Arial" w:cs="Arial"/>
          <w:bCs/>
          <w:iCs/>
        </w:rPr>
        <w:t>,</w:t>
      </w:r>
      <w:r w:rsidR="00FE43D3" w:rsidRPr="00FE5966">
        <w:rPr>
          <w:rFonts w:ascii="Arial" w:hAnsi="Arial" w:cs="Arial"/>
          <w:bCs/>
          <w:iCs/>
        </w:rPr>
        <w:t xml:space="preserve"> nápis „papír“,</w:t>
      </w:r>
    </w:p>
    <w:p w14:paraId="719DD900" w14:textId="59E2CADD" w:rsidR="00A94551" w:rsidRPr="00FE5966" w:rsidRDefault="00A94551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 xml:space="preserve">Plasty, PET lahve, barva </w:t>
      </w:r>
      <w:r w:rsidR="00FE43D3" w:rsidRPr="00FE5966">
        <w:rPr>
          <w:rFonts w:ascii="Arial" w:hAnsi="Arial" w:cs="Arial"/>
          <w:bCs/>
          <w:iCs/>
        </w:rPr>
        <w:t>žlutá, nápis „plasty“,</w:t>
      </w:r>
    </w:p>
    <w:p w14:paraId="4F9AC1A5" w14:textId="1591B611" w:rsidR="0024722A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S</w:t>
      </w:r>
      <w:r w:rsidR="0024722A" w:rsidRPr="00FE5966">
        <w:rPr>
          <w:rFonts w:ascii="Arial" w:hAnsi="Arial" w:cs="Arial"/>
          <w:bCs/>
          <w:iCs/>
        </w:rPr>
        <w:t>klo</w:t>
      </w:r>
      <w:r w:rsidR="00FE43D3" w:rsidRPr="00FE5966">
        <w:rPr>
          <w:rFonts w:ascii="Arial" w:hAnsi="Arial" w:cs="Arial"/>
          <w:bCs/>
          <w:iCs/>
        </w:rPr>
        <w:t xml:space="preserve"> bílé</w:t>
      </w:r>
      <w:r w:rsidR="0024722A" w:rsidRPr="00FE5966">
        <w:rPr>
          <w:rFonts w:ascii="Arial" w:hAnsi="Arial" w:cs="Arial"/>
          <w:bCs/>
          <w:iCs/>
        </w:rPr>
        <w:t xml:space="preserve">, barva </w:t>
      </w:r>
      <w:r w:rsidR="00FE43D3" w:rsidRPr="00FE5966">
        <w:rPr>
          <w:rFonts w:ascii="Arial" w:hAnsi="Arial" w:cs="Arial"/>
          <w:bCs/>
          <w:iCs/>
        </w:rPr>
        <w:t>zelená, víko bílé, nápis „sklo bílé“,</w:t>
      </w:r>
    </w:p>
    <w:p w14:paraId="0139D10D" w14:textId="20758547" w:rsidR="00FE43D3" w:rsidRPr="00FE5966" w:rsidRDefault="00FE43D3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Sklo barevné, barva zelen</w:t>
      </w:r>
      <w:r w:rsidR="00D20C8B" w:rsidRPr="00FE5966">
        <w:rPr>
          <w:rFonts w:ascii="Arial" w:hAnsi="Arial" w:cs="Arial"/>
          <w:bCs/>
          <w:iCs/>
        </w:rPr>
        <w:t>é</w:t>
      </w:r>
      <w:r w:rsidRPr="00FE5966">
        <w:rPr>
          <w:rFonts w:ascii="Arial" w:hAnsi="Arial" w:cs="Arial"/>
          <w:bCs/>
          <w:iCs/>
        </w:rPr>
        <w:t>, víko zelené, nápis „sklo barevné“</w:t>
      </w:r>
      <w:r w:rsidR="00D20C8B" w:rsidRPr="00FE5966">
        <w:rPr>
          <w:rFonts w:ascii="Arial" w:hAnsi="Arial" w:cs="Arial"/>
          <w:bCs/>
          <w:iCs/>
        </w:rPr>
        <w:t>,</w:t>
      </w:r>
    </w:p>
    <w:p w14:paraId="7F03BF76" w14:textId="0B38E352" w:rsidR="00745703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K</w:t>
      </w:r>
      <w:r w:rsidR="00745703" w:rsidRPr="00FE5966">
        <w:rPr>
          <w:rFonts w:ascii="Arial" w:hAnsi="Arial" w:cs="Arial"/>
          <w:bCs/>
          <w:iCs/>
        </w:rPr>
        <w:t xml:space="preserve">ovy, barva </w:t>
      </w:r>
      <w:r w:rsidR="00FE43D3" w:rsidRPr="00FE5966">
        <w:rPr>
          <w:rFonts w:ascii="Arial" w:hAnsi="Arial" w:cs="Arial"/>
          <w:bCs/>
          <w:iCs/>
        </w:rPr>
        <w:t>černá, nápis „kovové obaly“</w:t>
      </w:r>
      <w:r w:rsidR="00D20C8B" w:rsidRPr="00FE5966">
        <w:rPr>
          <w:rFonts w:ascii="Arial" w:hAnsi="Arial" w:cs="Arial"/>
          <w:bCs/>
          <w:iCs/>
        </w:rPr>
        <w:t>,</w:t>
      </w:r>
    </w:p>
    <w:p w14:paraId="4DD520FB" w14:textId="40A69178" w:rsidR="00547890" w:rsidRPr="00FE5966" w:rsidRDefault="00547890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FE5966">
        <w:rPr>
          <w:rFonts w:ascii="Arial" w:hAnsi="Arial" w:cs="Arial"/>
          <w:iCs/>
          <w:sz w:val="22"/>
          <w:szCs w:val="22"/>
        </w:rPr>
        <w:t>Jedlé oleje a tuky</w:t>
      </w:r>
      <w:r w:rsidR="00D226C7" w:rsidRPr="00FE5966">
        <w:rPr>
          <w:rFonts w:ascii="Arial" w:hAnsi="Arial" w:cs="Arial"/>
          <w:iCs/>
          <w:sz w:val="22"/>
          <w:szCs w:val="22"/>
        </w:rPr>
        <w:t>, barv</w:t>
      </w:r>
      <w:r w:rsidR="00FE43D3" w:rsidRPr="00FE5966">
        <w:rPr>
          <w:rFonts w:ascii="Arial" w:hAnsi="Arial" w:cs="Arial"/>
          <w:iCs/>
          <w:sz w:val="22"/>
          <w:szCs w:val="22"/>
        </w:rPr>
        <w:t>a zel</w:t>
      </w:r>
      <w:r w:rsidR="00D20C8B" w:rsidRPr="00FE5966">
        <w:rPr>
          <w:rFonts w:ascii="Arial" w:hAnsi="Arial" w:cs="Arial"/>
          <w:iCs/>
          <w:sz w:val="22"/>
          <w:szCs w:val="22"/>
        </w:rPr>
        <w:t>e</w:t>
      </w:r>
      <w:r w:rsidR="00FE43D3" w:rsidRPr="00FE5966">
        <w:rPr>
          <w:rFonts w:ascii="Arial" w:hAnsi="Arial" w:cs="Arial"/>
          <w:iCs/>
          <w:sz w:val="22"/>
          <w:szCs w:val="22"/>
        </w:rPr>
        <w:t>n</w:t>
      </w:r>
      <w:r w:rsidR="00D20C8B" w:rsidRPr="00FE5966">
        <w:rPr>
          <w:rFonts w:ascii="Arial" w:hAnsi="Arial" w:cs="Arial"/>
          <w:iCs/>
          <w:sz w:val="22"/>
          <w:szCs w:val="22"/>
        </w:rPr>
        <w:t>á</w:t>
      </w:r>
      <w:r w:rsidR="00FE43D3" w:rsidRPr="00FE5966">
        <w:rPr>
          <w:rFonts w:ascii="Arial" w:hAnsi="Arial" w:cs="Arial"/>
          <w:iCs/>
          <w:sz w:val="22"/>
          <w:szCs w:val="22"/>
        </w:rPr>
        <w:t>, víko oran</w:t>
      </w:r>
      <w:r w:rsidR="00D20C8B" w:rsidRPr="00FE5966">
        <w:rPr>
          <w:rFonts w:ascii="Arial" w:hAnsi="Arial" w:cs="Arial"/>
          <w:iCs/>
          <w:sz w:val="22"/>
          <w:szCs w:val="22"/>
        </w:rPr>
        <w:t>ž</w:t>
      </w:r>
      <w:r w:rsidR="00FE43D3" w:rsidRPr="00FE5966">
        <w:rPr>
          <w:rFonts w:ascii="Arial" w:hAnsi="Arial" w:cs="Arial"/>
          <w:iCs/>
          <w:sz w:val="22"/>
          <w:szCs w:val="22"/>
        </w:rPr>
        <w:t xml:space="preserve">ové, nápis </w:t>
      </w:r>
      <w:r w:rsidR="00D20C8B" w:rsidRPr="00FE5966">
        <w:rPr>
          <w:rFonts w:ascii="Arial" w:hAnsi="Arial" w:cs="Arial"/>
          <w:iCs/>
          <w:sz w:val="22"/>
          <w:szCs w:val="22"/>
        </w:rPr>
        <w:t>„</w:t>
      </w:r>
      <w:r w:rsidR="00FE43D3" w:rsidRPr="00FE5966">
        <w:rPr>
          <w:rFonts w:ascii="Arial" w:hAnsi="Arial" w:cs="Arial"/>
          <w:iCs/>
          <w:sz w:val="22"/>
          <w:szCs w:val="22"/>
        </w:rPr>
        <w:t>použité oleje a tuky</w:t>
      </w:r>
      <w:r w:rsidR="00D20C8B" w:rsidRPr="00FE5966">
        <w:rPr>
          <w:rFonts w:ascii="Arial" w:hAnsi="Arial" w:cs="Arial"/>
          <w:iCs/>
          <w:sz w:val="22"/>
          <w:szCs w:val="22"/>
        </w:rPr>
        <w:t>“,</w:t>
      </w:r>
    </w:p>
    <w:p w14:paraId="045F14A1" w14:textId="50DD6253" w:rsidR="00A342C0" w:rsidRDefault="00FE43D3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FE5966">
        <w:rPr>
          <w:rFonts w:ascii="Arial" w:hAnsi="Arial" w:cs="Arial"/>
          <w:iCs/>
          <w:sz w:val="22"/>
          <w:szCs w:val="22"/>
        </w:rPr>
        <w:t xml:space="preserve">Nápojová karton, barva </w:t>
      </w:r>
      <w:r w:rsidR="00D20C8B" w:rsidRPr="00FE5966">
        <w:rPr>
          <w:rFonts w:ascii="Arial" w:hAnsi="Arial" w:cs="Arial"/>
          <w:iCs/>
          <w:sz w:val="22"/>
          <w:szCs w:val="22"/>
        </w:rPr>
        <w:t>č</w:t>
      </w:r>
      <w:r w:rsidRPr="00FE5966">
        <w:rPr>
          <w:rFonts w:ascii="Arial" w:hAnsi="Arial" w:cs="Arial"/>
          <w:iCs/>
          <w:sz w:val="22"/>
          <w:szCs w:val="22"/>
        </w:rPr>
        <w:t xml:space="preserve">ervená, nápis </w:t>
      </w:r>
      <w:r w:rsidR="00D20C8B" w:rsidRPr="00FE5966">
        <w:rPr>
          <w:rFonts w:ascii="Arial" w:hAnsi="Arial" w:cs="Arial"/>
          <w:iCs/>
          <w:sz w:val="22"/>
          <w:szCs w:val="22"/>
        </w:rPr>
        <w:t>„</w:t>
      </w:r>
      <w:r w:rsidRPr="00FE5966">
        <w:rPr>
          <w:rFonts w:ascii="Arial" w:hAnsi="Arial" w:cs="Arial"/>
          <w:iCs/>
          <w:sz w:val="22"/>
          <w:szCs w:val="22"/>
        </w:rPr>
        <w:t>nápojový karton</w:t>
      </w:r>
      <w:r w:rsidR="00D20C8B" w:rsidRPr="00FE5966">
        <w:rPr>
          <w:rFonts w:ascii="Arial" w:hAnsi="Arial" w:cs="Arial"/>
          <w:iCs/>
          <w:sz w:val="22"/>
          <w:szCs w:val="22"/>
        </w:rPr>
        <w:t>“.</w:t>
      </w:r>
    </w:p>
    <w:p w14:paraId="48F2AFA9" w14:textId="4A4006B8" w:rsidR="00072638" w:rsidRPr="00FE5966" w:rsidRDefault="00072638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barva zelená </w:t>
      </w:r>
    </w:p>
    <w:p w14:paraId="4EA716FD" w14:textId="77777777" w:rsidR="0024722A" w:rsidRDefault="0024722A" w:rsidP="008B22E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9506E39" w14:textId="77777777" w:rsidR="00FD0087" w:rsidRDefault="00FD0087" w:rsidP="008B22E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77173" w:rsidRPr="008A634B">
        <w:rPr>
          <w:rFonts w:ascii="Arial" w:hAnsi="Arial" w:cs="Arial"/>
        </w:rPr>
        <w:t>Do zvláštních sběrných nádob je zakázáno ukládat jin</w:t>
      </w:r>
      <w:r w:rsidR="00A94551" w:rsidRPr="008A634B">
        <w:rPr>
          <w:rFonts w:ascii="Arial" w:hAnsi="Arial" w:cs="Arial"/>
        </w:rPr>
        <w:t>é složky komunálních odpadů</w:t>
      </w:r>
      <w:r w:rsidR="00FF60D6" w:rsidRPr="008A634B">
        <w:rPr>
          <w:rFonts w:ascii="Arial" w:hAnsi="Arial" w:cs="Arial"/>
        </w:rPr>
        <w:t>,</w:t>
      </w:r>
      <w:r w:rsidR="00223F72" w:rsidRPr="008A634B">
        <w:rPr>
          <w:rFonts w:ascii="Arial" w:hAnsi="Arial" w:cs="Arial"/>
        </w:rPr>
        <w:t xml:space="preserve"> </w:t>
      </w:r>
      <w:r w:rsidR="00A94551" w:rsidRPr="008A634B">
        <w:rPr>
          <w:rFonts w:ascii="Arial" w:hAnsi="Arial" w:cs="Arial"/>
        </w:rPr>
        <w:t>než</w:t>
      </w:r>
      <w:r w:rsidR="00F77173" w:rsidRPr="008A6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B29D215" w14:textId="3682A2AC" w:rsidR="009007DD" w:rsidRPr="008A634B" w:rsidRDefault="00FD0087" w:rsidP="008B22E7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77173" w:rsidRPr="008A634B">
        <w:rPr>
          <w:rFonts w:ascii="Arial" w:hAnsi="Arial" w:cs="Arial"/>
        </w:rPr>
        <w:t>pro které jsou určeny</w:t>
      </w:r>
      <w:r w:rsidR="00A94551" w:rsidRPr="008A634B">
        <w:rPr>
          <w:rFonts w:ascii="Arial" w:hAnsi="Arial" w:cs="Arial"/>
        </w:rPr>
        <w:t>.</w:t>
      </w:r>
    </w:p>
    <w:p w14:paraId="0E6D583B" w14:textId="77777777" w:rsidR="009007DD" w:rsidRDefault="009007DD" w:rsidP="008B22E7">
      <w:pPr>
        <w:jc w:val="both"/>
        <w:rPr>
          <w:rFonts w:ascii="Arial" w:hAnsi="Arial" w:cs="Arial"/>
          <w:sz w:val="22"/>
          <w:szCs w:val="22"/>
        </w:rPr>
      </w:pPr>
    </w:p>
    <w:p w14:paraId="39F99D7F" w14:textId="77777777" w:rsidR="002B29A8" w:rsidRDefault="00FD0087" w:rsidP="008B22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2B29A8">
        <w:rPr>
          <w:rFonts w:ascii="Arial" w:hAnsi="Arial" w:cs="Arial"/>
          <w:sz w:val="22"/>
          <w:szCs w:val="22"/>
        </w:rPr>
        <w:t xml:space="preserve"> </w:t>
      </w:r>
    </w:p>
    <w:p w14:paraId="306A9C58" w14:textId="20457D2B" w:rsidR="00FD0087" w:rsidRDefault="002B29A8" w:rsidP="008B22E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</w:t>
      </w:r>
      <w:r w:rsidR="009007DD" w:rsidRPr="009007DD">
        <w:rPr>
          <w:rFonts w:ascii="Arial" w:hAnsi="Arial" w:cs="Arial"/>
          <w:sz w:val="22"/>
          <w:szCs w:val="22"/>
        </w:rPr>
        <w:t>ři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="009007DD"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</w:t>
      </w:r>
      <w:r w:rsidR="00FD0087">
        <w:rPr>
          <w:rFonts w:ascii="Arial" w:hAnsi="Arial" w:cs="Arial"/>
          <w:sz w:val="22"/>
          <w:szCs w:val="22"/>
        </w:rPr>
        <w:t xml:space="preserve">  </w:t>
      </w:r>
    </w:p>
    <w:p w14:paraId="13DE98CB" w14:textId="6C33EAC0" w:rsidR="009007DD" w:rsidRPr="009007DD" w:rsidRDefault="00FD0087" w:rsidP="008B22E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07DD" w:rsidRPr="009007DD">
        <w:rPr>
          <w:rFonts w:ascii="Arial" w:hAnsi="Arial" w:cs="Arial"/>
          <w:sz w:val="22"/>
          <w:szCs w:val="22"/>
        </w:rPr>
        <w:t xml:space="preserve">před jeho odložením do sběrné nádoby minimalizovat. </w:t>
      </w:r>
    </w:p>
    <w:p w14:paraId="5D98508D" w14:textId="77777777" w:rsidR="003A0DB1" w:rsidRPr="003A0DB1" w:rsidRDefault="003A0DB1" w:rsidP="008B22E7">
      <w:pPr>
        <w:pStyle w:val="Default"/>
        <w:ind w:left="360"/>
        <w:jc w:val="both"/>
      </w:pPr>
    </w:p>
    <w:p w14:paraId="24E24D5C" w14:textId="77777777" w:rsidR="003A0DB1" w:rsidRDefault="003A0DB1" w:rsidP="008B22E7">
      <w:pPr>
        <w:pStyle w:val="Default"/>
        <w:ind w:left="360"/>
        <w:jc w:val="both"/>
      </w:pPr>
    </w:p>
    <w:p w14:paraId="18BE95AC" w14:textId="74104281" w:rsidR="0024722A" w:rsidRPr="00FB6AE5" w:rsidRDefault="008B22E7" w:rsidP="008B22E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   </w:t>
      </w:r>
      <w:r w:rsidR="005B32EF">
        <w:rPr>
          <w:rFonts w:ascii="Arial" w:hAnsi="Arial" w:cs="Arial"/>
          <w:b/>
          <w:bCs/>
          <w:sz w:val="22"/>
          <w:szCs w:val="22"/>
          <w:u w:val="none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809364" w14:textId="3BF9410E" w:rsidR="0024722A" w:rsidRPr="00FB6AE5" w:rsidRDefault="008B22E7" w:rsidP="008B22E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F66CDED" w14:textId="77777777" w:rsidR="0024722A" w:rsidRPr="00FB6AE5" w:rsidRDefault="0024722A" w:rsidP="008B22E7">
      <w:pPr>
        <w:jc w:val="both"/>
        <w:rPr>
          <w:rFonts w:ascii="Arial" w:hAnsi="Arial" w:cs="Arial"/>
          <w:sz w:val="22"/>
          <w:szCs w:val="22"/>
        </w:rPr>
      </w:pPr>
    </w:p>
    <w:p w14:paraId="4DFA5040" w14:textId="77777777" w:rsidR="005B32EF" w:rsidRPr="005B32EF" w:rsidRDefault="002B29A8" w:rsidP="005B32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94283">
        <w:rPr>
          <w:rFonts w:ascii="Arial" w:hAnsi="Arial" w:cs="Arial"/>
          <w:sz w:val="22"/>
          <w:szCs w:val="22"/>
        </w:rPr>
        <w:t>Nebezpečný odpad</w:t>
      </w:r>
      <w:r w:rsidR="00C94283"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5B32EF" w:rsidRPr="005B32EF">
        <w:rPr>
          <w:rFonts w:ascii="Arial" w:hAnsi="Arial" w:cs="Arial"/>
          <w:sz w:val="22"/>
          <w:szCs w:val="22"/>
        </w:rPr>
        <w:t xml:space="preserve">. </w:t>
      </w:r>
      <w:r w:rsidR="005B32EF" w:rsidRPr="005B32EF">
        <w:rPr>
          <w:rFonts w:ascii="Arial" w:hAnsi="Arial" w:cs="Arial"/>
          <w:color w:val="050505"/>
          <w:sz w:val="22"/>
          <w:szCs w:val="22"/>
        </w:rPr>
        <w:t>Zařízení ke sběru odpadů, tj.</w:t>
      </w:r>
      <w:r w:rsidR="005B32EF" w:rsidRPr="005B32EF">
        <w:rPr>
          <w:rFonts w:ascii="Arial" w:hAnsi="Arial" w:cs="Arial"/>
          <w:color w:val="050505"/>
          <w:sz w:val="22"/>
          <w:szCs w:val="22"/>
          <w:shd w:val="clear" w:color="auto" w:fill="F0F0F0"/>
        </w:rPr>
        <w:t xml:space="preserve">  </w:t>
      </w:r>
    </w:p>
    <w:p w14:paraId="665A43E4" w14:textId="7148A27A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050505"/>
          <w:sz w:val="22"/>
          <w:szCs w:val="22"/>
        </w:rPr>
        <w:t xml:space="preserve">        sběrný dvůr odpadů je umístěn n</w:t>
      </w:r>
      <w:r w:rsidRPr="005B32EF">
        <w:rPr>
          <w:rFonts w:ascii="Arial" w:hAnsi="Arial" w:cs="Arial"/>
          <w:color w:val="1C1E21"/>
          <w:sz w:val="22"/>
          <w:szCs w:val="22"/>
        </w:rPr>
        <w:t xml:space="preserve">a parcele č.349/2, katastrální území Kožušany, areál  </w:t>
      </w:r>
    </w:p>
    <w:p w14:paraId="54DFCA5B" w14:textId="0A8E133E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1C1E21"/>
          <w:sz w:val="22"/>
          <w:szCs w:val="22"/>
        </w:rPr>
        <w:t xml:space="preserve">        ČOV. GPS: 49° 32,249 N, 17° 15,527 E</w:t>
      </w:r>
      <w:r>
        <w:rPr>
          <w:rFonts w:ascii="Arial" w:hAnsi="Arial" w:cs="Arial"/>
          <w:color w:val="1C1E21"/>
          <w:sz w:val="22"/>
          <w:szCs w:val="22"/>
        </w:rPr>
        <w:t>.</w:t>
      </w:r>
    </w:p>
    <w:p w14:paraId="3913AD32" w14:textId="2862E558" w:rsidR="00C94283" w:rsidRDefault="00C94283" w:rsidP="005B32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B40AE6" w14:textId="77777777" w:rsidR="002B29A8" w:rsidRDefault="002B29A8" w:rsidP="008B22E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94551"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2E83AAB" w14:textId="3FB173CD" w:rsidR="0024722A" w:rsidRDefault="002B29A8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A1B4D" w:rsidRPr="00FB6AE5">
        <w:rPr>
          <w:rFonts w:ascii="Arial" w:hAnsi="Arial" w:cs="Arial"/>
          <w:sz w:val="22"/>
          <w:szCs w:val="22"/>
        </w:rPr>
        <w:t>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8B1F8D" w14:textId="77777777" w:rsidR="00547890" w:rsidRDefault="00547890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244662C7" w14:textId="6150129A" w:rsidR="000F645D" w:rsidRPr="00641107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D86A5BB" w14:textId="76DDC16B" w:rsidR="000F645D" w:rsidRPr="00A96AA9" w:rsidRDefault="008B22E7" w:rsidP="00A96A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CDF4C4" w14:textId="77777777" w:rsidR="00560DED" w:rsidRPr="00560DED" w:rsidRDefault="00560DED" w:rsidP="008B22E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F7FA17" w14:textId="77777777" w:rsidR="00896FBC" w:rsidRDefault="002B29A8" w:rsidP="004D5F3E">
      <w:pPr>
        <w:numPr>
          <w:ilvl w:val="0"/>
          <w:numId w:val="3"/>
        </w:numPr>
        <w:jc w:val="both"/>
        <w:rPr>
          <w:rFonts w:ascii="Arial" w:hAnsi="Arial" w:cs="Arial"/>
          <w:color w:val="1C1E21"/>
          <w:sz w:val="22"/>
          <w:szCs w:val="22"/>
        </w:rPr>
      </w:pPr>
      <w:r w:rsidRPr="004D5F3E">
        <w:rPr>
          <w:rFonts w:ascii="Arial" w:hAnsi="Arial" w:cs="Arial"/>
          <w:sz w:val="22"/>
          <w:szCs w:val="22"/>
        </w:rPr>
        <w:t xml:space="preserve"> </w:t>
      </w:r>
      <w:r w:rsidR="000F645D" w:rsidRPr="004D5F3E">
        <w:rPr>
          <w:rFonts w:ascii="Arial" w:hAnsi="Arial" w:cs="Arial"/>
          <w:sz w:val="22"/>
          <w:szCs w:val="22"/>
        </w:rPr>
        <w:t>Objemný odpad lze odevzdávat ve sběrném dvoře</w:t>
      </w:r>
      <w:r w:rsidR="005B32EF" w:rsidRPr="004D5F3E">
        <w:rPr>
          <w:rFonts w:ascii="Arial" w:hAnsi="Arial" w:cs="Arial"/>
          <w:sz w:val="22"/>
          <w:szCs w:val="22"/>
        </w:rPr>
        <w:t>.</w:t>
      </w:r>
      <w:r w:rsidR="000F645D" w:rsidRPr="004D5F3E">
        <w:rPr>
          <w:rFonts w:ascii="Arial" w:hAnsi="Arial" w:cs="Arial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>Zařízení ke sběru odpadů, tj.</w:t>
      </w:r>
      <w:r w:rsidR="004D5F3E">
        <w:rPr>
          <w:rFonts w:ascii="Arial" w:hAnsi="Arial" w:cs="Arial"/>
          <w:color w:val="1C1E21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>sběrn</w:t>
      </w:r>
      <w:r w:rsidR="004D5F3E">
        <w:rPr>
          <w:rFonts w:ascii="Arial" w:hAnsi="Arial" w:cs="Arial"/>
          <w:color w:val="1C1E21"/>
          <w:sz w:val="22"/>
          <w:szCs w:val="22"/>
        </w:rPr>
        <w:t xml:space="preserve">ý </w:t>
      </w:r>
      <w:r w:rsidR="00896FBC">
        <w:rPr>
          <w:rFonts w:ascii="Arial" w:hAnsi="Arial" w:cs="Arial"/>
          <w:color w:val="1C1E21"/>
          <w:sz w:val="22"/>
          <w:szCs w:val="22"/>
        </w:rPr>
        <w:t xml:space="preserve"> </w:t>
      </w:r>
    </w:p>
    <w:p w14:paraId="25FA72FE" w14:textId="62A0C44F" w:rsidR="005B32EF" w:rsidRPr="004D5F3E" w:rsidRDefault="00896FBC" w:rsidP="00896FBC">
      <w:pPr>
        <w:ind w:left="360"/>
        <w:jc w:val="both"/>
        <w:rPr>
          <w:rFonts w:ascii="Arial" w:hAnsi="Arial" w:cs="Arial"/>
          <w:color w:val="1C1E21"/>
          <w:sz w:val="22"/>
          <w:szCs w:val="22"/>
        </w:rPr>
      </w:pPr>
      <w:r>
        <w:rPr>
          <w:rFonts w:ascii="Arial" w:hAnsi="Arial" w:cs="Arial"/>
          <w:color w:val="1C1E21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 xml:space="preserve">dvůr je umístěn na </w:t>
      </w:r>
      <w:r w:rsidR="005B32EF" w:rsidRPr="004D5F3E">
        <w:rPr>
          <w:rFonts w:ascii="Arial" w:hAnsi="Arial" w:cs="Arial"/>
          <w:color w:val="1C1E21"/>
          <w:sz w:val="22"/>
          <w:szCs w:val="22"/>
        </w:rPr>
        <w:t xml:space="preserve">parcele č.349/2, katastrální území Kožušany, areál  </w:t>
      </w:r>
    </w:p>
    <w:p w14:paraId="141A31A6" w14:textId="472CAFF5" w:rsidR="005B32EF" w:rsidRPr="004D5F3E" w:rsidRDefault="005B32EF" w:rsidP="004D5F3E">
      <w:pPr>
        <w:jc w:val="both"/>
        <w:rPr>
          <w:rFonts w:ascii="Arial" w:hAnsi="Arial" w:cs="Arial"/>
          <w:color w:val="1C1E21"/>
          <w:sz w:val="22"/>
          <w:szCs w:val="22"/>
        </w:rPr>
      </w:pPr>
      <w:r w:rsidRPr="004D5F3E">
        <w:rPr>
          <w:rFonts w:ascii="Arial" w:hAnsi="Arial" w:cs="Arial"/>
          <w:color w:val="1C1E21"/>
          <w:sz w:val="22"/>
          <w:szCs w:val="22"/>
        </w:rPr>
        <w:t xml:space="preserve">       ČOV. GPS: 49° 32,249 N, 17° 15,527 E.</w:t>
      </w:r>
    </w:p>
    <w:p w14:paraId="258A267A" w14:textId="4BEF69B2" w:rsidR="00D25BA7" w:rsidRPr="004D5F3E" w:rsidRDefault="00D25BA7" w:rsidP="004D5F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F2D110" w14:textId="417193A4" w:rsidR="00D25BA7" w:rsidRPr="00553B78" w:rsidRDefault="002B29A8" w:rsidP="004D5F3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14B3C3C" w14:textId="77777777" w:rsidR="00F71191" w:rsidRDefault="00F71191" w:rsidP="004D5F3E">
      <w:pPr>
        <w:jc w:val="both"/>
        <w:rPr>
          <w:rFonts w:ascii="Arial" w:hAnsi="Arial" w:cs="Arial"/>
          <w:b/>
          <w:sz w:val="22"/>
          <w:szCs w:val="22"/>
        </w:rPr>
      </w:pPr>
    </w:p>
    <w:p w14:paraId="4F2C29D4" w14:textId="77777777" w:rsidR="005B32EF" w:rsidRDefault="005B32EF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1E52B971" w14:textId="23EB309B" w:rsidR="0024722A" w:rsidRPr="00FB6AE5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A0F040" w14:textId="2552C995" w:rsidR="0024722A" w:rsidRPr="00FB6AE5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2DBD0A" w14:textId="77777777" w:rsidR="0024722A" w:rsidRPr="00FB6AE5" w:rsidRDefault="0024722A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40B9F0CA" w14:textId="1D28CA25" w:rsidR="0025354B" w:rsidRPr="005B32EF" w:rsidRDefault="0025354B" w:rsidP="008B22E7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A634B" w:rsidRPr="008A634B">
        <w:rPr>
          <w:rFonts w:ascii="Arial" w:hAnsi="Arial" w:cs="Arial"/>
          <w:sz w:val="22"/>
          <w:szCs w:val="22"/>
        </w:rPr>
        <w:t>:</w:t>
      </w:r>
    </w:p>
    <w:p w14:paraId="5D781130" w14:textId="77777777" w:rsidR="008A634B" w:rsidRPr="001078B1" w:rsidRDefault="008A634B" w:rsidP="00A96AA9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71EE01D" w14:textId="000D2E81" w:rsidR="0025354B" w:rsidRPr="008A634B" w:rsidRDefault="00877D4F" w:rsidP="008B22E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p</w:t>
      </w:r>
      <w:r w:rsidR="005F0210" w:rsidRPr="00D20C8B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59A18B72" w14:textId="77777777" w:rsidR="008A634B" w:rsidRPr="00D20C8B" w:rsidRDefault="008A634B" w:rsidP="008B22E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991FE6C" w14:textId="77777777" w:rsidR="003751F6" w:rsidRDefault="005F0210" w:rsidP="008B22E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20C8B">
        <w:rPr>
          <w:rFonts w:ascii="Arial" w:hAnsi="Arial" w:cs="Arial"/>
          <w:iCs/>
          <w:sz w:val="22"/>
          <w:szCs w:val="22"/>
        </w:rPr>
        <w:t>odpadkové koše</w:t>
      </w:r>
      <w:r w:rsidR="0025354B" w:rsidRPr="00D20C8B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3751F6">
        <w:rPr>
          <w:rFonts w:ascii="Arial" w:hAnsi="Arial" w:cs="Arial"/>
          <w:iCs/>
          <w:sz w:val="22"/>
          <w:szCs w:val="22"/>
        </w:rPr>
        <w:t xml:space="preserve"> </w:t>
      </w:r>
    </w:p>
    <w:p w14:paraId="16887767" w14:textId="03E4E40C" w:rsidR="00CF5BE8" w:rsidRPr="00D20C8B" w:rsidRDefault="003751F6" w:rsidP="008B22E7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D20C8B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EB60EF1" w14:textId="77777777" w:rsidR="00606431" w:rsidRPr="00606431" w:rsidRDefault="00606431" w:rsidP="0060643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C596D1C" w14:textId="77777777" w:rsidR="00CF5BE8" w:rsidRPr="003751F6" w:rsidRDefault="00CF5BE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783588D" w14:textId="77777777" w:rsidR="003751F6" w:rsidRDefault="003751F6" w:rsidP="003751F6">
      <w:pPr>
        <w:jc w:val="both"/>
        <w:rPr>
          <w:rFonts w:ascii="Arial" w:hAnsi="Arial" w:cs="Arial"/>
          <w:sz w:val="22"/>
          <w:szCs w:val="22"/>
        </w:rPr>
      </w:pPr>
    </w:p>
    <w:p w14:paraId="7AC99BA3" w14:textId="77777777" w:rsidR="003751F6" w:rsidRPr="009743BA" w:rsidRDefault="003751F6" w:rsidP="003751F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DBB719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024E7A" w14:textId="53369C1E" w:rsidR="000F4568" w:rsidRDefault="001A2412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9A553F6" w14:textId="402C2D73" w:rsidR="00606431" w:rsidRDefault="003751F6" w:rsidP="0060643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</w:t>
      </w:r>
      <w:r w:rsidR="00606431">
        <w:rPr>
          <w:b/>
          <w:bCs/>
          <w:sz w:val="22"/>
          <w:szCs w:val="22"/>
        </w:rPr>
        <w:t xml:space="preserve">Soustřeďování biologického odpadu rostlinného původu </w:t>
      </w:r>
    </w:p>
    <w:p w14:paraId="066B7951" w14:textId="77777777" w:rsidR="002B29A8" w:rsidRDefault="002B29A8" w:rsidP="002B29A8">
      <w:pPr>
        <w:pStyle w:val="Default"/>
        <w:spacing w:after="14"/>
        <w:jc w:val="both"/>
        <w:rPr>
          <w:sz w:val="22"/>
          <w:szCs w:val="22"/>
        </w:rPr>
      </w:pPr>
    </w:p>
    <w:p w14:paraId="728D4C95" w14:textId="3A84E9AD" w:rsidR="003751F6" w:rsidRPr="00877D4F" w:rsidRDefault="00BF28BF" w:rsidP="008B22E7">
      <w:pPr>
        <w:pStyle w:val="Default"/>
        <w:numPr>
          <w:ilvl w:val="0"/>
          <w:numId w:val="20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606431" w:rsidRPr="00877D4F">
        <w:rPr>
          <w:sz w:val="22"/>
          <w:szCs w:val="22"/>
        </w:rPr>
        <w:t xml:space="preserve">Biologický odpad rostlinného původu se odkládá do sběrných nádob. Pro účely této </w:t>
      </w:r>
      <w:r w:rsidR="003751F6" w:rsidRPr="00877D4F">
        <w:rPr>
          <w:sz w:val="22"/>
          <w:szCs w:val="22"/>
        </w:rPr>
        <w:t xml:space="preserve">   </w:t>
      </w:r>
    </w:p>
    <w:p w14:paraId="29E629A9" w14:textId="18055D9A" w:rsidR="003751F6" w:rsidRPr="00877D4F" w:rsidRDefault="002B29A8" w:rsidP="008B22E7">
      <w:pPr>
        <w:pStyle w:val="Default"/>
        <w:spacing w:after="14"/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    </w:t>
      </w:r>
      <w:r w:rsidR="008B22E7" w:rsidRPr="00877D4F">
        <w:rPr>
          <w:sz w:val="22"/>
          <w:szCs w:val="22"/>
        </w:rPr>
        <w:t xml:space="preserve"> </w:t>
      </w:r>
      <w:r w:rsidRPr="00877D4F">
        <w:rPr>
          <w:sz w:val="22"/>
          <w:szCs w:val="22"/>
        </w:rPr>
        <w:t xml:space="preserve">  </w:t>
      </w:r>
      <w:r w:rsidR="00BF28BF" w:rsidRPr="00877D4F">
        <w:rPr>
          <w:sz w:val="22"/>
          <w:szCs w:val="22"/>
        </w:rPr>
        <w:t xml:space="preserve">  </w:t>
      </w:r>
      <w:r w:rsidR="00606431" w:rsidRPr="00877D4F">
        <w:rPr>
          <w:sz w:val="22"/>
          <w:szCs w:val="22"/>
        </w:rPr>
        <w:t>vyhlášky se sběrnými nádobami rozumějí:</w:t>
      </w:r>
    </w:p>
    <w:p w14:paraId="0AD96F23" w14:textId="57999E97" w:rsidR="00606431" w:rsidRPr="00877D4F" w:rsidRDefault="00606431" w:rsidP="008B22E7">
      <w:pPr>
        <w:pStyle w:val="Default"/>
        <w:numPr>
          <w:ilvl w:val="1"/>
          <w:numId w:val="11"/>
        </w:numPr>
        <w:spacing w:after="14"/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typizované sběrné nádoby – popelnice hnědé barvy s nápisem „BIO ODPAD“ </w:t>
      </w:r>
    </w:p>
    <w:p w14:paraId="52894ABC" w14:textId="5DF8CD7D" w:rsidR="00606431" w:rsidRPr="00877D4F" w:rsidRDefault="00606431" w:rsidP="008B22E7">
      <w:pPr>
        <w:pStyle w:val="Default"/>
        <w:numPr>
          <w:ilvl w:val="1"/>
          <w:numId w:val="11"/>
        </w:numPr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velkoobjemové kontejnery </w:t>
      </w:r>
      <w:r w:rsidR="004D5F3E" w:rsidRPr="00877D4F">
        <w:rPr>
          <w:sz w:val="22"/>
          <w:szCs w:val="22"/>
        </w:rPr>
        <w:t>šedé</w:t>
      </w:r>
      <w:r w:rsidRPr="00877D4F">
        <w:rPr>
          <w:sz w:val="22"/>
          <w:szCs w:val="22"/>
        </w:rPr>
        <w:t xml:space="preserve"> barvy s nápisem „BIO ODPAD“. </w:t>
      </w:r>
    </w:p>
    <w:p w14:paraId="7804F0E6" w14:textId="10C23B90" w:rsidR="00606431" w:rsidRDefault="00BF28BF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0512AD" w14:textId="59CF40AC" w:rsidR="003751F6" w:rsidRDefault="000D575E" w:rsidP="00BF28BF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 </w:t>
      </w:r>
      <w:r w:rsidR="00606431">
        <w:rPr>
          <w:sz w:val="22"/>
          <w:szCs w:val="22"/>
        </w:rPr>
        <w:t xml:space="preserve">Soustřeďování biologického odpadu rostlinného původu podléhá požadavkům </w:t>
      </w:r>
      <w:r w:rsidR="003751F6">
        <w:rPr>
          <w:sz w:val="22"/>
          <w:szCs w:val="22"/>
        </w:rPr>
        <w:t xml:space="preserve">  </w:t>
      </w:r>
    </w:p>
    <w:p w14:paraId="709AA941" w14:textId="7EF0FB72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stanoveným v čl. 3 odst. 4 a 5. </w:t>
      </w:r>
    </w:p>
    <w:p w14:paraId="785C0CA2" w14:textId="206EEFEB" w:rsidR="00606431" w:rsidRDefault="00BF28BF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BFB974" w14:textId="09D9FD50" w:rsidR="007C2208" w:rsidRPr="007C2208" w:rsidRDefault="002D557F" w:rsidP="00877D4F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F28BF">
        <w:rPr>
          <w:sz w:val="22"/>
          <w:szCs w:val="22"/>
        </w:rPr>
        <w:t xml:space="preserve"> </w:t>
      </w:r>
      <w:bookmarkStart w:id="0" w:name="_Hlk166650571"/>
      <w:r w:rsidR="00877D4F" w:rsidRPr="007C2208">
        <w:rPr>
          <w:sz w:val="22"/>
          <w:szCs w:val="22"/>
        </w:rPr>
        <w:t xml:space="preserve">Biologický odpad rostlinného původu lze odkládat do popelnic, které jsou odváženy od </w:t>
      </w:r>
      <w:r w:rsidR="007C2208" w:rsidRPr="007C2208">
        <w:rPr>
          <w:sz w:val="22"/>
          <w:szCs w:val="22"/>
        </w:rPr>
        <w:t xml:space="preserve">  </w:t>
      </w:r>
    </w:p>
    <w:p w14:paraId="4BCC1D58" w14:textId="0BC57956" w:rsidR="00877D4F" w:rsidRPr="00877D4F" w:rsidRDefault="002D557F" w:rsidP="007C2208">
      <w:pPr>
        <w:pStyle w:val="Default"/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</w:t>
      </w:r>
      <w:r w:rsidR="007C2208" w:rsidRPr="007C2208">
        <w:rPr>
          <w:sz w:val="22"/>
          <w:szCs w:val="22"/>
        </w:rPr>
        <w:t xml:space="preserve"> </w:t>
      </w:r>
      <w:r w:rsidR="00877D4F" w:rsidRPr="007C2208">
        <w:rPr>
          <w:sz w:val="22"/>
          <w:szCs w:val="22"/>
        </w:rPr>
        <w:t xml:space="preserve">každé nemovitosti v rámci </w:t>
      </w:r>
      <w:proofErr w:type="spellStart"/>
      <w:r w:rsidR="00877D4F" w:rsidRPr="007C2208">
        <w:rPr>
          <w:sz w:val="22"/>
          <w:szCs w:val="22"/>
        </w:rPr>
        <w:t>door</w:t>
      </w:r>
      <w:proofErr w:type="spellEnd"/>
      <w:r w:rsidR="00877D4F" w:rsidRPr="007C2208">
        <w:rPr>
          <w:sz w:val="22"/>
          <w:szCs w:val="22"/>
        </w:rPr>
        <w:t xml:space="preserve"> to </w:t>
      </w:r>
      <w:proofErr w:type="spellStart"/>
      <w:r w:rsidR="00877D4F" w:rsidRPr="007C2208">
        <w:rPr>
          <w:sz w:val="22"/>
          <w:szCs w:val="22"/>
        </w:rPr>
        <w:t>door</w:t>
      </w:r>
      <w:proofErr w:type="spellEnd"/>
      <w:r w:rsidR="00877D4F" w:rsidRPr="007C2208">
        <w:rPr>
          <w:sz w:val="22"/>
          <w:szCs w:val="22"/>
        </w:rPr>
        <w:t xml:space="preserve"> systému.</w:t>
      </w:r>
    </w:p>
    <w:bookmarkEnd w:id="0"/>
    <w:p w14:paraId="6967A047" w14:textId="77777777" w:rsidR="00606431" w:rsidRDefault="00606431" w:rsidP="008B22E7">
      <w:pPr>
        <w:pStyle w:val="Default"/>
        <w:jc w:val="both"/>
        <w:rPr>
          <w:sz w:val="22"/>
          <w:szCs w:val="22"/>
        </w:rPr>
      </w:pPr>
    </w:p>
    <w:p w14:paraId="3DE34748" w14:textId="4AE1C02B" w:rsidR="003751F6" w:rsidRDefault="000D575E" w:rsidP="008B22E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Velkoobjemové kontejnery jsou </w:t>
      </w:r>
      <w:r w:rsidR="004D5F3E" w:rsidRPr="00877D4F">
        <w:rPr>
          <w:sz w:val="22"/>
          <w:szCs w:val="22"/>
        </w:rPr>
        <w:t>celoročně</w:t>
      </w:r>
      <w:r w:rsidR="00606431">
        <w:rPr>
          <w:sz w:val="22"/>
          <w:szCs w:val="22"/>
        </w:rPr>
        <w:t xml:space="preserve"> umístěny na stanovištích: v </w:t>
      </w:r>
      <w:r w:rsidR="003751F6">
        <w:rPr>
          <w:sz w:val="22"/>
          <w:szCs w:val="22"/>
        </w:rPr>
        <w:t xml:space="preserve"> </w:t>
      </w:r>
    </w:p>
    <w:p w14:paraId="07EEF56D" w14:textId="21639C05" w:rsidR="008A634B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F28BF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Charvátech u hasičské zbrojnice (GPS 49.519892, 17.258033) a v </w:t>
      </w:r>
      <w:proofErr w:type="spellStart"/>
      <w:r w:rsidR="00606431">
        <w:rPr>
          <w:sz w:val="22"/>
          <w:szCs w:val="22"/>
        </w:rPr>
        <w:t>Drahlově</w:t>
      </w:r>
      <w:proofErr w:type="spellEnd"/>
      <w:r w:rsidR="00606431">
        <w:rPr>
          <w:sz w:val="22"/>
          <w:szCs w:val="22"/>
        </w:rPr>
        <w:t xml:space="preserve"> u čistírny </w:t>
      </w:r>
      <w:r>
        <w:rPr>
          <w:sz w:val="22"/>
          <w:szCs w:val="22"/>
        </w:rPr>
        <w:t xml:space="preserve">                      </w:t>
      </w:r>
    </w:p>
    <w:p w14:paraId="477CBF80" w14:textId="05652836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odpadních vod (GPS 49.512246, 17.259327). </w:t>
      </w:r>
    </w:p>
    <w:p w14:paraId="17CB6712" w14:textId="77777777" w:rsidR="00606431" w:rsidRDefault="00606431" w:rsidP="008B22E7">
      <w:pPr>
        <w:pStyle w:val="Default"/>
        <w:jc w:val="both"/>
        <w:rPr>
          <w:sz w:val="22"/>
          <w:szCs w:val="22"/>
        </w:rPr>
      </w:pPr>
    </w:p>
    <w:p w14:paraId="713DE1A5" w14:textId="14C46288" w:rsidR="00606431" w:rsidRDefault="00BF28BF" w:rsidP="008B22E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D575E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Svoz biologického odpadu rostlinného původu je zajišťován oprávněnou osobou. </w:t>
      </w:r>
    </w:p>
    <w:p w14:paraId="52C5B66F" w14:textId="6667086C" w:rsidR="008A634B" w:rsidRDefault="008A634B" w:rsidP="008B22E7">
      <w:pPr>
        <w:pStyle w:val="Default"/>
        <w:ind w:left="720"/>
        <w:jc w:val="both"/>
        <w:rPr>
          <w:sz w:val="22"/>
          <w:szCs w:val="22"/>
        </w:rPr>
      </w:pPr>
    </w:p>
    <w:p w14:paraId="6E067B6A" w14:textId="77777777" w:rsidR="00606431" w:rsidRDefault="00606431" w:rsidP="00606431">
      <w:pPr>
        <w:pStyle w:val="Default"/>
        <w:rPr>
          <w:sz w:val="22"/>
          <w:szCs w:val="22"/>
        </w:rPr>
      </w:pPr>
    </w:p>
    <w:p w14:paraId="198694EB" w14:textId="71100868" w:rsidR="00606431" w:rsidRPr="008A634B" w:rsidRDefault="001A2412" w:rsidP="006064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06431" w:rsidRPr="008A634B">
        <w:rPr>
          <w:rFonts w:ascii="Arial" w:hAnsi="Arial" w:cs="Arial"/>
          <w:b/>
          <w:bCs/>
          <w:sz w:val="22"/>
          <w:szCs w:val="22"/>
        </w:rPr>
        <w:t>Čl. 8</w:t>
      </w:r>
    </w:p>
    <w:p w14:paraId="26FE3B9C" w14:textId="1499E329" w:rsidR="00606431" w:rsidRPr="002D557F" w:rsidRDefault="00BE72A2" w:rsidP="004D5F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D557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2633BB" w14:textId="77777777" w:rsidR="00606431" w:rsidRPr="002D557F" w:rsidRDefault="00606431" w:rsidP="00606431">
      <w:pPr>
        <w:pStyle w:val="Default"/>
        <w:rPr>
          <w:sz w:val="22"/>
          <w:szCs w:val="22"/>
        </w:rPr>
      </w:pPr>
    </w:p>
    <w:p w14:paraId="3598EEF7" w14:textId="68AC00B4" w:rsidR="004D5F3E" w:rsidRPr="002D557F" w:rsidRDefault="004D5F3E" w:rsidP="00086638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2D557F">
        <w:rPr>
          <w:color w:val="auto"/>
          <w:sz w:val="22"/>
          <w:szCs w:val="22"/>
        </w:rPr>
        <w:t xml:space="preserve">Právnické a podnikající fyzické osoby, zapojené do obecního systému na základě   uzavřené smlouvy s obcí, předávají komunální odpad dle čl. 2 odst. 1 písm. </w:t>
      </w:r>
      <w:r w:rsidR="00086638" w:rsidRPr="002D557F">
        <w:rPr>
          <w:color w:val="auto"/>
          <w:sz w:val="22"/>
          <w:szCs w:val="22"/>
        </w:rPr>
        <w:t xml:space="preserve">a), </w:t>
      </w:r>
      <w:r w:rsidRPr="002D557F">
        <w:rPr>
          <w:color w:val="auto"/>
          <w:sz w:val="22"/>
          <w:szCs w:val="22"/>
        </w:rPr>
        <w:t>b), c), d), e), f), i)</w:t>
      </w:r>
      <w:r w:rsidR="00D22835">
        <w:rPr>
          <w:color w:val="auto"/>
          <w:sz w:val="22"/>
          <w:szCs w:val="22"/>
        </w:rPr>
        <w:t>,</w:t>
      </w:r>
      <w:r w:rsidRPr="002D557F">
        <w:rPr>
          <w:color w:val="auto"/>
          <w:sz w:val="22"/>
          <w:szCs w:val="22"/>
        </w:rPr>
        <w:t xml:space="preserve"> j)</w:t>
      </w:r>
      <w:r w:rsidR="00D22835">
        <w:rPr>
          <w:color w:val="auto"/>
          <w:sz w:val="22"/>
          <w:szCs w:val="22"/>
        </w:rPr>
        <w:t xml:space="preserve"> a k)</w:t>
      </w:r>
      <w:r w:rsidRPr="002D557F">
        <w:rPr>
          <w:color w:val="auto"/>
          <w:sz w:val="22"/>
          <w:szCs w:val="22"/>
        </w:rPr>
        <w:t xml:space="preserve"> na místa uvedená v čl. 3 odst. 2, komunální odpad dle čl. 2 odst. 1 písm. </w:t>
      </w:r>
      <w:r w:rsidR="00D22835">
        <w:rPr>
          <w:color w:val="auto"/>
          <w:sz w:val="22"/>
          <w:szCs w:val="22"/>
        </w:rPr>
        <w:t>l</w:t>
      </w:r>
      <w:r w:rsidRPr="002D557F">
        <w:rPr>
          <w:color w:val="auto"/>
          <w:sz w:val="22"/>
          <w:szCs w:val="22"/>
        </w:rPr>
        <w:t xml:space="preserve">) </w:t>
      </w:r>
      <w:r w:rsidR="00086638" w:rsidRPr="002D557F">
        <w:rPr>
          <w:color w:val="auto"/>
          <w:sz w:val="22"/>
          <w:szCs w:val="22"/>
        </w:rPr>
        <w:t>předávají do popelnice, která je umístěna před provozovnou.</w:t>
      </w:r>
    </w:p>
    <w:p w14:paraId="39FD875B" w14:textId="77777777" w:rsidR="004D5F3E" w:rsidRPr="002D557F" w:rsidRDefault="004D5F3E" w:rsidP="00086638">
      <w:pPr>
        <w:pStyle w:val="Default"/>
        <w:ind w:left="720"/>
        <w:jc w:val="both"/>
        <w:rPr>
          <w:sz w:val="22"/>
          <w:szCs w:val="22"/>
        </w:rPr>
      </w:pPr>
    </w:p>
    <w:p w14:paraId="5E9B39AA" w14:textId="30F015C1" w:rsidR="00606431" w:rsidRPr="002D557F" w:rsidRDefault="00606431" w:rsidP="00086638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2D557F">
        <w:rPr>
          <w:sz w:val="22"/>
          <w:szCs w:val="22"/>
        </w:rPr>
        <w:t xml:space="preserve">Výše úhrady za zapojení do obecního systému se stanoví dle ceníku schváleného Zastupitelstvem obce Charváty, který je zveřejněn na webových stránkách obce, www.charvaty.cz. </w:t>
      </w:r>
    </w:p>
    <w:p w14:paraId="04001976" w14:textId="77777777" w:rsidR="00606431" w:rsidRPr="002D557F" w:rsidRDefault="00606431" w:rsidP="00606431">
      <w:pPr>
        <w:pStyle w:val="Default"/>
        <w:rPr>
          <w:sz w:val="22"/>
          <w:szCs w:val="22"/>
        </w:rPr>
      </w:pPr>
    </w:p>
    <w:p w14:paraId="12DD6A29" w14:textId="60EE9B14" w:rsidR="00606431" w:rsidRPr="002D557F" w:rsidRDefault="00606431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2D557F">
        <w:rPr>
          <w:sz w:val="22"/>
          <w:szCs w:val="22"/>
        </w:rPr>
        <w:t xml:space="preserve">Úhrada se vybírá </w:t>
      </w:r>
      <w:proofErr w:type="gramStart"/>
      <w:r w:rsidRPr="002D557F">
        <w:rPr>
          <w:sz w:val="22"/>
          <w:szCs w:val="22"/>
        </w:rPr>
        <w:t>ročně</w:t>
      </w:r>
      <w:proofErr w:type="gramEnd"/>
      <w:r w:rsidR="008A634B" w:rsidRPr="002D557F">
        <w:rPr>
          <w:sz w:val="22"/>
          <w:szCs w:val="22"/>
        </w:rPr>
        <w:t xml:space="preserve"> </w:t>
      </w:r>
      <w:r w:rsidRPr="002D557F">
        <w:rPr>
          <w:sz w:val="22"/>
          <w:szCs w:val="22"/>
        </w:rPr>
        <w:t xml:space="preserve">a to v hotovosti nebo převodem na bankovní účet obce. </w:t>
      </w:r>
    </w:p>
    <w:p w14:paraId="12BBE1A4" w14:textId="43CB92F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2F812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7AFCDA" w14:textId="51AA1998" w:rsidR="000F4568" w:rsidRPr="00FB6AE5" w:rsidRDefault="001A2412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F4568" w:rsidRPr="00FB6AE5">
        <w:rPr>
          <w:rFonts w:ascii="Arial" w:hAnsi="Arial" w:cs="Arial"/>
          <w:b/>
          <w:sz w:val="22"/>
          <w:szCs w:val="22"/>
        </w:rPr>
        <w:t>Čl.</w:t>
      </w:r>
      <w:r w:rsidR="008A634B">
        <w:rPr>
          <w:rFonts w:ascii="Arial" w:hAnsi="Arial" w:cs="Arial"/>
          <w:b/>
          <w:sz w:val="22"/>
          <w:szCs w:val="22"/>
        </w:rPr>
        <w:t xml:space="preserve"> 9</w:t>
      </w:r>
    </w:p>
    <w:p w14:paraId="6B4313CE" w14:textId="5A0C6721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75BB329" w14:textId="4B469E0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5CED61A" w14:textId="77777777" w:rsidR="006E582C" w:rsidRDefault="000D575E" w:rsidP="006E582C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43342" w:rsidRPr="000D575E">
        <w:rPr>
          <w:rFonts w:ascii="Arial" w:hAnsi="Arial" w:cs="Arial"/>
        </w:rPr>
        <w:t xml:space="preserve">Obec v rámci předcházení vzniku odpadu </w:t>
      </w:r>
      <w:r w:rsidR="009743BA" w:rsidRPr="000D575E">
        <w:rPr>
          <w:rFonts w:ascii="Arial" w:hAnsi="Arial" w:cs="Arial"/>
        </w:rPr>
        <w:t>za účelem jejich</w:t>
      </w:r>
      <w:r w:rsidR="00AF49AB" w:rsidRPr="000D575E">
        <w:rPr>
          <w:rFonts w:ascii="Arial" w:hAnsi="Arial" w:cs="Arial"/>
        </w:rPr>
        <w:t xml:space="preserve"> opětovného použití </w:t>
      </w:r>
      <w:r w:rsidR="00543342" w:rsidRPr="000D575E">
        <w:rPr>
          <w:rFonts w:ascii="Arial" w:hAnsi="Arial" w:cs="Arial"/>
        </w:rPr>
        <w:t xml:space="preserve">nakládá </w:t>
      </w:r>
      <w:r w:rsidR="00BF28BF" w:rsidRPr="000D575E">
        <w:rPr>
          <w:rFonts w:ascii="Arial" w:hAnsi="Arial" w:cs="Arial"/>
        </w:rPr>
        <w:t xml:space="preserve">   </w:t>
      </w:r>
      <w:r w:rsidR="006E582C">
        <w:rPr>
          <w:rFonts w:ascii="Arial" w:hAnsi="Arial" w:cs="Arial"/>
        </w:rPr>
        <w:t xml:space="preserve">  </w:t>
      </w:r>
      <w:r w:rsidR="00BF28BF" w:rsidRPr="006E582C">
        <w:rPr>
          <w:rFonts w:ascii="Arial" w:hAnsi="Arial" w:cs="Arial"/>
        </w:rPr>
        <w:t xml:space="preserve">  </w:t>
      </w:r>
      <w:r w:rsidR="006E582C">
        <w:rPr>
          <w:rFonts w:ascii="Arial" w:hAnsi="Arial" w:cs="Arial"/>
        </w:rPr>
        <w:t xml:space="preserve">  </w:t>
      </w:r>
    </w:p>
    <w:p w14:paraId="0F156098" w14:textId="2C1F5E03" w:rsidR="00543342" w:rsidRDefault="006E582C" w:rsidP="00086638">
      <w:pPr>
        <w:pStyle w:val="Odstavecseseznamem"/>
        <w:tabs>
          <w:tab w:val="num" w:pos="709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43342" w:rsidRPr="006E582C">
        <w:rPr>
          <w:rFonts w:ascii="Arial" w:hAnsi="Arial" w:cs="Arial"/>
        </w:rPr>
        <w:t xml:space="preserve">s těmito </w:t>
      </w:r>
      <w:r w:rsidR="00352DD8" w:rsidRPr="006E582C">
        <w:rPr>
          <w:rFonts w:ascii="Arial" w:hAnsi="Arial" w:cs="Arial"/>
        </w:rPr>
        <w:t xml:space="preserve">movitými </w:t>
      </w:r>
      <w:r w:rsidR="00543342" w:rsidRPr="006E582C">
        <w:rPr>
          <w:rFonts w:ascii="Arial" w:hAnsi="Arial" w:cs="Arial"/>
        </w:rPr>
        <w:t>věcmi:</w:t>
      </w:r>
    </w:p>
    <w:p w14:paraId="4A6669B6" w14:textId="77777777" w:rsidR="00086638" w:rsidRPr="0031415A" w:rsidRDefault="00086638" w:rsidP="00086638">
      <w:pPr>
        <w:pStyle w:val="Odstavecseseznamem"/>
        <w:tabs>
          <w:tab w:val="num" w:pos="709"/>
        </w:tabs>
        <w:ind w:left="540"/>
        <w:jc w:val="both"/>
        <w:rPr>
          <w:rFonts w:ascii="Arial" w:hAnsi="Arial" w:cs="Arial"/>
        </w:rPr>
      </w:pPr>
    </w:p>
    <w:p w14:paraId="42275214" w14:textId="6975BE2E" w:rsidR="00543342" w:rsidRPr="008B22E7" w:rsidRDefault="008B22E7" w:rsidP="008B22E7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8B22E7">
        <w:rPr>
          <w:rFonts w:ascii="Arial" w:hAnsi="Arial" w:cs="Arial"/>
        </w:rPr>
        <w:t>o</w:t>
      </w:r>
      <w:r w:rsidR="00BE347C" w:rsidRPr="008B22E7">
        <w:rPr>
          <w:rFonts w:ascii="Arial" w:hAnsi="Arial" w:cs="Arial"/>
        </w:rPr>
        <w:t>děvy a textil</w:t>
      </w:r>
      <w:r w:rsidR="00877D4F">
        <w:rPr>
          <w:rFonts w:ascii="Arial" w:hAnsi="Arial" w:cs="Arial"/>
        </w:rPr>
        <w:t>,</w:t>
      </w:r>
    </w:p>
    <w:p w14:paraId="0FDAE84E" w14:textId="650DEA29" w:rsidR="00606431" w:rsidRPr="00606431" w:rsidRDefault="00606431">
      <w:pPr>
        <w:pStyle w:val="Odstavecseseznamem"/>
        <w:numPr>
          <w:ilvl w:val="0"/>
          <w:numId w:val="10"/>
        </w:numPr>
        <w:tabs>
          <w:tab w:val="num" w:pos="709"/>
        </w:tabs>
        <w:rPr>
          <w:rFonts w:ascii="Arial" w:hAnsi="Arial" w:cs="Arial"/>
        </w:rPr>
      </w:pPr>
      <w:r>
        <w:rPr>
          <w:rFonts w:ascii="Arial" w:hAnsi="Arial" w:cs="Arial"/>
        </w:rPr>
        <w:t>obuv</w:t>
      </w:r>
      <w:r w:rsidR="00877D4F">
        <w:rPr>
          <w:rFonts w:ascii="Arial" w:hAnsi="Arial" w:cs="Arial"/>
        </w:rPr>
        <w:t>,</w:t>
      </w:r>
    </w:p>
    <w:p w14:paraId="79849F35" w14:textId="61DD25F9" w:rsidR="00543342" w:rsidRPr="00606431" w:rsidRDefault="00606431">
      <w:pPr>
        <w:pStyle w:val="Odstavecseseznamem"/>
        <w:numPr>
          <w:ilvl w:val="0"/>
          <w:numId w:val="10"/>
        </w:numPr>
        <w:tabs>
          <w:tab w:val="num" w:pos="709"/>
        </w:tabs>
        <w:rPr>
          <w:rFonts w:ascii="Arial" w:hAnsi="Arial" w:cs="Arial"/>
        </w:rPr>
      </w:pPr>
      <w:r>
        <w:rPr>
          <w:rFonts w:ascii="Arial" w:hAnsi="Arial" w:cs="Arial"/>
        </w:rPr>
        <w:t>hračky</w:t>
      </w:r>
      <w:r w:rsidR="00877D4F">
        <w:rPr>
          <w:rFonts w:ascii="Arial" w:hAnsi="Arial" w:cs="Arial"/>
        </w:rPr>
        <w:t>.</w:t>
      </w:r>
    </w:p>
    <w:p w14:paraId="7D3B09E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72A6054" w14:textId="77777777" w:rsidR="000D575E" w:rsidRDefault="00BF28BF" w:rsidP="000D575E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 w:rsidRPr="000D575E">
        <w:rPr>
          <w:rFonts w:ascii="Arial" w:hAnsi="Arial" w:cs="Arial"/>
        </w:rPr>
        <w:t xml:space="preserve"> </w:t>
      </w:r>
      <w:r w:rsidR="008C3A2A" w:rsidRPr="000D575E">
        <w:rPr>
          <w:rFonts w:ascii="Arial" w:hAnsi="Arial" w:cs="Arial"/>
        </w:rPr>
        <w:t>Movité věci</w:t>
      </w:r>
      <w:r w:rsidR="00A47650" w:rsidRPr="000D575E">
        <w:rPr>
          <w:rFonts w:ascii="Arial" w:hAnsi="Arial" w:cs="Arial"/>
        </w:rPr>
        <w:t xml:space="preserve"> uvedené v odst</w:t>
      </w:r>
      <w:r w:rsidR="00352DD8" w:rsidRPr="000D575E">
        <w:rPr>
          <w:rFonts w:ascii="Arial" w:hAnsi="Arial" w:cs="Arial"/>
        </w:rPr>
        <w:t xml:space="preserve">. 1 </w:t>
      </w:r>
      <w:r w:rsidR="00540721" w:rsidRPr="000D575E">
        <w:rPr>
          <w:rFonts w:ascii="Arial" w:hAnsi="Arial" w:cs="Arial"/>
        </w:rPr>
        <w:t xml:space="preserve">lze </w:t>
      </w:r>
      <w:r w:rsidR="00693339" w:rsidRPr="000D575E">
        <w:rPr>
          <w:rFonts w:ascii="Arial" w:hAnsi="Arial" w:cs="Arial"/>
        </w:rPr>
        <w:t>předávat</w:t>
      </w:r>
      <w:r w:rsidR="00606431" w:rsidRPr="000D575E">
        <w:rPr>
          <w:rFonts w:ascii="Arial" w:hAnsi="Arial" w:cs="Arial"/>
        </w:rPr>
        <w:t xml:space="preserve"> do kontejneru vedle obecní stodoly</w:t>
      </w:r>
      <w:r w:rsidR="009976FE" w:rsidRPr="000D575E">
        <w:rPr>
          <w:rFonts w:ascii="Arial" w:hAnsi="Arial" w:cs="Arial"/>
        </w:rPr>
        <w:t>.</w:t>
      </w:r>
      <w:r w:rsidR="00AF49AB" w:rsidRPr="000D575E">
        <w:rPr>
          <w:rFonts w:ascii="Arial" w:hAnsi="Arial" w:cs="Arial"/>
          <w:color w:val="00B0F0"/>
        </w:rPr>
        <w:t xml:space="preserve"> </w:t>
      </w:r>
      <w:r w:rsidR="00AF49AB" w:rsidRPr="000D575E">
        <w:rPr>
          <w:rFonts w:ascii="Arial" w:hAnsi="Arial" w:cs="Arial"/>
        </w:rPr>
        <w:t xml:space="preserve">Movitá </w:t>
      </w:r>
      <w:r w:rsidRPr="000D575E">
        <w:rPr>
          <w:rFonts w:ascii="Arial" w:hAnsi="Arial" w:cs="Arial"/>
        </w:rPr>
        <w:t xml:space="preserve">   </w:t>
      </w:r>
      <w:r w:rsidR="000D575E">
        <w:rPr>
          <w:rFonts w:ascii="Arial" w:hAnsi="Arial" w:cs="Arial"/>
        </w:rPr>
        <w:t xml:space="preserve"> </w:t>
      </w:r>
    </w:p>
    <w:p w14:paraId="5CF7F866" w14:textId="077DE3B3" w:rsidR="00723DF9" w:rsidRPr="000D575E" w:rsidRDefault="000D575E" w:rsidP="000D575E">
      <w:pPr>
        <w:pStyle w:val="Odstavecseseznamem"/>
        <w:tabs>
          <w:tab w:val="num" w:pos="709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F49AB" w:rsidRPr="000D575E">
        <w:rPr>
          <w:rFonts w:ascii="Arial" w:hAnsi="Arial" w:cs="Arial"/>
        </w:rPr>
        <w:t xml:space="preserve">věc musí být </w:t>
      </w:r>
      <w:r w:rsidR="00041A92" w:rsidRPr="000D575E">
        <w:rPr>
          <w:rFonts w:ascii="Arial" w:hAnsi="Arial" w:cs="Arial"/>
        </w:rPr>
        <w:t xml:space="preserve">předána </w:t>
      </w:r>
      <w:r w:rsidR="00AF49AB" w:rsidRPr="000D575E">
        <w:rPr>
          <w:rFonts w:ascii="Arial" w:hAnsi="Arial" w:cs="Arial"/>
        </w:rPr>
        <w:t>v takovém stavu, aby bylo možné její opětovné použití</w:t>
      </w:r>
      <w:r w:rsidR="00693339" w:rsidRPr="000D575E">
        <w:rPr>
          <w:rFonts w:ascii="Arial" w:hAnsi="Arial" w:cs="Arial"/>
        </w:rPr>
        <w:t>.</w:t>
      </w:r>
      <w:r w:rsidR="00723DF9" w:rsidRPr="000D575E">
        <w:rPr>
          <w:rFonts w:ascii="Arial" w:hAnsi="Arial" w:cs="Arial"/>
        </w:rPr>
        <w:t xml:space="preserve"> </w:t>
      </w:r>
    </w:p>
    <w:p w14:paraId="3001494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C651C09" w14:textId="446512FC" w:rsidR="00F771CC" w:rsidRPr="00FB6AE5" w:rsidRDefault="001A2412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771CC" w:rsidRPr="00FB6AE5">
        <w:rPr>
          <w:rFonts w:ascii="Arial" w:hAnsi="Arial" w:cs="Arial"/>
          <w:b/>
          <w:sz w:val="22"/>
          <w:szCs w:val="22"/>
        </w:rPr>
        <w:t>Čl.</w:t>
      </w:r>
      <w:r w:rsidR="008A634B">
        <w:rPr>
          <w:rFonts w:ascii="Arial" w:hAnsi="Arial" w:cs="Arial"/>
          <w:b/>
          <w:sz w:val="22"/>
          <w:szCs w:val="22"/>
        </w:rPr>
        <w:t xml:space="preserve"> 10</w:t>
      </w:r>
    </w:p>
    <w:p w14:paraId="0DF146A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31710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A89D5F" w14:textId="77777777" w:rsidR="008F69CB" w:rsidRPr="008F69CB" w:rsidRDefault="008F69CB" w:rsidP="008F69CB"/>
    <w:p w14:paraId="2F17D51F" w14:textId="179C6C85" w:rsidR="00211D36" w:rsidRPr="0031415A" w:rsidRDefault="000D575E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1D36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057D62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4BEC852" w14:textId="1C0E4250" w:rsidR="00211D36" w:rsidRPr="0031415A" w:rsidRDefault="008F69CB" w:rsidP="008F69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575E">
        <w:rPr>
          <w:rFonts w:ascii="Arial" w:hAnsi="Arial" w:cs="Arial"/>
          <w:sz w:val="22"/>
          <w:szCs w:val="22"/>
        </w:rPr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>a) elektrozařízení</w:t>
      </w:r>
      <w:r w:rsidR="00877D4F">
        <w:rPr>
          <w:rFonts w:ascii="Arial" w:hAnsi="Arial" w:cs="Arial"/>
          <w:sz w:val="22"/>
          <w:szCs w:val="22"/>
        </w:rPr>
        <w:t>,</w:t>
      </w:r>
    </w:p>
    <w:p w14:paraId="2617AFD5" w14:textId="6A12ACA2" w:rsidR="00211D36" w:rsidRDefault="008F69CB" w:rsidP="008F69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575E">
        <w:rPr>
          <w:rFonts w:ascii="Arial" w:hAnsi="Arial" w:cs="Arial"/>
          <w:sz w:val="22"/>
          <w:szCs w:val="22"/>
        </w:rPr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r w:rsidR="00877D4F">
        <w:rPr>
          <w:rFonts w:ascii="Arial" w:hAnsi="Arial" w:cs="Arial"/>
          <w:sz w:val="22"/>
          <w:szCs w:val="22"/>
        </w:rPr>
        <w:t>.</w:t>
      </w:r>
      <w:r w:rsidR="00B11B51" w:rsidRPr="0031415A">
        <w:rPr>
          <w:rFonts w:ascii="Arial" w:hAnsi="Arial" w:cs="Arial"/>
          <w:sz w:val="22"/>
          <w:szCs w:val="22"/>
        </w:rPr>
        <w:t xml:space="preserve"> </w:t>
      </w:r>
    </w:p>
    <w:p w14:paraId="50D4D3CA" w14:textId="77777777" w:rsidR="009976FE" w:rsidRDefault="009976FE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5F417C" w14:textId="77777777" w:rsidR="009976FE" w:rsidRDefault="009976FE" w:rsidP="009976FE">
      <w:pPr>
        <w:pStyle w:val="Default"/>
      </w:pPr>
    </w:p>
    <w:p w14:paraId="7E7AA912" w14:textId="35550B6D" w:rsidR="00BF28BF" w:rsidRDefault="000D575E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9976FE">
        <w:rPr>
          <w:sz w:val="22"/>
          <w:szCs w:val="22"/>
        </w:rPr>
        <w:t xml:space="preserve">Výrobky s ukončenou životností uvedené v odst. 1 lze předávat v Charvátech na </w:t>
      </w:r>
      <w:r w:rsidR="00BF28BF">
        <w:rPr>
          <w:sz w:val="22"/>
          <w:szCs w:val="22"/>
        </w:rPr>
        <w:t xml:space="preserve">   </w:t>
      </w:r>
    </w:p>
    <w:p w14:paraId="37176CB6" w14:textId="77777777" w:rsidR="000D575E" w:rsidRDefault="000D575E" w:rsidP="00BF28B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9976FE">
        <w:rPr>
          <w:sz w:val="22"/>
          <w:szCs w:val="22"/>
        </w:rPr>
        <w:t xml:space="preserve">stanovišti </w:t>
      </w:r>
      <w:r w:rsidR="009976FE" w:rsidRPr="008A634B">
        <w:rPr>
          <w:sz w:val="22"/>
          <w:szCs w:val="22"/>
        </w:rPr>
        <w:t xml:space="preserve">vedle obecní stodoly do červeného kontejneru s nápisem „Zpětný odběr </w:t>
      </w:r>
      <w:r>
        <w:rPr>
          <w:sz w:val="22"/>
          <w:szCs w:val="22"/>
        </w:rPr>
        <w:t xml:space="preserve"> </w:t>
      </w:r>
    </w:p>
    <w:p w14:paraId="0B2F974A" w14:textId="4926488B" w:rsidR="00BF28BF" w:rsidRDefault="000D575E" w:rsidP="000D575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76FE" w:rsidRPr="008A634B">
        <w:rPr>
          <w:sz w:val="22"/>
          <w:szCs w:val="22"/>
        </w:rPr>
        <w:t>baterií</w:t>
      </w:r>
      <w:r w:rsidR="00BF28BF">
        <w:rPr>
          <w:sz w:val="22"/>
          <w:szCs w:val="22"/>
        </w:rPr>
        <w:t xml:space="preserve"> </w:t>
      </w:r>
      <w:r w:rsidR="009976FE" w:rsidRPr="008A634B">
        <w:rPr>
          <w:sz w:val="22"/>
          <w:szCs w:val="22"/>
        </w:rPr>
        <w:t xml:space="preserve">a drobného elektrozařízení“ a na stanovišti v </w:t>
      </w:r>
      <w:proofErr w:type="spellStart"/>
      <w:r w:rsidR="009976FE" w:rsidRPr="008A634B">
        <w:rPr>
          <w:sz w:val="22"/>
          <w:szCs w:val="22"/>
        </w:rPr>
        <w:t>Čertoryjích</w:t>
      </w:r>
      <w:proofErr w:type="spellEnd"/>
      <w:r w:rsidR="009976FE" w:rsidRPr="008A634B">
        <w:rPr>
          <w:sz w:val="22"/>
          <w:szCs w:val="22"/>
        </w:rPr>
        <w:t xml:space="preserve"> u obchodu do zeleného </w:t>
      </w:r>
      <w:r w:rsidR="00BF28BF">
        <w:rPr>
          <w:sz w:val="22"/>
          <w:szCs w:val="22"/>
        </w:rPr>
        <w:t xml:space="preserve"> </w:t>
      </w:r>
    </w:p>
    <w:p w14:paraId="7F5FF82D" w14:textId="0161F30C" w:rsidR="009976FE" w:rsidRPr="008A634B" w:rsidRDefault="000D575E" w:rsidP="00BF28B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76FE" w:rsidRPr="008A634B">
        <w:rPr>
          <w:sz w:val="22"/>
          <w:szCs w:val="22"/>
        </w:rPr>
        <w:t xml:space="preserve">kontejneru s nápisem „Elektro a baterie“. </w:t>
      </w:r>
    </w:p>
    <w:p w14:paraId="499E928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369043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ED469E8" w14:textId="74963518" w:rsidR="0024722A" w:rsidRPr="001D113B" w:rsidRDefault="001A241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A634B">
        <w:rPr>
          <w:rFonts w:ascii="Arial" w:hAnsi="Arial" w:cs="Arial"/>
          <w:b/>
          <w:sz w:val="22"/>
          <w:szCs w:val="22"/>
        </w:rPr>
        <w:t>1</w:t>
      </w:r>
    </w:p>
    <w:p w14:paraId="45EFC9A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B1762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319FB3" w14:textId="3E7D738D" w:rsidR="00963A13" w:rsidRPr="007C2208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7C220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7C2208">
        <w:rPr>
          <w:rFonts w:ascii="Arial" w:hAnsi="Arial" w:cs="Arial"/>
          <w:sz w:val="22"/>
          <w:szCs w:val="22"/>
        </w:rPr>
        <w:t>č.</w:t>
      </w:r>
      <w:r w:rsidR="00877D4F" w:rsidRPr="007C2208">
        <w:rPr>
          <w:rFonts w:ascii="Arial" w:hAnsi="Arial" w:cs="Arial"/>
          <w:sz w:val="22"/>
          <w:szCs w:val="22"/>
        </w:rPr>
        <w:t xml:space="preserve"> </w:t>
      </w:r>
      <w:r w:rsidR="00896FBC">
        <w:rPr>
          <w:rFonts w:ascii="Arial" w:hAnsi="Arial" w:cs="Arial"/>
          <w:sz w:val="22"/>
          <w:szCs w:val="22"/>
        </w:rPr>
        <w:t>2</w:t>
      </w:r>
      <w:r w:rsidRPr="007C2208">
        <w:rPr>
          <w:rFonts w:ascii="Arial" w:hAnsi="Arial" w:cs="Arial"/>
          <w:sz w:val="22"/>
          <w:szCs w:val="22"/>
        </w:rPr>
        <w:t>/</w:t>
      </w:r>
      <w:r w:rsidR="009976FE" w:rsidRPr="007C2208">
        <w:rPr>
          <w:rFonts w:ascii="Arial" w:hAnsi="Arial" w:cs="Arial"/>
          <w:sz w:val="22"/>
          <w:szCs w:val="22"/>
        </w:rPr>
        <w:t>202</w:t>
      </w:r>
      <w:r w:rsidR="00877D4F" w:rsidRPr="007C2208">
        <w:rPr>
          <w:rFonts w:ascii="Arial" w:hAnsi="Arial" w:cs="Arial"/>
          <w:sz w:val="22"/>
          <w:szCs w:val="22"/>
        </w:rPr>
        <w:t>4,</w:t>
      </w:r>
      <w:r w:rsidR="009976FE" w:rsidRPr="007C2208">
        <w:rPr>
          <w:rFonts w:ascii="Arial" w:hAnsi="Arial" w:cs="Arial"/>
          <w:i/>
          <w:sz w:val="22"/>
          <w:szCs w:val="22"/>
        </w:rPr>
        <w:t xml:space="preserve"> </w:t>
      </w:r>
      <w:r w:rsidR="009976FE" w:rsidRPr="007C2208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7C2208">
        <w:rPr>
          <w:rFonts w:ascii="Arial" w:hAnsi="Arial" w:cs="Arial"/>
          <w:iCs/>
          <w:sz w:val="22"/>
          <w:szCs w:val="22"/>
        </w:rPr>
        <w:t>, ze dne</w:t>
      </w:r>
      <w:r w:rsidR="009976FE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896FBC">
        <w:rPr>
          <w:rFonts w:ascii="Arial" w:hAnsi="Arial" w:cs="Arial"/>
          <w:iCs/>
          <w:sz w:val="22"/>
          <w:szCs w:val="22"/>
        </w:rPr>
        <w:t>15</w:t>
      </w:r>
      <w:r w:rsidR="009976FE" w:rsidRPr="007C2208">
        <w:rPr>
          <w:rFonts w:ascii="Arial" w:hAnsi="Arial" w:cs="Arial"/>
          <w:iCs/>
          <w:sz w:val="22"/>
          <w:szCs w:val="22"/>
        </w:rPr>
        <w:t>.</w:t>
      </w:r>
      <w:r w:rsidR="00877D4F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896FBC">
        <w:rPr>
          <w:rFonts w:ascii="Arial" w:hAnsi="Arial" w:cs="Arial"/>
          <w:iCs/>
          <w:sz w:val="22"/>
          <w:szCs w:val="22"/>
        </w:rPr>
        <w:t>5</w:t>
      </w:r>
      <w:r w:rsidR="009976FE" w:rsidRPr="007C2208">
        <w:rPr>
          <w:rFonts w:ascii="Arial" w:hAnsi="Arial" w:cs="Arial"/>
          <w:iCs/>
          <w:sz w:val="22"/>
          <w:szCs w:val="22"/>
        </w:rPr>
        <w:t>.</w:t>
      </w:r>
      <w:r w:rsidR="00877D4F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9976FE" w:rsidRPr="007C2208">
        <w:rPr>
          <w:rFonts w:ascii="Arial" w:hAnsi="Arial" w:cs="Arial"/>
          <w:iCs/>
          <w:sz w:val="22"/>
          <w:szCs w:val="22"/>
        </w:rPr>
        <w:t>202</w:t>
      </w:r>
      <w:r w:rsidR="00877D4F" w:rsidRPr="007C2208">
        <w:rPr>
          <w:rFonts w:ascii="Arial" w:hAnsi="Arial" w:cs="Arial"/>
          <w:iCs/>
          <w:sz w:val="22"/>
          <w:szCs w:val="22"/>
        </w:rPr>
        <w:t>4</w:t>
      </w:r>
      <w:r w:rsidRPr="007C2208">
        <w:rPr>
          <w:rFonts w:ascii="Arial" w:hAnsi="Arial" w:cs="Arial"/>
          <w:iCs/>
          <w:sz w:val="22"/>
          <w:szCs w:val="22"/>
        </w:rPr>
        <w:t>.</w:t>
      </w:r>
    </w:p>
    <w:p w14:paraId="4D5EDE4F" w14:textId="77777777" w:rsidR="00086638" w:rsidRPr="00877D4F" w:rsidRDefault="00086638" w:rsidP="00074576">
      <w:pPr>
        <w:spacing w:before="120" w:line="288" w:lineRule="auto"/>
        <w:jc w:val="both"/>
        <w:rPr>
          <w:rFonts w:ascii="Arial" w:hAnsi="Arial" w:cs="Arial"/>
          <w:iCs/>
          <w:highlight w:val="yellow"/>
        </w:rPr>
      </w:pPr>
    </w:p>
    <w:p w14:paraId="69C884D8" w14:textId="417FDAF8" w:rsidR="00730253" w:rsidRPr="00877D4F" w:rsidRDefault="001A2412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77D4F">
        <w:rPr>
          <w:rFonts w:ascii="Arial" w:hAnsi="Arial" w:cs="Arial"/>
          <w:b/>
          <w:sz w:val="22"/>
          <w:szCs w:val="22"/>
        </w:rPr>
        <w:t xml:space="preserve"> </w:t>
      </w:r>
      <w:r w:rsidR="00730253" w:rsidRPr="00877D4F">
        <w:rPr>
          <w:rFonts w:ascii="Arial" w:hAnsi="Arial" w:cs="Arial"/>
          <w:b/>
          <w:sz w:val="22"/>
          <w:szCs w:val="22"/>
        </w:rPr>
        <w:t>Čl. 1</w:t>
      </w:r>
      <w:r w:rsidR="008A634B" w:rsidRPr="00877D4F">
        <w:rPr>
          <w:rFonts w:ascii="Arial" w:hAnsi="Arial" w:cs="Arial"/>
          <w:b/>
          <w:sz w:val="22"/>
          <w:szCs w:val="22"/>
        </w:rPr>
        <w:t>2</w:t>
      </w:r>
    </w:p>
    <w:p w14:paraId="4C9D452F" w14:textId="77777777" w:rsidR="00730253" w:rsidRPr="00877D4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77D4F">
        <w:rPr>
          <w:rFonts w:ascii="Arial" w:hAnsi="Arial" w:cs="Arial"/>
          <w:sz w:val="22"/>
          <w:szCs w:val="22"/>
        </w:rPr>
        <w:t>Účinnost</w:t>
      </w:r>
    </w:p>
    <w:p w14:paraId="4873F96F" w14:textId="77777777" w:rsidR="00730253" w:rsidRPr="004D5F3E" w:rsidRDefault="00730253" w:rsidP="00730253">
      <w:pPr>
        <w:jc w:val="center"/>
        <w:rPr>
          <w:rFonts w:ascii="Arial" w:hAnsi="Arial" w:cs="Arial"/>
          <w:b/>
          <w:sz w:val="22"/>
          <w:szCs w:val="22"/>
          <w:highlight w:val="cyan"/>
        </w:rPr>
      </w:pPr>
    </w:p>
    <w:p w14:paraId="2434FD9A" w14:textId="17C7BCD0" w:rsidR="00730253" w:rsidRPr="004D5F3E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  <w:highlight w:val="cyan"/>
        </w:rPr>
      </w:pPr>
    </w:p>
    <w:p w14:paraId="1FF1D477" w14:textId="53B1DCA7" w:rsidR="00730253" w:rsidRPr="001D113B" w:rsidRDefault="00730253" w:rsidP="00BF28BF">
      <w:pPr>
        <w:jc w:val="both"/>
        <w:rPr>
          <w:rFonts w:ascii="Arial" w:hAnsi="Arial" w:cs="Arial"/>
          <w:sz w:val="22"/>
          <w:szCs w:val="22"/>
        </w:rPr>
      </w:pPr>
      <w:r w:rsidRPr="007C2208">
        <w:rPr>
          <w:rFonts w:ascii="Arial" w:hAnsi="Arial" w:cs="Arial"/>
          <w:sz w:val="22"/>
          <w:szCs w:val="22"/>
        </w:rPr>
        <w:t xml:space="preserve">Tato vyhláška nabývá účinnosti </w:t>
      </w:r>
      <w:r w:rsidR="00877D4F" w:rsidRPr="007C2208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B7092B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55735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374EF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DE0D17" w14:textId="5821E24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8A8E248" w14:textId="4B00212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B32EF">
        <w:rPr>
          <w:rFonts w:ascii="Arial" w:hAnsi="Arial" w:cs="Arial"/>
          <w:bCs/>
          <w:sz w:val="22"/>
          <w:szCs w:val="22"/>
        </w:rPr>
        <w:t xml:space="preserve">            …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5B32EF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21FD9D1B" w14:textId="3A601F34" w:rsidR="0024722A" w:rsidRPr="001D113B" w:rsidRDefault="005B32E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5B32EF">
        <w:rPr>
          <w:rFonts w:ascii="Arial" w:hAnsi="Arial" w:cs="Arial"/>
          <w:bCs/>
          <w:iCs/>
          <w:sz w:val="22"/>
          <w:szCs w:val="22"/>
        </w:rPr>
        <w:t xml:space="preserve">Marek </w:t>
      </w:r>
      <w:proofErr w:type="spellStart"/>
      <w:r w:rsidRPr="005B32EF">
        <w:rPr>
          <w:rFonts w:ascii="Arial" w:hAnsi="Arial" w:cs="Arial"/>
          <w:bCs/>
          <w:iCs/>
          <w:sz w:val="22"/>
          <w:szCs w:val="22"/>
        </w:rPr>
        <w:t>Gregůrek</w:t>
      </w:r>
      <w:proofErr w:type="spellEnd"/>
      <w:r w:rsidRPr="005B32EF">
        <w:rPr>
          <w:rFonts w:ascii="Arial" w:hAnsi="Arial" w:cs="Arial"/>
          <w:bCs/>
          <w:iCs/>
          <w:sz w:val="22"/>
          <w:szCs w:val="22"/>
        </w:rPr>
        <w:t xml:space="preserve"> v</w:t>
      </w:r>
      <w:r w:rsidR="004D5F3E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5B32EF">
        <w:rPr>
          <w:rFonts w:ascii="Arial" w:hAnsi="Arial" w:cs="Arial"/>
          <w:bCs/>
          <w:i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Jarmila </w:t>
      </w:r>
      <w:proofErr w:type="spellStart"/>
      <w:r>
        <w:rPr>
          <w:rFonts w:ascii="Arial" w:hAnsi="Arial" w:cs="Arial"/>
          <w:bCs/>
          <w:sz w:val="22"/>
          <w:szCs w:val="22"/>
        </w:rPr>
        <w:t>Kowalczuková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</w:t>
      </w:r>
      <w:r w:rsidR="004D5F3E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r.</w:t>
      </w:r>
    </w:p>
    <w:p w14:paraId="14E83012" w14:textId="48303BBF" w:rsidR="00362DF8" w:rsidRPr="006E582C" w:rsidRDefault="005B32EF" w:rsidP="006E582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6E582C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6E582C">
        <w:rPr>
          <w:rFonts w:ascii="Arial" w:hAnsi="Arial" w:cs="Arial"/>
          <w:bCs/>
          <w:sz w:val="22"/>
          <w:szCs w:val="22"/>
        </w:rPr>
        <w:t>a</w:t>
      </w:r>
    </w:p>
    <w:sectPr w:rsidR="00362DF8" w:rsidRPr="006E582C" w:rsidSect="00990270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1D5B" w14:textId="77777777" w:rsidR="00E5703F" w:rsidRDefault="00E5703F">
      <w:r>
        <w:separator/>
      </w:r>
    </w:p>
  </w:endnote>
  <w:endnote w:type="continuationSeparator" w:id="0">
    <w:p w14:paraId="4DC523BA" w14:textId="77777777" w:rsidR="00E5703F" w:rsidRDefault="00E5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08C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C5CCE4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825E" w14:textId="77777777" w:rsidR="00E5703F" w:rsidRDefault="00E5703F">
      <w:r>
        <w:separator/>
      </w:r>
    </w:p>
  </w:footnote>
  <w:footnote w:type="continuationSeparator" w:id="0">
    <w:p w14:paraId="6DCD073B" w14:textId="77777777" w:rsidR="00E5703F" w:rsidRDefault="00E5703F">
      <w:r>
        <w:continuationSeparator/>
      </w:r>
    </w:p>
  </w:footnote>
  <w:footnote w:id="1">
    <w:p w14:paraId="14A552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596EA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61B"/>
    <w:multiLevelType w:val="multilevel"/>
    <w:tmpl w:val="80E44240"/>
    <w:styleLink w:val="Aktulnseznam2"/>
    <w:lvl w:ilvl="0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ind w:left="1724" w:hanging="180"/>
      </w:pPr>
    </w:lvl>
    <w:lvl w:ilvl="3">
      <w:start w:val="1"/>
      <w:numFmt w:val="decimal"/>
      <w:lvlText w:val="%4."/>
      <w:lvlJc w:val="left"/>
      <w:pPr>
        <w:ind w:left="2444" w:hanging="360"/>
      </w:pPr>
    </w:lvl>
    <w:lvl w:ilvl="4">
      <w:start w:val="1"/>
      <w:numFmt w:val="lowerLetter"/>
      <w:lvlText w:val="%5."/>
      <w:lvlJc w:val="left"/>
      <w:pPr>
        <w:ind w:left="3164" w:hanging="360"/>
      </w:pPr>
    </w:lvl>
    <w:lvl w:ilvl="5">
      <w:start w:val="1"/>
      <w:numFmt w:val="lowerRoman"/>
      <w:lvlText w:val="%6."/>
      <w:lvlJc w:val="righ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lowerLetter"/>
      <w:lvlText w:val="%8."/>
      <w:lvlJc w:val="left"/>
      <w:pPr>
        <w:ind w:left="5324" w:hanging="360"/>
      </w:pPr>
    </w:lvl>
    <w:lvl w:ilvl="8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65B73A6"/>
    <w:multiLevelType w:val="hybridMultilevel"/>
    <w:tmpl w:val="69A68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006DD"/>
    <w:multiLevelType w:val="hybridMultilevel"/>
    <w:tmpl w:val="28A00AF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B27600"/>
    <w:multiLevelType w:val="hybridMultilevel"/>
    <w:tmpl w:val="6D20D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05468"/>
    <w:multiLevelType w:val="hybridMultilevel"/>
    <w:tmpl w:val="A00C76AE"/>
    <w:lvl w:ilvl="0" w:tplc="7AF478C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4408C"/>
    <w:multiLevelType w:val="multilevel"/>
    <w:tmpl w:val="40EC2A82"/>
    <w:styleLink w:val="Aktulnseznam1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E634C"/>
    <w:multiLevelType w:val="hybridMultilevel"/>
    <w:tmpl w:val="ADD42C12"/>
    <w:lvl w:ilvl="0" w:tplc="B2DC103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FE7EC3"/>
    <w:multiLevelType w:val="hybridMultilevel"/>
    <w:tmpl w:val="1168041E"/>
    <w:lvl w:ilvl="0" w:tplc="960A6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82EB7"/>
    <w:multiLevelType w:val="hybridMultilevel"/>
    <w:tmpl w:val="9832506A"/>
    <w:lvl w:ilvl="0" w:tplc="DC4289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A0B8D"/>
    <w:multiLevelType w:val="hybridMultilevel"/>
    <w:tmpl w:val="A18CE1D6"/>
    <w:lvl w:ilvl="0" w:tplc="DC68223A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7D9"/>
    <w:multiLevelType w:val="multilevel"/>
    <w:tmpl w:val="C11A7340"/>
    <w:styleLink w:val="Aktulnseznam3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0315DF"/>
    <w:multiLevelType w:val="hybridMultilevel"/>
    <w:tmpl w:val="2D904220"/>
    <w:lvl w:ilvl="0" w:tplc="210AE5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B5C1DB7"/>
    <w:multiLevelType w:val="hybridMultilevel"/>
    <w:tmpl w:val="7720641E"/>
    <w:lvl w:ilvl="0" w:tplc="DC68223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70EE3872"/>
    <w:multiLevelType w:val="hybridMultilevel"/>
    <w:tmpl w:val="93E086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F03AED"/>
    <w:multiLevelType w:val="hybridMultilevel"/>
    <w:tmpl w:val="D402D9AE"/>
    <w:lvl w:ilvl="0" w:tplc="DC68223A">
      <w:start w:val="1"/>
      <w:numFmt w:val="decimal"/>
      <w:lvlText w:val="%1)"/>
      <w:lvlJc w:val="righ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FD6160"/>
    <w:multiLevelType w:val="hybridMultilevel"/>
    <w:tmpl w:val="99829B62"/>
    <w:lvl w:ilvl="0" w:tplc="DC68223A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E36895C8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545647">
    <w:abstractNumId w:val="23"/>
  </w:num>
  <w:num w:numId="2" w16cid:durableId="616529079">
    <w:abstractNumId w:val="19"/>
  </w:num>
  <w:num w:numId="3" w16cid:durableId="1639261820">
    <w:abstractNumId w:val="8"/>
  </w:num>
  <w:num w:numId="4" w16cid:durableId="1994481734">
    <w:abstractNumId w:val="20"/>
  </w:num>
  <w:num w:numId="5" w16cid:durableId="1263033663">
    <w:abstractNumId w:val="17"/>
  </w:num>
  <w:num w:numId="6" w16cid:durableId="1990090205">
    <w:abstractNumId w:val="11"/>
  </w:num>
  <w:num w:numId="7" w16cid:durableId="646008747">
    <w:abstractNumId w:val="2"/>
  </w:num>
  <w:num w:numId="8" w16cid:durableId="1292828989">
    <w:abstractNumId w:val="13"/>
  </w:num>
  <w:num w:numId="9" w16cid:durableId="533423820">
    <w:abstractNumId w:val="9"/>
  </w:num>
  <w:num w:numId="10" w16cid:durableId="384261371">
    <w:abstractNumId w:val="5"/>
  </w:num>
  <w:num w:numId="11" w16cid:durableId="40060115">
    <w:abstractNumId w:val="24"/>
  </w:num>
  <w:num w:numId="12" w16cid:durableId="1149714293">
    <w:abstractNumId w:val="18"/>
  </w:num>
  <w:num w:numId="13" w16cid:durableId="1892881039">
    <w:abstractNumId w:val="3"/>
  </w:num>
  <w:num w:numId="14" w16cid:durableId="292753752">
    <w:abstractNumId w:val="6"/>
  </w:num>
  <w:num w:numId="15" w16cid:durableId="1935016243">
    <w:abstractNumId w:val="22"/>
  </w:num>
  <w:num w:numId="16" w16cid:durableId="166137283">
    <w:abstractNumId w:val="10"/>
  </w:num>
  <w:num w:numId="17" w16cid:durableId="1760521450">
    <w:abstractNumId w:val="1"/>
  </w:num>
  <w:num w:numId="18" w16cid:durableId="1671063724">
    <w:abstractNumId w:val="16"/>
  </w:num>
  <w:num w:numId="19" w16cid:durableId="1999768731">
    <w:abstractNumId w:val="4"/>
  </w:num>
  <w:num w:numId="20" w16cid:durableId="321128515">
    <w:abstractNumId w:val="21"/>
  </w:num>
  <w:num w:numId="21" w16cid:durableId="247271177">
    <w:abstractNumId w:val="0"/>
  </w:num>
  <w:num w:numId="22" w16cid:durableId="1487669581">
    <w:abstractNumId w:val="12"/>
  </w:num>
  <w:num w:numId="23" w16cid:durableId="1045987184">
    <w:abstractNumId w:val="15"/>
  </w:num>
  <w:num w:numId="24" w16cid:durableId="53702645">
    <w:abstractNumId w:val="14"/>
  </w:num>
  <w:num w:numId="25" w16cid:durableId="192907650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638"/>
    <w:rsid w:val="00074576"/>
    <w:rsid w:val="00076F7D"/>
    <w:rsid w:val="00077E69"/>
    <w:rsid w:val="0008576A"/>
    <w:rsid w:val="00086638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75E"/>
    <w:rsid w:val="000E7318"/>
    <w:rsid w:val="000E7404"/>
    <w:rsid w:val="000F4494"/>
    <w:rsid w:val="000F4568"/>
    <w:rsid w:val="000F4ADB"/>
    <w:rsid w:val="000F645D"/>
    <w:rsid w:val="001013B5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412"/>
    <w:rsid w:val="001A5FC6"/>
    <w:rsid w:val="001B0AEB"/>
    <w:rsid w:val="001C2373"/>
    <w:rsid w:val="001C6E05"/>
    <w:rsid w:val="001D113B"/>
    <w:rsid w:val="001E0DF7"/>
    <w:rsid w:val="001E5FBF"/>
    <w:rsid w:val="00200839"/>
    <w:rsid w:val="00202C4A"/>
    <w:rsid w:val="00206275"/>
    <w:rsid w:val="0021122A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B2B"/>
    <w:rsid w:val="002A020A"/>
    <w:rsid w:val="002A3581"/>
    <w:rsid w:val="002A5A25"/>
    <w:rsid w:val="002B29A8"/>
    <w:rsid w:val="002B7E6B"/>
    <w:rsid w:val="002C32D2"/>
    <w:rsid w:val="002C3644"/>
    <w:rsid w:val="002C442F"/>
    <w:rsid w:val="002C4BE8"/>
    <w:rsid w:val="002D557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1F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F3E"/>
    <w:rsid w:val="00502A5D"/>
    <w:rsid w:val="00503F10"/>
    <w:rsid w:val="00505735"/>
    <w:rsid w:val="0051226B"/>
    <w:rsid w:val="0052041F"/>
    <w:rsid w:val="00525ABF"/>
    <w:rsid w:val="00526F0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5FE"/>
    <w:rsid w:val="005A3FFD"/>
    <w:rsid w:val="005B32EF"/>
    <w:rsid w:val="005C0885"/>
    <w:rsid w:val="005C542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431"/>
    <w:rsid w:val="006101FB"/>
    <w:rsid w:val="00617D61"/>
    <w:rsid w:val="00617FE8"/>
    <w:rsid w:val="00620481"/>
    <w:rsid w:val="00621BC7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57D"/>
    <w:rsid w:val="00692B36"/>
    <w:rsid w:val="00693339"/>
    <w:rsid w:val="00696155"/>
    <w:rsid w:val="006A2B71"/>
    <w:rsid w:val="006B58B2"/>
    <w:rsid w:val="006B6EE4"/>
    <w:rsid w:val="006C3462"/>
    <w:rsid w:val="006E582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208"/>
    <w:rsid w:val="007C40FF"/>
    <w:rsid w:val="007C5E41"/>
    <w:rsid w:val="007C7508"/>
    <w:rsid w:val="007E1DB2"/>
    <w:rsid w:val="007E2B21"/>
    <w:rsid w:val="007E7071"/>
    <w:rsid w:val="007F1D2E"/>
    <w:rsid w:val="007F3823"/>
    <w:rsid w:val="007F5B8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D4F"/>
    <w:rsid w:val="00896FBC"/>
    <w:rsid w:val="008A0526"/>
    <w:rsid w:val="008A20A1"/>
    <w:rsid w:val="008A2FC7"/>
    <w:rsid w:val="008A4009"/>
    <w:rsid w:val="008A634B"/>
    <w:rsid w:val="008B22E7"/>
    <w:rsid w:val="008B4493"/>
    <w:rsid w:val="008C3A2A"/>
    <w:rsid w:val="008C4C41"/>
    <w:rsid w:val="008D2025"/>
    <w:rsid w:val="008D3350"/>
    <w:rsid w:val="008E10CD"/>
    <w:rsid w:val="008E4005"/>
    <w:rsid w:val="008F1E1D"/>
    <w:rsid w:val="008F69CB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0270"/>
    <w:rsid w:val="0099441B"/>
    <w:rsid w:val="009976FE"/>
    <w:rsid w:val="009A0DDF"/>
    <w:rsid w:val="009A1A48"/>
    <w:rsid w:val="009A64B8"/>
    <w:rsid w:val="009B2C41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082"/>
    <w:rsid w:val="00A90A65"/>
    <w:rsid w:val="00A90CF0"/>
    <w:rsid w:val="00A94551"/>
    <w:rsid w:val="00A9554C"/>
    <w:rsid w:val="00A96AA9"/>
    <w:rsid w:val="00AA1F36"/>
    <w:rsid w:val="00AA408A"/>
    <w:rsid w:val="00AB3FF3"/>
    <w:rsid w:val="00AB44E2"/>
    <w:rsid w:val="00AB4897"/>
    <w:rsid w:val="00AB4C32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8BF"/>
    <w:rsid w:val="00BF3879"/>
    <w:rsid w:val="00BF6EFC"/>
    <w:rsid w:val="00C06DBD"/>
    <w:rsid w:val="00C125FE"/>
    <w:rsid w:val="00C169D0"/>
    <w:rsid w:val="00C20056"/>
    <w:rsid w:val="00C25DCE"/>
    <w:rsid w:val="00C2703D"/>
    <w:rsid w:val="00C3782E"/>
    <w:rsid w:val="00C45BF9"/>
    <w:rsid w:val="00C67796"/>
    <w:rsid w:val="00C742D1"/>
    <w:rsid w:val="00C819B3"/>
    <w:rsid w:val="00C8342C"/>
    <w:rsid w:val="00C8444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8C3"/>
    <w:rsid w:val="00D20C8B"/>
    <w:rsid w:val="00D226C7"/>
    <w:rsid w:val="00D22835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633"/>
    <w:rsid w:val="00E555A1"/>
    <w:rsid w:val="00E5685C"/>
    <w:rsid w:val="00E5703F"/>
    <w:rsid w:val="00E5725E"/>
    <w:rsid w:val="00E66B2E"/>
    <w:rsid w:val="00E72053"/>
    <w:rsid w:val="00E763C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22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713"/>
    <w:rsid w:val="00FA296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087"/>
    <w:rsid w:val="00FD337F"/>
    <w:rsid w:val="00FE0414"/>
    <w:rsid w:val="00FE43D3"/>
    <w:rsid w:val="00FE596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733D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8A634B"/>
    <w:pPr>
      <w:numPr>
        <w:numId w:val="14"/>
      </w:numPr>
    </w:pPr>
  </w:style>
  <w:style w:type="numbering" w:customStyle="1" w:styleId="Aktulnseznam2">
    <w:name w:val="Aktuální seznam2"/>
    <w:uiPriority w:val="99"/>
    <w:rsid w:val="008B22E7"/>
    <w:pPr>
      <w:numPr>
        <w:numId w:val="21"/>
      </w:numPr>
    </w:pPr>
  </w:style>
  <w:style w:type="numbering" w:customStyle="1" w:styleId="Aktulnseznam3">
    <w:name w:val="Aktuální seznam3"/>
    <w:uiPriority w:val="99"/>
    <w:rsid w:val="00BF28BF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6" w:color="auto"/>
                                <w:left w:val="single" w:sz="24" w:space="9" w:color="auto"/>
                                <w:bottom w:val="single" w:sz="24" w:space="6" w:color="auto"/>
                                <w:right w:val="single" w:sz="24" w:space="9" w:color="auto"/>
                              </w:divBdr>
                              <w:divsChild>
                                <w:div w:id="176364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45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1286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Kopecká</cp:lastModifiedBy>
  <cp:revision>9</cp:revision>
  <cp:lastPrinted>2025-02-25T09:20:00Z</cp:lastPrinted>
  <dcterms:created xsi:type="dcterms:W3CDTF">2024-05-22T13:25:00Z</dcterms:created>
  <dcterms:modified xsi:type="dcterms:W3CDTF">2025-02-25T09:21:00Z</dcterms:modified>
</cp:coreProperties>
</file>