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3F1" w:rsidRPr="006647CE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E963F9" w:rsidRPr="00752FEE" w:rsidRDefault="00E963F9" w:rsidP="00D2320C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3D09AC">
        <w:rPr>
          <w:rFonts w:ascii="Arial" w:hAnsi="Arial" w:cs="Arial"/>
          <w:b/>
          <w:color w:val="000000"/>
          <w:sz w:val="28"/>
          <w:szCs w:val="28"/>
        </w:rPr>
        <w:t>Dražovice</w:t>
      </w:r>
    </w:p>
    <w:p w:rsidR="00E963F9" w:rsidRPr="00E7791D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="003D09AC">
        <w:rPr>
          <w:rFonts w:ascii="Arial" w:hAnsi="Arial" w:cs="Arial"/>
          <w:b/>
          <w:color w:val="000000"/>
          <w:sz w:val="28"/>
          <w:szCs w:val="28"/>
        </w:rPr>
        <w:t>Dražovice</w:t>
      </w:r>
    </w:p>
    <w:p w:rsidR="00E963F9" w:rsidRPr="00706856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706856">
        <w:rPr>
          <w:rFonts w:ascii="Arial" w:hAnsi="Arial" w:cs="Arial"/>
          <w:b/>
        </w:rPr>
        <w:t xml:space="preserve">obce </w:t>
      </w:r>
      <w:r w:rsidR="003D09AC">
        <w:rPr>
          <w:rFonts w:ascii="Arial" w:hAnsi="Arial" w:cs="Arial"/>
          <w:b/>
        </w:rPr>
        <w:t>Dražovice</w:t>
      </w:r>
      <w:r w:rsidR="00062F8E">
        <w:rPr>
          <w:rFonts w:ascii="Arial" w:hAnsi="Arial" w:cs="Arial"/>
          <w:b/>
        </w:rPr>
        <w:t xml:space="preserve"> </w:t>
      </w:r>
    </w:p>
    <w:p w:rsidR="00774261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F64363" w:rsidRPr="00F64363" w:rsidRDefault="00F64363" w:rsidP="00D2320C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:rsidR="004A0E58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obce </w:t>
      </w:r>
      <w:r w:rsidR="003D09AC">
        <w:rPr>
          <w:rFonts w:ascii="Arial" w:hAnsi="Arial" w:cs="Arial"/>
          <w:sz w:val="22"/>
          <w:szCs w:val="22"/>
        </w:rPr>
        <w:t xml:space="preserve">Dražovice </w:t>
      </w:r>
      <w:r w:rsidRPr="00F64363">
        <w:rPr>
          <w:rFonts w:ascii="Arial" w:hAnsi="Arial" w:cs="Arial"/>
          <w:sz w:val="22"/>
          <w:szCs w:val="22"/>
        </w:rPr>
        <w:t xml:space="preserve">se na svém zasedání konaném dne </w:t>
      </w:r>
      <w:r w:rsidR="00955241">
        <w:rPr>
          <w:rFonts w:ascii="Arial" w:hAnsi="Arial" w:cs="Arial"/>
          <w:sz w:val="22"/>
          <w:szCs w:val="22"/>
        </w:rPr>
        <w:t>22. 6. 2023</w:t>
      </w:r>
      <w:r w:rsidR="009C4FFF">
        <w:rPr>
          <w:rFonts w:ascii="Arial" w:hAnsi="Arial" w:cs="Arial"/>
          <w:sz w:val="22"/>
          <w:szCs w:val="22"/>
        </w:rPr>
        <w:t xml:space="preserve"> se </w:t>
      </w:r>
      <w:r w:rsidRPr="00F64363">
        <w:rPr>
          <w:rFonts w:ascii="Arial" w:hAnsi="Arial" w:cs="Arial"/>
          <w:sz w:val="22"/>
          <w:szCs w:val="22"/>
        </w:rPr>
        <w:t xml:space="preserve">usneslo </w:t>
      </w:r>
    </w:p>
    <w:p w:rsidR="00F64363" w:rsidRPr="00F64363" w:rsidRDefault="004A0E58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usnesením č. 46 </w:t>
      </w:r>
      <w:r w:rsidR="00F64363" w:rsidRPr="00F64363">
        <w:rPr>
          <w:rFonts w:ascii="Arial" w:hAnsi="Arial" w:cs="Arial"/>
          <w:sz w:val="22"/>
          <w:szCs w:val="22"/>
        </w:rPr>
        <w:t>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="00F64363"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</w:t>
      </w:r>
      <w:r w:rsidR="00444BC8">
        <w:rPr>
          <w:rFonts w:ascii="Arial" w:hAnsi="Arial" w:cs="Arial"/>
          <w:sz w:val="22"/>
          <w:szCs w:val="22"/>
        </w:rPr>
        <w:t xml:space="preserve"> Dražovice</w:t>
      </w:r>
      <w:r w:rsidRPr="00F64363">
        <w:rPr>
          <w:rFonts w:ascii="Arial" w:hAnsi="Arial" w:cs="Arial"/>
          <w:sz w:val="22"/>
          <w:szCs w:val="22"/>
        </w:rPr>
        <w:t xml:space="preserve"> 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 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:rsidR="00F64363" w:rsidRPr="003D09AC" w:rsidRDefault="00F64363" w:rsidP="00F64363">
      <w:pPr>
        <w:rPr>
          <w:rFonts w:ascii="Arial" w:hAnsi="Arial" w:cs="Arial"/>
          <w:b/>
          <w:i/>
          <w:color w:val="000000" w:themeColor="text1"/>
          <w:sz w:val="22"/>
          <w:szCs w:val="22"/>
        </w:rPr>
      </w:pPr>
    </w:p>
    <w:p w:rsidR="00F64363" w:rsidRPr="003D09AC" w:rsidRDefault="00F64363" w:rsidP="00AB3845">
      <w:pPr>
        <w:ind w:left="50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D09AC">
        <w:rPr>
          <w:rFonts w:ascii="Arial" w:hAnsi="Arial" w:cs="Arial"/>
          <w:color w:val="000000" w:themeColor="text1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:rsidR="00F64363" w:rsidRPr="00F64363" w:rsidRDefault="00F64363" w:rsidP="00F64363">
      <w:pPr>
        <w:ind w:firstLine="50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FF0000"/>
          <w:sz w:val="22"/>
          <w:szCs w:val="22"/>
        </w:rPr>
      </w:pPr>
    </w:p>
    <w:p w:rsidR="00F64363" w:rsidRPr="00F64363" w:rsidRDefault="00F64363" w:rsidP="00F64363">
      <w:pPr>
        <w:ind w:left="567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:rsidR="00F64363" w:rsidRDefault="00F64363" w:rsidP="00F64363">
      <w:pPr>
        <w:ind w:left="1068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:rsidR="00B0386E" w:rsidRPr="00F64363" w:rsidRDefault="00B0386E" w:rsidP="00F64363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 w:rsidR="00444BC8">
        <w:rPr>
          <w:rFonts w:ascii="Arial" w:hAnsi="Arial" w:cs="Arial"/>
          <w:sz w:val="22"/>
          <w:szCs w:val="22"/>
        </w:rPr>
        <w:t xml:space="preserve"> Dražovice 4</w:t>
      </w:r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</w:t>
      </w:r>
      <w:r w:rsidR="005C6C92">
        <w:rPr>
          <w:rFonts w:ascii="Arial" w:hAnsi="Arial" w:cs="Arial"/>
          <w:sz w:val="22"/>
          <w:szCs w:val="22"/>
        </w:rPr>
        <w:t> </w:t>
      </w:r>
      <w:r w:rsidR="00F44A56">
        <w:rPr>
          <w:rFonts w:ascii="Arial" w:hAnsi="Arial" w:cs="Arial"/>
          <w:sz w:val="22"/>
          <w:szCs w:val="22"/>
        </w:rPr>
        <w:t>nařízení</w:t>
      </w:r>
      <w:r w:rsidR="005C6C92">
        <w:rPr>
          <w:rFonts w:ascii="Arial" w:hAnsi="Arial" w:cs="Arial"/>
          <w:sz w:val="22"/>
          <w:szCs w:val="22"/>
        </w:rPr>
        <w:t xml:space="preserve"> kraje</w:t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:rsidR="00F64363" w:rsidRPr="003D09AC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3D09AC">
        <w:rPr>
          <w:rFonts w:ascii="Arial" w:hAnsi="Arial" w:cs="Arial"/>
          <w:color w:val="000000" w:themeColor="text1"/>
          <w:sz w:val="22"/>
          <w:szCs w:val="22"/>
        </w:rPr>
        <w:t>Obec nad rámec nařízení kraje nestanovila další zdroje vody pro hašení požárů.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:rsidR="00F64363" w:rsidRPr="00F64363" w:rsidRDefault="00F64363" w:rsidP="003D09AC">
      <w:pPr>
        <w:pStyle w:val="Normlnweb"/>
        <w:spacing w:before="0" w:beforeAutospacing="0" w:after="0" w:afterAutospacing="0"/>
        <w:ind w:left="360" w:firstLine="0"/>
        <w:rPr>
          <w:rFonts w:ascii="Arial" w:hAnsi="Arial" w:cs="Arial"/>
          <w:color w:val="auto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</w:p>
    <w:p w:rsidR="00AC5797" w:rsidRDefault="00AC5797" w:rsidP="00F64363">
      <w:pPr>
        <w:rPr>
          <w:rFonts w:ascii="Arial" w:hAnsi="Arial" w:cs="Arial"/>
          <w:color w:val="FF0000"/>
          <w:sz w:val="22"/>
          <w:szCs w:val="22"/>
        </w:rPr>
      </w:pPr>
    </w:p>
    <w:p w:rsidR="00D2320C" w:rsidRDefault="00F64363" w:rsidP="00D2320C">
      <w:pPr>
        <w:rPr>
          <w:rFonts w:ascii="Arial" w:hAnsi="Arial" w:cs="Arial"/>
          <w:color w:val="000000" w:themeColor="text1"/>
          <w:sz w:val="22"/>
          <w:szCs w:val="22"/>
        </w:rPr>
      </w:pPr>
      <w:r w:rsidRPr="00AC579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C5797">
        <w:rPr>
          <w:rFonts w:ascii="Arial" w:hAnsi="Arial" w:cs="Arial"/>
          <w:color w:val="000000" w:themeColor="text1"/>
          <w:sz w:val="22"/>
          <w:szCs w:val="22"/>
        </w:rPr>
        <w:t xml:space="preserve">         </w:t>
      </w:r>
      <w:r w:rsidRPr="00AC5797">
        <w:rPr>
          <w:rFonts w:ascii="Arial" w:hAnsi="Arial" w:cs="Arial"/>
          <w:color w:val="000000" w:themeColor="text1"/>
          <w:sz w:val="22"/>
          <w:szCs w:val="22"/>
        </w:rPr>
        <w:t>Budova obecního úřadu na adrese</w:t>
      </w:r>
      <w:r w:rsidR="00AC5797" w:rsidRPr="00AC5797">
        <w:rPr>
          <w:rFonts w:ascii="Arial" w:hAnsi="Arial" w:cs="Arial"/>
          <w:color w:val="000000" w:themeColor="text1"/>
          <w:sz w:val="22"/>
          <w:szCs w:val="22"/>
        </w:rPr>
        <w:t xml:space="preserve"> Dražovice 4</w:t>
      </w:r>
    </w:p>
    <w:p w:rsidR="00D2320C" w:rsidRPr="00D2320C" w:rsidRDefault="00D2320C" w:rsidP="00D2320C">
      <w:pPr>
        <w:rPr>
          <w:rFonts w:ascii="Arial" w:hAnsi="Arial" w:cs="Arial"/>
          <w:color w:val="FF0000"/>
          <w:szCs w:val="22"/>
        </w:rPr>
      </w:pPr>
    </w:p>
    <w:p w:rsidR="00F64363" w:rsidRDefault="00D2320C" w:rsidP="00D2320C">
      <w:pPr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č</w:t>
      </w:r>
      <w:r w:rsidR="00F64363" w:rsidRPr="00F64363">
        <w:rPr>
          <w:rFonts w:ascii="Arial" w:hAnsi="Arial" w:cs="Arial"/>
          <w:i/>
          <w:iCs/>
          <w:sz w:val="22"/>
          <w:szCs w:val="22"/>
        </w:rPr>
        <w:t>l. 8</w:t>
      </w:r>
      <w:r w:rsidR="00F64363" w:rsidRPr="00F64363">
        <w:rPr>
          <w:rFonts w:ascii="Arial" w:hAnsi="Arial" w:cs="Arial"/>
          <w:i/>
          <w:iCs/>
          <w:sz w:val="22"/>
          <w:szCs w:val="22"/>
        </w:rPr>
        <w:br/>
        <w:t>Způsob vyhlášení požárního poplachu v</w:t>
      </w:r>
      <w:r w:rsidR="005C6C92">
        <w:rPr>
          <w:rFonts w:ascii="Arial" w:hAnsi="Arial" w:cs="Arial"/>
          <w:i/>
          <w:iCs/>
          <w:sz w:val="22"/>
          <w:szCs w:val="22"/>
        </w:rPr>
        <w:t> </w:t>
      </w:r>
      <w:r w:rsidR="00F64363" w:rsidRPr="00F64363">
        <w:rPr>
          <w:rFonts w:ascii="Arial" w:hAnsi="Arial" w:cs="Arial"/>
          <w:i/>
          <w:iCs/>
          <w:sz w:val="22"/>
          <w:szCs w:val="22"/>
        </w:rPr>
        <w:t>obci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</w:t>
      </w:r>
      <w:r w:rsidR="00955241">
        <w:rPr>
          <w:rFonts w:ascii="Arial" w:hAnsi="Arial" w:cs="Arial"/>
          <w:sz w:val="22"/>
          <w:szCs w:val="22"/>
        </w:rPr>
        <w:t xml:space="preserve"> t</w:t>
      </w:r>
      <w:r w:rsidR="00955241" w:rsidRPr="00F64363">
        <w:rPr>
          <w:rFonts w:ascii="Arial" w:hAnsi="Arial" w:cs="Arial"/>
          <w:sz w:val="22"/>
          <w:szCs w:val="22"/>
        </w:rPr>
        <w:t>ón</w:t>
      </w:r>
      <w:r w:rsidRPr="00F64363">
        <w:rPr>
          <w:rFonts w:ascii="Arial" w:hAnsi="Arial" w:cs="Arial"/>
          <w:sz w:val="22"/>
          <w:szCs w:val="22"/>
        </w:rPr>
        <w:t xml:space="preserve"> – 10 sec.</w:t>
      </w:r>
      <w:r w:rsidR="00955241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pauza – 25 sec.</w:t>
      </w:r>
      <w:r w:rsidR="00955241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tón) nebo</w:t>
      </w:r>
    </w:p>
    <w:p w:rsidR="00F64363" w:rsidRPr="00444BC8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000000" w:themeColor="text1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Pr="00F64363">
        <w:rPr>
          <w:rFonts w:ascii="Arial" w:hAnsi="Arial" w:cs="Arial"/>
          <w:color w:val="FF0000"/>
          <w:sz w:val="22"/>
          <w:szCs w:val="22"/>
        </w:rPr>
        <w:t xml:space="preserve"> </w:t>
      </w:r>
      <w:r w:rsidRPr="00444BC8">
        <w:rPr>
          <w:rFonts w:ascii="Arial" w:hAnsi="Arial" w:cs="Arial"/>
          <w:color w:val="000000" w:themeColor="text1"/>
          <w:sz w:val="22"/>
          <w:szCs w:val="22"/>
        </w:rPr>
        <w:t>obecním rozhlasem, dopravním prostředkem vybaveným audiotechnikou apod.</w:t>
      </w:r>
    </w:p>
    <w:p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444BC8">
        <w:rPr>
          <w:rFonts w:ascii="Arial" w:hAnsi="Arial" w:cs="Arial"/>
          <w:sz w:val="22"/>
          <w:szCs w:val="22"/>
        </w:rPr>
        <w:t>Plzeňského</w:t>
      </w:r>
      <w:r w:rsidRPr="00F64363">
        <w:rPr>
          <w:rFonts w:ascii="Arial" w:hAnsi="Arial" w:cs="Arial"/>
          <w:sz w:val="22"/>
          <w:szCs w:val="22"/>
        </w:rPr>
        <w:t xml:space="preserve"> 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3F2605">
        <w:rPr>
          <w:rFonts w:ascii="Arial" w:hAnsi="Arial" w:cs="Arial"/>
          <w:sz w:val="22"/>
          <w:szCs w:val="22"/>
        </w:rPr>
        <w:t>2/2013</w:t>
      </w:r>
      <w:r w:rsidR="004A0E58">
        <w:rPr>
          <w:rFonts w:ascii="Arial" w:hAnsi="Arial" w:cs="Arial"/>
          <w:sz w:val="22"/>
          <w:szCs w:val="22"/>
        </w:rPr>
        <w:t>, kterou se vydává požární řád</w:t>
      </w:r>
      <w:r w:rsidRPr="00F64363">
        <w:rPr>
          <w:rFonts w:ascii="Arial" w:hAnsi="Arial" w:cs="Arial"/>
          <w:color w:val="FF0000"/>
          <w:sz w:val="22"/>
          <w:szCs w:val="22"/>
        </w:rPr>
        <w:t>.</w:t>
      </w:r>
      <w:r w:rsidRPr="00F64363">
        <w:rPr>
          <w:rFonts w:ascii="Arial" w:hAnsi="Arial" w:cs="Arial"/>
          <w:sz w:val="22"/>
          <w:szCs w:val="22"/>
        </w:rPr>
        <w:t xml:space="preserve"> ze dne </w:t>
      </w:r>
      <w:r w:rsidR="003F2605">
        <w:rPr>
          <w:rFonts w:ascii="Arial" w:hAnsi="Arial" w:cs="Arial"/>
          <w:sz w:val="22"/>
          <w:szCs w:val="22"/>
        </w:rPr>
        <w:t>20.3.2013</w:t>
      </w:r>
      <w:r w:rsidR="004A0E58">
        <w:rPr>
          <w:rFonts w:ascii="Arial" w:hAnsi="Arial" w:cs="Arial"/>
          <w:sz w:val="22"/>
          <w:szCs w:val="22"/>
        </w:rPr>
        <w:t>.</w:t>
      </w:r>
    </w:p>
    <w:p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062F8E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062F8E">
        <w:rPr>
          <w:rFonts w:ascii="Arial" w:hAnsi="Arial" w:cs="Arial"/>
          <w:sz w:val="22"/>
          <w:szCs w:val="22"/>
        </w:rPr>
        <w:t>Jaroslav Chmelenský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062F8E">
        <w:rPr>
          <w:rFonts w:ascii="Arial" w:hAnsi="Arial" w:cs="Arial"/>
          <w:sz w:val="22"/>
          <w:szCs w:val="22"/>
        </w:rPr>
        <w:t xml:space="preserve">       Jaroslav Jůn</w:t>
      </w:r>
    </w:p>
    <w:p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44BC8" w:rsidRDefault="00444BC8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:rsidR="00444BC8" w:rsidRDefault="00444BC8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:rsidR="00444BC8" w:rsidRDefault="00444BC8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sectPr w:rsidR="00444BC8" w:rsidSect="00C83CEC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FCF" w:rsidRDefault="00CF5FCF">
      <w:r>
        <w:separator/>
      </w:r>
    </w:p>
  </w:endnote>
  <w:endnote w:type="continuationSeparator" w:id="0">
    <w:p w:rsidR="00CF5FCF" w:rsidRDefault="00CF5F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FCF" w:rsidRDefault="00CF5FCF">
      <w:r>
        <w:separator/>
      </w:r>
    </w:p>
  </w:footnote>
  <w:footnote w:type="continuationSeparator" w:id="0">
    <w:p w:rsidR="00CF5FCF" w:rsidRDefault="00CF5FCF">
      <w:r>
        <w:continuationSeparator/>
      </w:r>
    </w:p>
  </w:footnote>
  <w:footnote w:id="1">
    <w:p w:rsidR="00DE5067" w:rsidRPr="00036DE6" w:rsidRDefault="00DE5067" w:rsidP="00DE5067">
      <w:pPr>
        <w:pStyle w:val="Textpoznpodarou"/>
        <w:rPr>
          <w:rFonts w:ascii="Arial" w:hAnsi="Arial"/>
        </w:rPr>
      </w:pPr>
    </w:p>
    <w:p w:rsidR="00F64363" w:rsidRPr="005C6C92" w:rsidRDefault="00F64363" w:rsidP="00F64363">
      <w:pPr>
        <w:pStyle w:val="Textpoznpodarou"/>
        <w:rPr>
          <w:rFonts w:ascii="Arial" w:hAnsi="Arial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3"/>
  </w:num>
  <w:num w:numId="3">
    <w:abstractNumId w:val="7"/>
  </w:num>
  <w:num w:numId="4">
    <w:abstractNumId w:val="31"/>
  </w:num>
  <w:num w:numId="5">
    <w:abstractNumId w:val="30"/>
  </w:num>
  <w:num w:numId="6">
    <w:abstractNumId w:val="34"/>
  </w:num>
  <w:num w:numId="7">
    <w:abstractNumId w:val="18"/>
  </w:num>
  <w:num w:numId="8">
    <w:abstractNumId w:val="2"/>
  </w:num>
  <w:num w:numId="9">
    <w:abstractNumId w:val="33"/>
  </w:num>
  <w:num w:numId="10">
    <w:abstractNumId w:val="3"/>
  </w:num>
  <w:num w:numId="11">
    <w:abstractNumId w:val="20"/>
  </w:num>
  <w:num w:numId="12">
    <w:abstractNumId w:val="9"/>
  </w:num>
  <w:num w:numId="13">
    <w:abstractNumId w:val="13"/>
  </w:num>
  <w:num w:numId="14">
    <w:abstractNumId w:val="17"/>
  </w:num>
  <w:num w:numId="15">
    <w:abstractNumId w:val="37"/>
  </w:num>
  <w:num w:numId="16">
    <w:abstractNumId w:val="42"/>
  </w:num>
  <w:num w:numId="17">
    <w:abstractNumId w:val="22"/>
  </w:num>
  <w:num w:numId="18">
    <w:abstractNumId w:val="29"/>
  </w:num>
  <w:num w:numId="19">
    <w:abstractNumId w:val="44"/>
  </w:num>
  <w:num w:numId="20">
    <w:abstractNumId w:val="27"/>
  </w:num>
  <w:num w:numId="21">
    <w:abstractNumId w:val="32"/>
  </w:num>
  <w:num w:numId="22">
    <w:abstractNumId w:val="36"/>
  </w:num>
  <w:num w:numId="23">
    <w:abstractNumId w:val="28"/>
  </w:num>
  <w:num w:numId="24">
    <w:abstractNumId w:val="1"/>
  </w:num>
  <w:num w:numId="25">
    <w:abstractNumId w:val="38"/>
  </w:num>
  <w:num w:numId="26">
    <w:abstractNumId w:val="41"/>
  </w:num>
  <w:num w:numId="27">
    <w:abstractNumId w:val="10"/>
  </w:num>
  <w:num w:numId="28">
    <w:abstractNumId w:val="14"/>
  </w:num>
  <w:num w:numId="29">
    <w:abstractNumId w:val="35"/>
  </w:num>
  <w:num w:numId="30">
    <w:abstractNumId w:val="24"/>
  </w:num>
  <w:num w:numId="31">
    <w:abstractNumId w:val="23"/>
  </w:num>
  <w:num w:numId="32">
    <w:abstractNumId w:val="12"/>
  </w:num>
  <w:num w:numId="33">
    <w:abstractNumId w:val="16"/>
  </w:num>
  <w:num w:numId="34">
    <w:abstractNumId w:val="4"/>
  </w:num>
  <w:num w:numId="35">
    <w:abstractNumId w:val="6"/>
  </w:num>
  <w:num w:numId="36">
    <w:abstractNumId w:val="39"/>
  </w:num>
  <w:num w:numId="37">
    <w:abstractNumId w:val="19"/>
  </w:num>
  <w:num w:numId="38">
    <w:abstractNumId w:val="5"/>
  </w:num>
  <w:num w:numId="39">
    <w:abstractNumId w:val="11"/>
  </w:num>
  <w:num w:numId="40">
    <w:abstractNumId w:val="21"/>
  </w:num>
  <w:num w:numId="41">
    <w:abstractNumId w:val="25"/>
  </w:num>
  <w:num w:numId="42">
    <w:abstractNumId w:val="0"/>
  </w:num>
  <w:num w:numId="43">
    <w:abstractNumId w:val="40"/>
  </w:num>
  <w:num w:numId="44">
    <w:abstractNumId w:val="26"/>
  </w:num>
  <w:num w:numId="4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7E1DB2"/>
    <w:rsid w:val="00015BC7"/>
    <w:rsid w:val="0002050F"/>
    <w:rsid w:val="000249FB"/>
    <w:rsid w:val="00032EB6"/>
    <w:rsid w:val="000608CF"/>
    <w:rsid w:val="00061B31"/>
    <w:rsid w:val="00062F8E"/>
    <w:rsid w:val="000A192D"/>
    <w:rsid w:val="000C01AD"/>
    <w:rsid w:val="000D46EB"/>
    <w:rsid w:val="000E3719"/>
    <w:rsid w:val="00126322"/>
    <w:rsid w:val="00167FA5"/>
    <w:rsid w:val="00176F5A"/>
    <w:rsid w:val="001908F6"/>
    <w:rsid w:val="001B74BA"/>
    <w:rsid w:val="001D0B27"/>
    <w:rsid w:val="001D3C9C"/>
    <w:rsid w:val="001E2224"/>
    <w:rsid w:val="00212C35"/>
    <w:rsid w:val="00213118"/>
    <w:rsid w:val="00214A5B"/>
    <w:rsid w:val="00224B0D"/>
    <w:rsid w:val="0024722A"/>
    <w:rsid w:val="00264860"/>
    <w:rsid w:val="002861DD"/>
    <w:rsid w:val="002B3198"/>
    <w:rsid w:val="002D539B"/>
    <w:rsid w:val="002E1CBD"/>
    <w:rsid w:val="002F1F16"/>
    <w:rsid w:val="00314D04"/>
    <w:rsid w:val="00380BCE"/>
    <w:rsid w:val="003B12D9"/>
    <w:rsid w:val="003D09AC"/>
    <w:rsid w:val="003D3C8F"/>
    <w:rsid w:val="003E454A"/>
    <w:rsid w:val="003F2605"/>
    <w:rsid w:val="003F468D"/>
    <w:rsid w:val="004154AF"/>
    <w:rsid w:val="00422A4D"/>
    <w:rsid w:val="00444BC8"/>
    <w:rsid w:val="004602FC"/>
    <w:rsid w:val="00470C68"/>
    <w:rsid w:val="004715C2"/>
    <w:rsid w:val="00474A50"/>
    <w:rsid w:val="00477C4B"/>
    <w:rsid w:val="004807F8"/>
    <w:rsid w:val="00485025"/>
    <w:rsid w:val="004A0E58"/>
    <w:rsid w:val="00506910"/>
    <w:rsid w:val="00513323"/>
    <w:rsid w:val="00533F5B"/>
    <w:rsid w:val="0054059F"/>
    <w:rsid w:val="00595B01"/>
    <w:rsid w:val="005C6C92"/>
    <w:rsid w:val="005D3312"/>
    <w:rsid w:val="005F247F"/>
    <w:rsid w:val="006026C5"/>
    <w:rsid w:val="00614F22"/>
    <w:rsid w:val="00617BDE"/>
    <w:rsid w:val="0062451D"/>
    <w:rsid w:val="00630470"/>
    <w:rsid w:val="0063207B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361F"/>
    <w:rsid w:val="00744A2D"/>
    <w:rsid w:val="007552E2"/>
    <w:rsid w:val="007717CF"/>
    <w:rsid w:val="00771BD5"/>
    <w:rsid w:val="00774261"/>
    <w:rsid w:val="00784334"/>
    <w:rsid w:val="007D1FDC"/>
    <w:rsid w:val="007E16BE"/>
    <w:rsid w:val="007E1DB2"/>
    <w:rsid w:val="00804441"/>
    <w:rsid w:val="00823768"/>
    <w:rsid w:val="008335F5"/>
    <w:rsid w:val="00836A3E"/>
    <w:rsid w:val="008524BB"/>
    <w:rsid w:val="00871053"/>
    <w:rsid w:val="00876251"/>
    <w:rsid w:val="008B5E32"/>
    <w:rsid w:val="008B7348"/>
    <w:rsid w:val="008C0752"/>
    <w:rsid w:val="008C7339"/>
    <w:rsid w:val="008F0540"/>
    <w:rsid w:val="008F28C3"/>
    <w:rsid w:val="00937FA4"/>
    <w:rsid w:val="0094420F"/>
    <w:rsid w:val="0094501D"/>
    <w:rsid w:val="00947A8B"/>
    <w:rsid w:val="0095368E"/>
    <w:rsid w:val="00955241"/>
    <w:rsid w:val="00964068"/>
    <w:rsid w:val="009662E7"/>
    <w:rsid w:val="0096656C"/>
    <w:rsid w:val="00966E6A"/>
    <w:rsid w:val="009A3B45"/>
    <w:rsid w:val="009B06AB"/>
    <w:rsid w:val="009B33F1"/>
    <w:rsid w:val="009C36C6"/>
    <w:rsid w:val="009C4FFF"/>
    <w:rsid w:val="009D1880"/>
    <w:rsid w:val="009F6317"/>
    <w:rsid w:val="00A30821"/>
    <w:rsid w:val="00A62621"/>
    <w:rsid w:val="00A97662"/>
    <w:rsid w:val="00AA2424"/>
    <w:rsid w:val="00AA71D0"/>
    <w:rsid w:val="00AB3845"/>
    <w:rsid w:val="00AB72E6"/>
    <w:rsid w:val="00AC1E54"/>
    <w:rsid w:val="00AC3798"/>
    <w:rsid w:val="00AC5797"/>
    <w:rsid w:val="00AD1EB1"/>
    <w:rsid w:val="00B0386E"/>
    <w:rsid w:val="00B04E79"/>
    <w:rsid w:val="00B11270"/>
    <w:rsid w:val="00B20050"/>
    <w:rsid w:val="00B2513F"/>
    <w:rsid w:val="00B26438"/>
    <w:rsid w:val="00B6104D"/>
    <w:rsid w:val="00B940A8"/>
    <w:rsid w:val="00BB5A2B"/>
    <w:rsid w:val="00C032C9"/>
    <w:rsid w:val="00C1273A"/>
    <w:rsid w:val="00C20E68"/>
    <w:rsid w:val="00C47270"/>
    <w:rsid w:val="00C82D9F"/>
    <w:rsid w:val="00C83CEC"/>
    <w:rsid w:val="00C904D8"/>
    <w:rsid w:val="00CA3BE7"/>
    <w:rsid w:val="00CB56D6"/>
    <w:rsid w:val="00CB5F3F"/>
    <w:rsid w:val="00CF5FCF"/>
    <w:rsid w:val="00CF694C"/>
    <w:rsid w:val="00D0105C"/>
    <w:rsid w:val="00D052DB"/>
    <w:rsid w:val="00D0730E"/>
    <w:rsid w:val="00D21DE2"/>
    <w:rsid w:val="00D2320C"/>
    <w:rsid w:val="00D6536B"/>
    <w:rsid w:val="00D73FAC"/>
    <w:rsid w:val="00D800DA"/>
    <w:rsid w:val="00D966CD"/>
    <w:rsid w:val="00DE5067"/>
    <w:rsid w:val="00DF2532"/>
    <w:rsid w:val="00E122C4"/>
    <w:rsid w:val="00E27608"/>
    <w:rsid w:val="00E31920"/>
    <w:rsid w:val="00E7042E"/>
    <w:rsid w:val="00E963F9"/>
    <w:rsid w:val="00EA6865"/>
    <w:rsid w:val="00EB68DE"/>
    <w:rsid w:val="00EC4D93"/>
    <w:rsid w:val="00ED0C75"/>
    <w:rsid w:val="00EE2A3B"/>
    <w:rsid w:val="00EF37CD"/>
    <w:rsid w:val="00F235C4"/>
    <w:rsid w:val="00F4145C"/>
    <w:rsid w:val="00F44A56"/>
    <w:rsid w:val="00F53232"/>
    <w:rsid w:val="00F64363"/>
    <w:rsid w:val="00FA6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3CEC"/>
    <w:rPr>
      <w:sz w:val="24"/>
      <w:szCs w:val="24"/>
    </w:rPr>
  </w:style>
  <w:style w:type="paragraph" w:styleId="Nadpis2">
    <w:name w:val="heading 2"/>
    <w:basedOn w:val="Normln"/>
    <w:next w:val="Normln"/>
    <w:qFormat/>
    <w:rsid w:val="00C83CEC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C83CEC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C83CEC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C83CEC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C83CEC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C83CEC"/>
    <w:rPr>
      <w:noProof/>
      <w:sz w:val="20"/>
      <w:szCs w:val="20"/>
    </w:rPr>
  </w:style>
  <w:style w:type="character" w:styleId="Znakapoznpodarou">
    <w:name w:val="footnote reference"/>
    <w:semiHidden/>
    <w:rsid w:val="00C83CEC"/>
    <w:rPr>
      <w:vertAlign w:val="superscript"/>
    </w:rPr>
  </w:style>
  <w:style w:type="paragraph" w:customStyle="1" w:styleId="NormlnIMP">
    <w:name w:val="Normální_IMP"/>
    <w:basedOn w:val="Normln"/>
    <w:rsid w:val="00C83CE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C83CEC"/>
    <w:rPr>
      <w:sz w:val="16"/>
      <w:szCs w:val="16"/>
    </w:rPr>
  </w:style>
  <w:style w:type="paragraph" w:styleId="Textkomente">
    <w:name w:val="annotation text"/>
    <w:basedOn w:val="Normln"/>
    <w:semiHidden/>
    <w:rsid w:val="00C83CEC"/>
    <w:rPr>
      <w:sz w:val="20"/>
      <w:szCs w:val="20"/>
    </w:rPr>
  </w:style>
  <w:style w:type="paragraph" w:styleId="Zkladntextodsazen3">
    <w:name w:val="Body Text Indent 3"/>
    <w:basedOn w:val="Normln"/>
    <w:rsid w:val="00C83CEC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C83CEC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A5DA1-D7AA-466E-BAF7-07B209F3C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675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Uživatel</cp:lastModifiedBy>
  <cp:revision>8</cp:revision>
  <cp:lastPrinted>2023-06-28T07:36:00Z</cp:lastPrinted>
  <dcterms:created xsi:type="dcterms:W3CDTF">2023-06-28T07:21:00Z</dcterms:created>
  <dcterms:modified xsi:type="dcterms:W3CDTF">2023-09-19T08:20:00Z</dcterms:modified>
</cp:coreProperties>
</file>