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CAB76" w14:textId="1335D773" w:rsidR="004E0410" w:rsidRPr="00B16640" w:rsidRDefault="004E0410" w:rsidP="008E508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B16640">
        <w:rPr>
          <w:rFonts w:ascii="Arial" w:eastAsia="Times New Roman" w:hAnsi="Arial" w:cs="Arial"/>
          <w:b/>
          <w:sz w:val="20"/>
          <w:szCs w:val="20"/>
          <w:lang w:eastAsia="cs-CZ"/>
        </w:rPr>
        <w:t>MĚSTO</w:t>
      </w:r>
      <w:r w:rsidR="00AF3C36" w:rsidRPr="00B16640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Pr="00B16640">
        <w:rPr>
          <w:rFonts w:ascii="Arial" w:eastAsia="Times New Roman" w:hAnsi="Arial" w:cs="Arial"/>
          <w:b/>
          <w:sz w:val="20"/>
          <w:szCs w:val="20"/>
          <w:lang w:eastAsia="cs-CZ"/>
        </w:rPr>
        <w:t>BÍLINA</w:t>
      </w:r>
    </w:p>
    <w:p w14:paraId="49FA828B" w14:textId="65EE5ED5" w:rsidR="004E0410" w:rsidRPr="00B16640" w:rsidRDefault="004E0410" w:rsidP="008E508E">
      <w:pPr>
        <w:keepNext/>
        <w:spacing w:after="0" w:line="276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B16640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NAŘÍZENÍ MĚSTA BÍLIN</w:t>
      </w:r>
      <w:r w:rsidR="004F724A" w:rsidRPr="00B16640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A</w:t>
      </w:r>
      <w:r w:rsidR="002D50E0" w:rsidRPr="00B16640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,</w:t>
      </w:r>
    </w:p>
    <w:p w14:paraId="2A6EDC93" w14:textId="77777777" w:rsidR="004E0410" w:rsidRPr="00B16640" w:rsidRDefault="004E0410" w:rsidP="004E0410">
      <w:pPr>
        <w:keepNext/>
        <w:spacing w:after="0" w:line="240" w:lineRule="auto"/>
        <w:ind w:left="705" w:hanging="705"/>
        <w:jc w:val="center"/>
        <w:outlineLvl w:val="2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cs-CZ"/>
        </w:rPr>
      </w:pPr>
    </w:p>
    <w:p w14:paraId="7A10B137" w14:textId="77777777" w:rsidR="003D112D" w:rsidRPr="00B16640" w:rsidRDefault="009D75AE" w:rsidP="009D75A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bookmarkStart w:id="0" w:name="_Hlk147333266"/>
      <w:r w:rsidRPr="00B16640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kterým se pro účely organizování dopravy vymezují na území města oblasti s placeným stáním</w:t>
      </w:r>
    </w:p>
    <w:bookmarkEnd w:id="0"/>
    <w:p w14:paraId="26D7F215" w14:textId="77777777" w:rsidR="00B16640" w:rsidRDefault="00B16640" w:rsidP="009D75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55C57567" w14:textId="77777777" w:rsidR="001B5EE3" w:rsidRPr="00AA04F8" w:rsidRDefault="001B5EE3" w:rsidP="009D75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72680C2E" w14:textId="5D164D4D" w:rsidR="000F3AFB" w:rsidRDefault="00F37E19" w:rsidP="009D75AE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F4511F">
        <w:rPr>
          <w:rFonts w:ascii="Arial" w:hAnsi="Arial" w:cs="Arial"/>
          <w:b/>
          <w:bCs/>
          <w:sz w:val="18"/>
          <w:szCs w:val="18"/>
        </w:rPr>
        <w:t xml:space="preserve">Rada města </w:t>
      </w:r>
      <w:r w:rsidR="00EA4B58" w:rsidRPr="00F4511F">
        <w:rPr>
          <w:rFonts w:ascii="Arial" w:hAnsi="Arial" w:cs="Arial"/>
          <w:b/>
          <w:bCs/>
          <w:sz w:val="18"/>
          <w:szCs w:val="18"/>
        </w:rPr>
        <w:t>Bílina</w:t>
      </w:r>
      <w:r w:rsidR="00EA4B58" w:rsidRPr="00AA04F8">
        <w:rPr>
          <w:rFonts w:ascii="Arial" w:hAnsi="Arial" w:cs="Arial"/>
          <w:sz w:val="18"/>
          <w:szCs w:val="18"/>
        </w:rPr>
        <w:t xml:space="preserve"> </w:t>
      </w:r>
      <w:r w:rsidRPr="00AA04F8">
        <w:rPr>
          <w:rFonts w:ascii="Arial" w:hAnsi="Arial" w:cs="Arial"/>
          <w:sz w:val="18"/>
          <w:szCs w:val="18"/>
        </w:rPr>
        <w:t xml:space="preserve">se dne </w:t>
      </w:r>
      <w:r w:rsidR="00CB36F4" w:rsidRPr="00FF4D7E">
        <w:rPr>
          <w:rFonts w:ascii="Arial" w:eastAsia="Times New Roman" w:hAnsi="Arial" w:cs="Arial"/>
          <w:sz w:val="18"/>
          <w:szCs w:val="18"/>
        </w:rPr>
        <w:t>18.08.2026</w:t>
      </w:r>
      <w:r w:rsidRPr="00FF4D7E">
        <w:rPr>
          <w:rFonts w:ascii="Arial" w:eastAsia="Times New Roman" w:hAnsi="Arial" w:cs="Arial"/>
          <w:sz w:val="18"/>
          <w:szCs w:val="18"/>
        </w:rPr>
        <w:t xml:space="preserve"> </w:t>
      </w:r>
      <w:r w:rsidR="00E2343D">
        <w:rPr>
          <w:rFonts w:ascii="Arial" w:hAnsi="Arial" w:cs="Arial"/>
          <w:sz w:val="18"/>
          <w:szCs w:val="18"/>
        </w:rPr>
        <w:t xml:space="preserve">usnesla na své schůzi </w:t>
      </w:r>
      <w:r w:rsidRPr="00F4511F">
        <w:rPr>
          <w:rFonts w:ascii="Arial" w:hAnsi="Arial" w:cs="Arial"/>
          <w:b/>
          <w:bCs/>
          <w:sz w:val="18"/>
          <w:szCs w:val="18"/>
        </w:rPr>
        <w:t>vydat</w:t>
      </w:r>
      <w:r w:rsidRPr="00ED1766">
        <w:rPr>
          <w:rFonts w:ascii="Arial" w:hAnsi="Arial" w:cs="Arial"/>
          <w:sz w:val="18"/>
          <w:szCs w:val="18"/>
        </w:rPr>
        <w:t xml:space="preserve"> podle </w:t>
      </w:r>
      <w:r w:rsidR="00EA4B58" w:rsidRPr="00ED1766">
        <w:rPr>
          <w:rFonts w:ascii="Arial" w:hAnsi="Arial" w:cs="Arial"/>
          <w:sz w:val="18"/>
          <w:szCs w:val="18"/>
        </w:rPr>
        <w:t>ustanovení §§ 11 a</w:t>
      </w:r>
      <w:r w:rsidRPr="00ED1766">
        <w:rPr>
          <w:rFonts w:ascii="Arial" w:hAnsi="Arial" w:cs="Arial"/>
          <w:sz w:val="18"/>
          <w:szCs w:val="18"/>
        </w:rPr>
        <w:t xml:space="preserve"> 102</w:t>
      </w:r>
      <w:r w:rsidR="00ED1766">
        <w:rPr>
          <w:rFonts w:ascii="Arial" w:hAnsi="Arial" w:cs="Arial"/>
          <w:sz w:val="18"/>
          <w:szCs w:val="18"/>
        </w:rPr>
        <w:t xml:space="preserve"> </w:t>
      </w:r>
      <w:r w:rsidR="00403A78">
        <w:rPr>
          <w:rFonts w:ascii="Arial" w:hAnsi="Arial" w:cs="Arial"/>
          <w:sz w:val="18"/>
          <w:szCs w:val="18"/>
        </w:rPr>
        <w:br/>
      </w:r>
      <w:r w:rsidRPr="00ED1766">
        <w:rPr>
          <w:rFonts w:ascii="Arial" w:hAnsi="Arial" w:cs="Arial"/>
          <w:sz w:val="18"/>
          <w:szCs w:val="18"/>
        </w:rPr>
        <w:t>odst. 2 písm. d) zákona č. 1</w:t>
      </w:r>
      <w:r w:rsidR="00EA4B58" w:rsidRPr="00ED1766">
        <w:rPr>
          <w:rFonts w:ascii="Arial" w:hAnsi="Arial" w:cs="Arial"/>
          <w:sz w:val="18"/>
          <w:szCs w:val="18"/>
        </w:rPr>
        <w:t>28/2000 Sb., o obcích (obecní zřízení), ve znění pozdějších př</w:t>
      </w:r>
      <w:r w:rsidRPr="00ED1766">
        <w:rPr>
          <w:rFonts w:ascii="Arial" w:hAnsi="Arial" w:cs="Arial"/>
          <w:sz w:val="18"/>
          <w:szCs w:val="18"/>
        </w:rPr>
        <w:t>edpisů</w:t>
      </w:r>
      <w:r w:rsidR="0065728B">
        <w:rPr>
          <w:rFonts w:ascii="Arial" w:hAnsi="Arial" w:cs="Arial"/>
          <w:sz w:val="18"/>
          <w:szCs w:val="18"/>
        </w:rPr>
        <w:t xml:space="preserve"> </w:t>
      </w:r>
      <w:r w:rsidRPr="00ED1766">
        <w:rPr>
          <w:rFonts w:ascii="Arial" w:hAnsi="Arial" w:cs="Arial"/>
          <w:sz w:val="18"/>
          <w:szCs w:val="18"/>
        </w:rPr>
        <w:t>a v</w:t>
      </w:r>
      <w:r w:rsidRPr="00ED1766">
        <w:rPr>
          <w:rFonts w:ascii="Arial" w:eastAsia="Times New Roman" w:hAnsi="Arial" w:cs="Arial"/>
          <w:sz w:val="18"/>
          <w:szCs w:val="18"/>
        </w:rPr>
        <w:t xml:space="preserve"> </w:t>
      </w:r>
      <w:r w:rsidRPr="00ED1766">
        <w:rPr>
          <w:rFonts w:ascii="Arial" w:hAnsi="Arial" w:cs="Arial"/>
          <w:sz w:val="18"/>
          <w:szCs w:val="18"/>
        </w:rPr>
        <w:t>souladu s</w:t>
      </w:r>
      <w:r w:rsidR="00EA4B58" w:rsidRPr="00ED1766">
        <w:rPr>
          <w:rFonts w:ascii="Arial" w:hAnsi="Arial" w:cs="Arial"/>
          <w:sz w:val="18"/>
          <w:szCs w:val="18"/>
        </w:rPr>
        <w:t xml:space="preserve"> ustanovením </w:t>
      </w:r>
      <w:r w:rsidRPr="00ED1766">
        <w:rPr>
          <w:rFonts w:ascii="Arial" w:hAnsi="Arial" w:cs="Arial"/>
          <w:sz w:val="18"/>
          <w:szCs w:val="18"/>
        </w:rPr>
        <w:t>§ 23 odst. 1</w:t>
      </w:r>
      <w:r w:rsidR="00A721FF">
        <w:rPr>
          <w:rFonts w:ascii="Arial" w:hAnsi="Arial" w:cs="Arial"/>
          <w:sz w:val="18"/>
          <w:szCs w:val="18"/>
        </w:rPr>
        <w:t xml:space="preserve"> </w:t>
      </w:r>
      <w:r w:rsidR="00092AA4" w:rsidRPr="00FF4D7E">
        <w:rPr>
          <w:rFonts w:ascii="Arial" w:hAnsi="Arial" w:cs="Arial"/>
          <w:sz w:val="18"/>
          <w:szCs w:val="18"/>
        </w:rPr>
        <w:t>písm. a) a c)</w:t>
      </w:r>
      <w:r w:rsidRPr="00FF4D7E">
        <w:rPr>
          <w:rFonts w:ascii="Arial" w:hAnsi="Arial" w:cs="Arial"/>
          <w:sz w:val="18"/>
          <w:szCs w:val="18"/>
        </w:rPr>
        <w:t xml:space="preserve"> </w:t>
      </w:r>
      <w:r w:rsidRPr="00ED1766">
        <w:rPr>
          <w:rFonts w:ascii="Arial" w:hAnsi="Arial" w:cs="Arial"/>
          <w:sz w:val="18"/>
          <w:szCs w:val="18"/>
        </w:rPr>
        <w:t>zákona č. 13/1997 Sb., o pozemních komu</w:t>
      </w:r>
      <w:r w:rsidR="00EA4B58" w:rsidRPr="00ED1766">
        <w:rPr>
          <w:rFonts w:ascii="Arial" w:hAnsi="Arial" w:cs="Arial"/>
          <w:sz w:val="18"/>
          <w:szCs w:val="18"/>
        </w:rPr>
        <w:t>nikacích, ve znění pozdějších př</w:t>
      </w:r>
      <w:r w:rsidRPr="00ED1766">
        <w:rPr>
          <w:rFonts w:ascii="Arial" w:hAnsi="Arial" w:cs="Arial"/>
          <w:sz w:val="18"/>
          <w:szCs w:val="18"/>
        </w:rPr>
        <w:t xml:space="preserve">edpisů, </w:t>
      </w:r>
      <w:r w:rsidRPr="00F4511F">
        <w:rPr>
          <w:rFonts w:ascii="Arial" w:hAnsi="Arial" w:cs="Arial"/>
          <w:b/>
          <w:bCs/>
          <w:sz w:val="18"/>
          <w:szCs w:val="18"/>
        </w:rPr>
        <w:t>toto na</w:t>
      </w:r>
      <w:r w:rsidR="00EA4B58" w:rsidRPr="00F4511F">
        <w:rPr>
          <w:rFonts w:ascii="Arial" w:hAnsi="Arial" w:cs="Arial"/>
          <w:b/>
          <w:bCs/>
          <w:sz w:val="18"/>
          <w:szCs w:val="18"/>
        </w:rPr>
        <w:t>ř</w:t>
      </w:r>
      <w:r w:rsidRPr="00F4511F">
        <w:rPr>
          <w:rFonts w:ascii="Arial" w:hAnsi="Arial" w:cs="Arial"/>
          <w:b/>
          <w:bCs/>
          <w:sz w:val="18"/>
          <w:szCs w:val="18"/>
        </w:rPr>
        <w:t>ízení města</w:t>
      </w:r>
      <w:r w:rsidR="00EA4B58" w:rsidRPr="00F4511F">
        <w:rPr>
          <w:rFonts w:ascii="Arial" w:hAnsi="Arial" w:cs="Arial"/>
          <w:b/>
          <w:bCs/>
          <w:sz w:val="18"/>
          <w:szCs w:val="18"/>
        </w:rPr>
        <w:t>:</w:t>
      </w:r>
    </w:p>
    <w:p w14:paraId="02F88E08" w14:textId="77777777" w:rsidR="00B16640" w:rsidRPr="00ED1766" w:rsidRDefault="00B16640" w:rsidP="009D75A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CA82A4A" w14:textId="77777777" w:rsidR="00EA4B58" w:rsidRPr="00ED1766" w:rsidRDefault="00E2343D" w:rsidP="007B304E">
      <w:pPr>
        <w:keepNext/>
        <w:keepLines/>
        <w:spacing w:after="0" w:line="240" w:lineRule="auto"/>
        <w:ind w:left="12" w:right="1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I</w:t>
      </w:r>
    </w:p>
    <w:p w14:paraId="7A6B09CF" w14:textId="77777777" w:rsidR="00EA4B58" w:rsidRPr="00ED1766" w:rsidRDefault="00E2343D" w:rsidP="007B304E">
      <w:pPr>
        <w:keepNext/>
        <w:keepLines/>
        <w:spacing w:after="0" w:line="240" w:lineRule="auto"/>
        <w:ind w:left="12" w:right="1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Předmět a účel úpravy</w:t>
      </w:r>
    </w:p>
    <w:p w14:paraId="77643B7D" w14:textId="77777777" w:rsidR="00EA4B58" w:rsidRPr="00ED1766" w:rsidRDefault="00EA4B58" w:rsidP="00EA4B58">
      <w:pPr>
        <w:keepNext/>
        <w:keepLines/>
        <w:spacing w:after="0" w:line="240" w:lineRule="auto"/>
        <w:ind w:left="12" w:right="1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14:paraId="5B4B1CD3" w14:textId="77777777" w:rsidR="00EA4B58" w:rsidRPr="00ED1766" w:rsidRDefault="00EA4B58" w:rsidP="00EA4B58">
      <w:pPr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Předmětem úpravy tohoto nařízení města (dále jen „nařízení“) je za účelem organizování dopravy na území města </w:t>
      </w:r>
    </w:p>
    <w:p w14:paraId="6B9DB293" w14:textId="77777777" w:rsidR="00EA4B58" w:rsidRPr="00ED1766" w:rsidRDefault="00EA4B58" w:rsidP="00EA4B58">
      <w:pPr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1BD8AF22" w14:textId="53F5E8CB" w:rsidR="00816B8F" w:rsidRPr="00FF4D7E" w:rsidRDefault="001B5EE3" w:rsidP="00A45485">
      <w:pPr>
        <w:pStyle w:val="Odstavecseseznamem"/>
        <w:numPr>
          <w:ilvl w:val="0"/>
          <w:numId w:val="27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FF4D7E">
        <w:rPr>
          <w:rFonts w:ascii="Arial" w:eastAsia="Times New Roman" w:hAnsi="Arial" w:cs="Arial"/>
          <w:sz w:val="18"/>
          <w:szCs w:val="18"/>
          <w:lang w:eastAsia="cs-CZ"/>
        </w:rPr>
        <w:t>vymezit oblasti města, ve kterých lze místní komunikace nebo jejich určené úseky užít k stání silničního motorového vozidla (dále jen „vozidlo“) ve městě na dobu časově omezenou, nejvýše však na dobu 24 hodin, za cenu stanovenou samostatným nařízením města vydaným v souladu s cenovými předpisy¹)</w:t>
      </w:r>
      <w:r w:rsidR="00EA4B58" w:rsidRPr="00FF4D7E">
        <w:rPr>
          <w:rFonts w:ascii="Arial" w:eastAsia="Times New Roman" w:hAnsi="Arial" w:cs="Arial"/>
          <w:sz w:val="18"/>
          <w:szCs w:val="18"/>
          <w:lang w:eastAsia="cs-CZ"/>
        </w:rPr>
        <w:t>,</w:t>
      </w:r>
    </w:p>
    <w:p w14:paraId="62C37D65" w14:textId="77777777" w:rsidR="00816B8F" w:rsidRDefault="00EA4B58" w:rsidP="00A45485">
      <w:pPr>
        <w:pStyle w:val="Odstavecseseznamem"/>
        <w:spacing w:after="0" w:line="240" w:lineRule="auto"/>
        <w:ind w:left="284" w:right="5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816B8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</w:p>
    <w:p w14:paraId="00AE87ED" w14:textId="77777777" w:rsidR="00202036" w:rsidRPr="00DC41C7" w:rsidRDefault="00EA4B58" w:rsidP="00A45485">
      <w:pPr>
        <w:pStyle w:val="Odstavecseseznamem"/>
        <w:numPr>
          <w:ilvl w:val="0"/>
          <w:numId w:val="27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DC41C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stanovit způsob placení sjednané ceny a způsob prokazování jejího zaplacení. </w:t>
      </w:r>
    </w:p>
    <w:p w14:paraId="42A148B8" w14:textId="77777777" w:rsidR="000F3AFB" w:rsidRPr="00ED1766" w:rsidRDefault="000F3AFB" w:rsidP="00DF1E4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06F8879" w14:textId="77777777" w:rsidR="0012340B" w:rsidRPr="00ED1766" w:rsidRDefault="00E2343D" w:rsidP="007B304E">
      <w:pPr>
        <w:keepNext/>
        <w:keepLines/>
        <w:spacing w:after="0" w:line="240" w:lineRule="auto"/>
        <w:ind w:left="12" w:right="4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II</w:t>
      </w:r>
    </w:p>
    <w:p w14:paraId="11D34FCB" w14:textId="77777777" w:rsidR="0012340B" w:rsidRPr="00ED1766" w:rsidRDefault="0012340B" w:rsidP="007B304E">
      <w:pPr>
        <w:keepNext/>
        <w:keepLines/>
        <w:spacing w:after="0" w:line="240" w:lineRule="auto"/>
        <w:ind w:left="12" w:right="4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 xml:space="preserve">Vymezení a označení komunikací, určených úseků a oblastí </w:t>
      </w:r>
    </w:p>
    <w:p w14:paraId="72A8DD4F" w14:textId="77777777" w:rsidR="0012340B" w:rsidRPr="00ED1766" w:rsidRDefault="0012340B" w:rsidP="0012340B">
      <w:pPr>
        <w:keepNext/>
        <w:keepLines/>
        <w:spacing w:after="0" w:line="240" w:lineRule="auto"/>
        <w:ind w:left="12" w:right="4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14:paraId="533F133D" w14:textId="77777777" w:rsidR="00564F89" w:rsidRPr="00ED1766" w:rsidRDefault="0012340B" w:rsidP="0032291B">
      <w:pPr>
        <w:spacing w:after="0" w:line="240" w:lineRule="auto"/>
        <w:ind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Místními komunikacemi nebo jejich určenými úseky podle čl</w:t>
      </w:r>
      <w:r w:rsidR="005F06A5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ánku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 písm. a) se rozumí místní komunikace nebo jejich úseky uvedené v příloze č. 1 tohoto nař</w:t>
      </w:r>
      <w:r w:rsidR="005E3C56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ízení. 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Tyto místní komunikace nebo jejich určené úseky jsou označeny podle zvláštního právního předpisu</w:t>
      </w:r>
      <w:r w:rsidR="00D36FA3" w:rsidRPr="00ED1766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cs-CZ"/>
        </w:rPr>
        <w:t>2</w:t>
      </w:r>
      <w:r w:rsidRPr="00ED1766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cs-CZ"/>
        </w:rPr>
        <w:t>)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35D1E899" w14:textId="77777777" w:rsidR="000F3AFB" w:rsidRPr="00ED1766" w:rsidRDefault="000F3AFB" w:rsidP="0032291B">
      <w:pPr>
        <w:spacing w:after="0" w:line="240" w:lineRule="auto"/>
        <w:ind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50D4FC77" w14:textId="77777777" w:rsidR="00564F89" w:rsidRPr="00ED1766" w:rsidRDefault="00564F89" w:rsidP="007B304E">
      <w:pPr>
        <w:keepNext/>
        <w:keepLines/>
        <w:spacing w:after="0" w:line="240" w:lineRule="auto"/>
        <w:ind w:left="12" w:right="6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III</w:t>
      </w:r>
    </w:p>
    <w:p w14:paraId="15E634A1" w14:textId="77777777" w:rsidR="00564F89" w:rsidRPr="000E5FFD" w:rsidRDefault="00564F89" w:rsidP="007B304E">
      <w:pPr>
        <w:keepNext/>
        <w:keepLines/>
        <w:spacing w:after="0" w:line="240" w:lineRule="auto"/>
        <w:ind w:left="12" w:right="6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0E5FFD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Způsob placení a prokazování sjednané ceny za stání</w:t>
      </w:r>
    </w:p>
    <w:p w14:paraId="3B7DBE55" w14:textId="77777777" w:rsidR="0021725B" w:rsidRPr="000E5FFD" w:rsidRDefault="0021725B" w:rsidP="0021725B">
      <w:pPr>
        <w:pStyle w:val="Odstavecseseznamem"/>
        <w:spacing w:after="0" w:line="240" w:lineRule="auto"/>
        <w:ind w:left="0" w:right="6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14:paraId="61FBA568" w14:textId="1ECFCB7D" w:rsidR="0021725B" w:rsidRPr="00AD0919" w:rsidRDefault="00564F89" w:rsidP="0021725B">
      <w:pPr>
        <w:pStyle w:val="Odstavecseseznamem"/>
        <w:numPr>
          <w:ilvl w:val="0"/>
          <w:numId w:val="6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E5FF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Místní komunikace nebo jejich určené úseky, které jsou uve</w:t>
      </w:r>
      <w:r w:rsidR="0021725B" w:rsidRPr="000E5FF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deny v článku II tohoto </w:t>
      </w:r>
      <w:r w:rsidRPr="000E5FF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</w:t>
      </w:r>
      <w:r w:rsidR="008520B6" w:rsidRPr="000E5FF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ř</w:t>
      </w:r>
      <w:r w:rsidRPr="000E5FF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ízení, lze užít ke stání </w:t>
      </w:r>
      <w:r w:rsidRPr="00AD091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vozidla dle článku I písm. a) jen za cenu sjednanou</w:t>
      </w:r>
      <w:r w:rsidR="0021725B" w:rsidRPr="00AD091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souladu s cenovými předpisy.</w:t>
      </w:r>
    </w:p>
    <w:p w14:paraId="0E058184" w14:textId="77777777" w:rsidR="0021725B" w:rsidRPr="00AD0919" w:rsidRDefault="0021725B" w:rsidP="0021725B">
      <w:pPr>
        <w:pStyle w:val="Odstavecseseznamem"/>
        <w:spacing w:after="0" w:line="240" w:lineRule="auto"/>
        <w:ind w:left="284" w:right="6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04466CAA" w14:textId="4C16F568" w:rsidR="0021725B" w:rsidRPr="00FF4D7E" w:rsidRDefault="00716181" w:rsidP="0077086B">
      <w:pPr>
        <w:pStyle w:val="Odstavecseseznamem"/>
        <w:numPr>
          <w:ilvl w:val="0"/>
          <w:numId w:val="6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AD091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Sjednaná cena se </w:t>
      </w:r>
      <w:r w:rsidR="00AD0919" w:rsidRPr="00FF4D7E">
        <w:rPr>
          <w:rFonts w:ascii="Arial" w:eastAsia="Times New Roman" w:hAnsi="Arial" w:cs="Arial"/>
          <w:sz w:val="18"/>
          <w:szCs w:val="18"/>
          <w:lang w:eastAsia="cs-CZ"/>
        </w:rPr>
        <w:t xml:space="preserve">hradí prostřednictvím parkovacích automatů </w:t>
      </w:r>
      <w:r w:rsidR="00AD0919" w:rsidRPr="00FF4D7E">
        <w:rPr>
          <w:rFonts w:ascii="Arial" w:eastAsia="Times New Roman" w:hAnsi="Arial" w:cs="Arial"/>
          <w:i/>
          <w:iCs/>
          <w:sz w:val="18"/>
          <w:szCs w:val="18"/>
          <w:lang w:eastAsia="cs-CZ"/>
        </w:rPr>
        <w:t>(v hotovostí nebo bezkontaktní platební kartou)</w:t>
      </w:r>
      <w:r w:rsidR="00AD0919" w:rsidRPr="00FF4D7E">
        <w:rPr>
          <w:rFonts w:ascii="Arial" w:eastAsia="Times New Roman" w:hAnsi="Arial" w:cs="Arial"/>
          <w:sz w:val="18"/>
          <w:szCs w:val="18"/>
          <w:lang w:eastAsia="cs-CZ"/>
        </w:rPr>
        <w:t xml:space="preserve">, online prostřednictvím mobilní aplikace nebo </w:t>
      </w:r>
      <w:r w:rsidRPr="00FF4D7E">
        <w:rPr>
          <w:rFonts w:ascii="Arial" w:eastAsia="Times New Roman" w:hAnsi="Arial" w:cs="Arial"/>
          <w:sz w:val="18"/>
          <w:szCs w:val="18"/>
          <w:lang w:eastAsia="cs-CZ"/>
        </w:rPr>
        <w:t>zakoupením parkovací karty</w:t>
      </w:r>
      <w:r w:rsidR="00AD0919" w:rsidRPr="00FF4D7E">
        <w:rPr>
          <w:rFonts w:ascii="Arial" w:eastAsia="Times New Roman" w:hAnsi="Arial" w:cs="Arial"/>
          <w:sz w:val="18"/>
          <w:szCs w:val="18"/>
          <w:lang w:eastAsia="cs-CZ"/>
        </w:rPr>
        <w:t xml:space="preserve"> v</w:t>
      </w:r>
      <w:r w:rsidRPr="00FF4D7E">
        <w:rPr>
          <w:rFonts w:ascii="Arial" w:eastAsia="Times New Roman" w:hAnsi="Arial" w:cs="Arial"/>
          <w:sz w:val="18"/>
          <w:szCs w:val="18"/>
          <w:lang w:eastAsia="cs-CZ"/>
        </w:rPr>
        <w:t>yd</w:t>
      </w:r>
      <w:r w:rsidR="00AD0919" w:rsidRPr="00FF4D7E">
        <w:rPr>
          <w:rFonts w:ascii="Arial" w:eastAsia="Times New Roman" w:hAnsi="Arial" w:cs="Arial"/>
          <w:sz w:val="18"/>
          <w:szCs w:val="18"/>
          <w:lang w:eastAsia="cs-CZ"/>
        </w:rPr>
        <w:t>ané</w:t>
      </w:r>
      <w:r w:rsidRPr="00FF4D7E">
        <w:rPr>
          <w:rFonts w:ascii="Arial" w:eastAsia="Times New Roman" w:hAnsi="Arial" w:cs="Arial"/>
          <w:sz w:val="18"/>
          <w:szCs w:val="18"/>
          <w:lang w:eastAsia="cs-CZ"/>
        </w:rPr>
        <w:t xml:space="preserve"> Městsk</w:t>
      </w:r>
      <w:r w:rsidR="00AD0919" w:rsidRPr="00FF4D7E">
        <w:rPr>
          <w:rFonts w:ascii="Arial" w:eastAsia="Times New Roman" w:hAnsi="Arial" w:cs="Arial"/>
          <w:sz w:val="18"/>
          <w:szCs w:val="18"/>
          <w:lang w:eastAsia="cs-CZ"/>
        </w:rPr>
        <w:t>ými</w:t>
      </w:r>
      <w:r w:rsidRPr="00FF4D7E">
        <w:rPr>
          <w:rFonts w:ascii="Arial" w:eastAsia="Times New Roman" w:hAnsi="Arial" w:cs="Arial"/>
          <w:sz w:val="18"/>
          <w:szCs w:val="18"/>
          <w:lang w:eastAsia="cs-CZ"/>
        </w:rPr>
        <w:t xml:space="preserve"> technick</w:t>
      </w:r>
      <w:r w:rsidR="00AD0919" w:rsidRPr="00FF4D7E">
        <w:rPr>
          <w:rFonts w:ascii="Arial" w:eastAsia="Times New Roman" w:hAnsi="Arial" w:cs="Arial"/>
          <w:sz w:val="18"/>
          <w:szCs w:val="18"/>
          <w:lang w:eastAsia="cs-CZ"/>
        </w:rPr>
        <w:t>ými</w:t>
      </w:r>
      <w:r w:rsidRPr="00FF4D7E">
        <w:rPr>
          <w:rFonts w:ascii="Arial" w:eastAsia="Times New Roman" w:hAnsi="Arial" w:cs="Arial"/>
          <w:sz w:val="18"/>
          <w:szCs w:val="18"/>
          <w:lang w:eastAsia="cs-CZ"/>
        </w:rPr>
        <w:t xml:space="preserve"> služb</w:t>
      </w:r>
      <w:r w:rsidR="00AD0919" w:rsidRPr="00FF4D7E">
        <w:rPr>
          <w:rFonts w:ascii="Arial" w:eastAsia="Times New Roman" w:hAnsi="Arial" w:cs="Arial"/>
          <w:sz w:val="18"/>
          <w:szCs w:val="18"/>
          <w:lang w:eastAsia="cs-CZ"/>
        </w:rPr>
        <w:t>ami</w:t>
      </w:r>
      <w:r w:rsidRPr="00FF4D7E">
        <w:rPr>
          <w:rFonts w:ascii="Arial" w:eastAsia="Times New Roman" w:hAnsi="Arial" w:cs="Arial"/>
          <w:sz w:val="18"/>
          <w:szCs w:val="18"/>
          <w:lang w:eastAsia="cs-CZ"/>
        </w:rPr>
        <w:t xml:space="preserve"> Bílina, </w:t>
      </w:r>
      <w:r w:rsidR="002E265C" w:rsidRPr="00FF4D7E">
        <w:rPr>
          <w:rFonts w:ascii="Arial" w:eastAsia="Times New Roman" w:hAnsi="Arial" w:cs="Arial"/>
          <w:sz w:val="18"/>
          <w:szCs w:val="18"/>
          <w:lang w:eastAsia="cs-CZ"/>
        </w:rPr>
        <w:t>p. o</w:t>
      </w:r>
      <w:r w:rsidRPr="00FF4D7E">
        <w:rPr>
          <w:rFonts w:ascii="Arial" w:eastAsia="Times New Roman" w:hAnsi="Arial" w:cs="Arial"/>
          <w:sz w:val="18"/>
          <w:szCs w:val="18"/>
          <w:lang w:eastAsia="cs-CZ"/>
        </w:rPr>
        <w:t xml:space="preserve">. Výše úhrady za parkování je stanovena aktuálním ceníkem provozovatele parkoviště, kterým jsou Městské technické služby Bílina, </w:t>
      </w:r>
      <w:r w:rsidR="002E265C" w:rsidRPr="00FF4D7E">
        <w:rPr>
          <w:rFonts w:ascii="Arial" w:eastAsia="Times New Roman" w:hAnsi="Arial" w:cs="Arial"/>
          <w:sz w:val="18"/>
          <w:szCs w:val="18"/>
          <w:lang w:eastAsia="cs-CZ"/>
        </w:rPr>
        <w:t>p. o</w:t>
      </w:r>
      <w:r w:rsidRPr="00FF4D7E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1CC362B8" w14:textId="77777777" w:rsidR="0021725B" w:rsidRPr="00FF4D7E" w:rsidRDefault="0021725B" w:rsidP="0021725B">
      <w:pPr>
        <w:pStyle w:val="Odstavecseseznamem"/>
        <w:rPr>
          <w:rFonts w:ascii="Arial" w:eastAsia="Times New Roman" w:hAnsi="Arial" w:cs="Arial"/>
          <w:sz w:val="18"/>
          <w:szCs w:val="18"/>
          <w:lang w:eastAsia="cs-CZ"/>
        </w:rPr>
      </w:pPr>
    </w:p>
    <w:p w14:paraId="0EAEDFB9" w14:textId="4708514C" w:rsidR="00B1096D" w:rsidRPr="00FF4D7E" w:rsidRDefault="00564F89" w:rsidP="0021725B">
      <w:pPr>
        <w:pStyle w:val="Odstavecseseznamem"/>
        <w:numPr>
          <w:ilvl w:val="0"/>
          <w:numId w:val="6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FF4D7E">
        <w:rPr>
          <w:rFonts w:ascii="Arial" w:eastAsia="Times New Roman" w:hAnsi="Arial" w:cs="Arial"/>
          <w:sz w:val="18"/>
          <w:szCs w:val="18"/>
          <w:lang w:eastAsia="cs-CZ"/>
        </w:rPr>
        <w:t>Zaplacení sjednané ceny stání se prokazuje</w:t>
      </w:r>
      <w:r w:rsidR="00D90419" w:rsidRPr="00FF4D7E">
        <w:rPr>
          <w:rFonts w:ascii="Arial" w:eastAsia="Times New Roman" w:hAnsi="Arial" w:cs="Arial"/>
          <w:sz w:val="18"/>
          <w:szCs w:val="18"/>
          <w:lang w:eastAsia="cs-CZ"/>
        </w:rPr>
        <w:t xml:space="preserve"> následujícím způsobem</w:t>
      </w:r>
      <w:r w:rsidR="00B1096D" w:rsidRPr="00FF4D7E">
        <w:rPr>
          <w:rFonts w:ascii="Arial" w:eastAsia="Times New Roman" w:hAnsi="Arial" w:cs="Arial"/>
          <w:sz w:val="18"/>
          <w:szCs w:val="18"/>
          <w:lang w:eastAsia="cs-CZ"/>
        </w:rPr>
        <w:t>:</w:t>
      </w:r>
    </w:p>
    <w:p w14:paraId="65C97C7E" w14:textId="77777777" w:rsidR="00564F89" w:rsidRPr="00FF4D7E" w:rsidRDefault="00564F89" w:rsidP="00B1096D">
      <w:pPr>
        <w:spacing w:after="0" w:line="240" w:lineRule="auto"/>
        <w:ind w:right="6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FF4D7E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7DB9E821" w14:textId="46EFA92E" w:rsidR="00B1096D" w:rsidRPr="00FF4D7E" w:rsidRDefault="00564F89" w:rsidP="00ED1766">
      <w:pPr>
        <w:pStyle w:val="Odstavecseseznamem"/>
        <w:numPr>
          <w:ilvl w:val="1"/>
          <w:numId w:val="5"/>
        </w:numPr>
        <w:spacing w:after="0" w:line="240" w:lineRule="auto"/>
        <w:ind w:left="709" w:right="6" w:hanging="42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FF4D7E">
        <w:rPr>
          <w:rFonts w:ascii="Arial" w:eastAsia="Times New Roman" w:hAnsi="Arial" w:cs="Arial"/>
          <w:sz w:val="18"/>
          <w:szCs w:val="18"/>
          <w:lang w:eastAsia="cs-CZ"/>
        </w:rPr>
        <w:t>parkovacím lístkem umístěným uvnit</w:t>
      </w:r>
      <w:r w:rsidR="00B1096D" w:rsidRPr="00FF4D7E">
        <w:rPr>
          <w:rFonts w:ascii="Arial" w:eastAsia="Times New Roman" w:hAnsi="Arial" w:cs="Arial"/>
          <w:sz w:val="18"/>
          <w:szCs w:val="18"/>
          <w:lang w:eastAsia="cs-CZ"/>
        </w:rPr>
        <w:t>ř vozidla za jeho př</w:t>
      </w:r>
      <w:r w:rsidRPr="00FF4D7E">
        <w:rPr>
          <w:rFonts w:ascii="Arial" w:eastAsia="Times New Roman" w:hAnsi="Arial" w:cs="Arial"/>
          <w:sz w:val="18"/>
          <w:szCs w:val="18"/>
          <w:lang w:eastAsia="cs-CZ"/>
        </w:rPr>
        <w:t>edním sklem tak, aby údaje z lícní strany</w:t>
      </w:r>
      <w:r w:rsidR="00ED1766" w:rsidRPr="00FF4D7E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B1096D" w:rsidRPr="00FF4D7E">
        <w:rPr>
          <w:rFonts w:ascii="Arial" w:eastAsia="Times New Roman" w:hAnsi="Arial" w:cs="Arial"/>
          <w:sz w:val="18"/>
          <w:szCs w:val="18"/>
          <w:lang w:eastAsia="cs-CZ"/>
        </w:rPr>
        <w:t>parkovacího lístku byly dobř</w:t>
      </w:r>
      <w:r w:rsidRPr="00FF4D7E">
        <w:rPr>
          <w:rFonts w:ascii="Arial" w:eastAsia="Times New Roman" w:hAnsi="Arial" w:cs="Arial"/>
          <w:sz w:val="18"/>
          <w:szCs w:val="18"/>
          <w:lang w:eastAsia="cs-CZ"/>
        </w:rPr>
        <w:t>e viditelné a čitelné</w:t>
      </w:r>
      <w:r w:rsidR="00054350" w:rsidRPr="00FF4D7E">
        <w:rPr>
          <w:rFonts w:ascii="Arial" w:eastAsia="Times New Roman" w:hAnsi="Arial" w:cs="Arial"/>
          <w:sz w:val="18"/>
          <w:szCs w:val="18"/>
          <w:lang w:eastAsia="cs-CZ"/>
        </w:rPr>
        <w:t xml:space="preserve"> nebo </w:t>
      </w:r>
      <w:r w:rsidR="005C4428" w:rsidRPr="00FF4D7E">
        <w:rPr>
          <w:rFonts w:ascii="Arial" w:eastAsia="Times New Roman" w:hAnsi="Arial" w:cs="Arial"/>
          <w:sz w:val="18"/>
          <w:szCs w:val="18"/>
          <w:lang w:eastAsia="cs-CZ"/>
        </w:rPr>
        <w:t>jiným vhodným způsobem</w:t>
      </w:r>
      <w:r w:rsidR="00CD0F86" w:rsidRPr="00FF4D7E">
        <w:rPr>
          <w:rFonts w:ascii="Arial" w:eastAsia="Times New Roman" w:hAnsi="Arial" w:cs="Arial"/>
          <w:sz w:val="18"/>
          <w:szCs w:val="18"/>
          <w:lang w:eastAsia="cs-CZ"/>
        </w:rPr>
        <w:t>;</w:t>
      </w:r>
      <w:r w:rsidRPr="00FF4D7E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CD0F86" w:rsidRPr="00FF4D7E">
        <w:rPr>
          <w:rFonts w:ascii="Arial" w:eastAsia="Times New Roman" w:hAnsi="Arial" w:cs="Arial"/>
          <w:sz w:val="18"/>
          <w:szCs w:val="18"/>
          <w:lang w:eastAsia="cs-CZ"/>
        </w:rPr>
        <w:t>u motocyklů, tříkolek a čtyřkolek, u nichž takové umístění není možné, je řidič povinen doklad o zaplacení parkovného uschovat po dobu stání tak, aby jej mohl na vyžádání oprávněné osoby předložit</w:t>
      </w:r>
      <w:r w:rsidR="007B304E" w:rsidRPr="00FF4D7E">
        <w:rPr>
          <w:rFonts w:ascii="Arial" w:eastAsia="Times New Roman" w:hAnsi="Arial" w:cs="Arial"/>
          <w:sz w:val="18"/>
          <w:szCs w:val="18"/>
          <w:lang w:eastAsia="cs-CZ"/>
        </w:rPr>
        <w:t>,</w:t>
      </w:r>
    </w:p>
    <w:p w14:paraId="3AB3A7C7" w14:textId="77777777" w:rsidR="00CD0F86" w:rsidRPr="00FF4D7E" w:rsidRDefault="00CD0F86" w:rsidP="00CD0F86">
      <w:pPr>
        <w:pStyle w:val="Odstavecseseznamem"/>
        <w:spacing w:after="0" w:line="240" w:lineRule="auto"/>
        <w:ind w:left="709" w:right="6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17367820" w14:textId="01779885" w:rsidR="00CD0F86" w:rsidRPr="00FF4D7E" w:rsidRDefault="00CD0F86" w:rsidP="00ED1766">
      <w:pPr>
        <w:pStyle w:val="Odstavecseseznamem"/>
        <w:numPr>
          <w:ilvl w:val="1"/>
          <w:numId w:val="5"/>
        </w:numPr>
        <w:spacing w:after="0" w:line="240" w:lineRule="auto"/>
        <w:ind w:left="709" w:right="6" w:hanging="42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FF4D7E">
        <w:rPr>
          <w:rFonts w:ascii="Arial" w:eastAsia="Times New Roman" w:hAnsi="Arial" w:cs="Arial"/>
          <w:sz w:val="18"/>
          <w:szCs w:val="18"/>
          <w:lang w:eastAsia="cs-CZ"/>
        </w:rPr>
        <w:t>v případě bezhotovostní úhrady prostřednictvím elektronického platebního systému záznamem o provedené platbě vedeným v tomto systému,</w:t>
      </w:r>
    </w:p>
    <w:p w14:paraId="600B2B94" w14:textId="77777777" w:rsidR="00B1096D" w:rsidRPr="00ED1766" w:rsidRDefault="00B1096D" w:rsidP="00B1096D">
      <w:pPr>
        <w:spacing w:after="0" w:line="240" w:lineRule="auto"/>
        <w:ind w:right="6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2793B4B1" w14:textId="58FD1E13" w:rsidR="001C72B7" w:rsidRPr="00ED1766" w:rsidRDefault="00CD0F86" w:rsidP="001C72B7">
      <w:pPr>
        <w:pStyle w:val="Odstavecseseznamem"/>
        <w:numPr>
          <w:ilvl w:val="1"/>
          <w:numId w:val="5"/>
        </w:numPr>
        <w:spacing w:after="0" w:line="240" w:lineRule="auto"/>
        <w:ind w:left="709" w:right="6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CD0F8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příslušnou parkovací kartou umístěnou uvnitř vozidla za jeho předním sklem tak, aby údaje na kartě byly dobře viditelné a čitelné. U motocyklů, tříkolek a čtyřkolek, u nichž takové umístění není možné, je řidič povinen parkovací kartu uschovat po celou dobu stání tak, aby mohl v případě kontroly oprávněnou osobou bezodkladně prokázat oprávnění ke stán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í</w:t>
      </w:r>
      <w:r w:rsidR="006A7C94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6887C1AA" w14:textId="77777777" w:rsidR="000F3AFB" w:rsidRPr="00ED1766" w:rsidRDefault="000F3AFB" w:rsidP="000F3AFB">
      <w:pPr>
        <w:spacing w:after="0" w:line="240" w:lineRule="auto"/>
        <w:ind w:right="6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14:paraId="3B1D8F05" w14:textId="77777777" w:rsidR="0077086B" w:rsidRPr="00ED1766" w:rsidRDefault="005B32FB" w:rsidP="007B304E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IV</w:t>
      </w:r>
    </w:p>
    <w:p w14:paraId="5EE5D99C" w14:textId="7AF3CD0F" w:rsidR="0077086B" w:rsidRDefault="0077086B" w:rsidP="006D6C56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Parkovací karta</w:t>
      </w:r>
    </w:p>
    <w:p w14:paraId="2C47C201" w14:textId="77777777" w:rsidR="006D6C56" w:rsidRPr="00ED1766" w:rsidRDefault="006D6C56" w:rsidP="006D6C56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14:paraId="32DA28FD" w14:textId="76C7415B" w:rsidR="00936843" w:rsidRPr="00ED1766" w:rsidRDefault="0077086B" w:rsidP="00936843">
      <w:pPr>
        <w:pStyle w:val="Odstavecseseznamem"/>
        <w:numPr>
          <w:ilvl w:val="0"/>
          <w:numId w:val="7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Parkovací karta je písemný doklad vydaný </w:t>
      </w:r>
      <w:r w:rsidR="00C80C47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Městskými technickými </w:t>
      </w:r>
      <w:r w:rsidR="006B229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</w:t>
      </w:r>
      <w:r w:rsidR="00C80C47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lužbami Bílina, </w:t>
      </w:r>
      <w:r w:rsidR="005B32FB" w:rsidRPr="004D5DE1">
        <w:rPr>
          <w:rFonts w:ascii="Arial" w:eastAsia="Times New Roman" w:hAnsi="Arial" w:cs="Arial"/>
          <w:sz w:val="18"/>
          <w:szCs w:val="18"/>
          <w:lang w:eastAsia="cs-CZ"/>
        </w:rPr>
        <w:t xml:space="preserve">p. o. 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 prokázání zaplacení sjednané ce</w:t>
      </w:r>
      <w:r w:rsidR="00C80C47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ny stání ve vymezené oblasti</w:t>
      </w:r>
      <w:r w:rsidR="009D26B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Parkovací karta může být </w:t>
      </w:r>
      <w:r w:rsidR="00C80C47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opatřen</w:t>
      </w:r>
      <w:r w:rsidR="009D26B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</w:t>
      </w:r>
      <w:r w:rsidR="00C80C47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ochranným</w:t>
      </w:r>
      <w:r w:rsidR="009D26B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</w:t>
      </w:r>
      <w:r w:rsidR="00C80C47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prvk</w:t>
      </w:r>
      <w:r w:rsidR="009D26B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y</w:t>
      </w:r>
      <w:r w:rsidR="00C80C47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76633A4A" w14:textId="77777777" w:rsidR="00936843" w:rsidRPr="00ED1766" w:rsidRDefault="00936843" w:rsidP="00936843">
      <w:pPr>
        <w:pStyle w:val="Odstavecseseznamem"/>
        <w:spacing w:after="0" w:line="240" w:lineRule="auto"/>
        <w:ind w:left="284" w:right="6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57C0148E" w14:textId="6A22C43E" w:rsidR="006A34C2" w:rsidRPr="00ED1766" w:rsidRDefault="0077086B" w:rsidP="006A34C2">
      <w:pPr>
        <w:pStyle w:val="Odstavecseseznamem"/>
        <w:numPr>
          <w:ilvl w:val="0"/>
          <w:numId w:val="7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Platnost parkovací karty končí posledním d</w:t>
      </w:r>
      <w:r w:rsidR="00037076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nem kalendář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ního roku, na který byla vydána, bez ohledu na datum jejího vydání.</w:t>
      </w:r>
    </w:p>
    <w:p w14:paraId="7EE1662C" w14:textId="77777777" w:rsidR="006A34C2" w:rsidRPr="00ED1766" w:rsidRDefault="006A34C2" w:rsidP="006A34C2">
      <w:pPr>
        <w:pStyle w:val="Odstavecseseznamem"/>
        <w:rPr>
          <w:rFonts w:ascii="Arial" w:eastAsia="Times New Roman" w:hAnsi="Arial" w:cs="Arial"/>
          <w:color w:val="000000"/>
          <w:sz w:val="18"/>
          <w:szCs w:val="18"/>
          <w:highlight w:val="cyan"/>
          <w:lang w:eastAsia="cs-CZ"/>
        </w:rPr>
      </w:pPr>
    </w:p>
    <w:p w14:paraId="281996FA" w14:textId="77777777" w:rsidR="006A34C2" w:rsidRDefault="00936843" w:rsidP="006A34C2">
      <w:pPr>
        <w:pStyle w:val="Odstavecseseznamem"/>
        <w:numPr>
          <w:ilvl w:val="0"/>
          <w:numId w:val="7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Parkovací karta pro vozidla kategorie N</w:t>
      </w:r>
      <w:r w:rsidR="00DE4D13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(</w:t>
      </w:r>
      <w:r w:rsidR="006A34C2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</w:t>
      </w:r>
      <w:r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ákladní automobily)</w:t>
      </w:r>
      <w:r w:rsidR="00400614" w:rsidRPr="00457399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cs-CZ"/>
        </w:rPr>
        <w:t>3)</w:t>
      </w:r>
      <w:r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nebude vydávána.</w:t>
      </w:r>
      <w:r w:rsidR="006A34C2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Výjimku </w:t>
      </w:r>
      <w:r w:rsidR="00DE4D13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tvoří vozidla zařazené do kategorie N</w:t>
      </w:r>
      <w:r w:rsidR="004A7D40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, kdy tyto</w:t>
      </w:r>
      <w:r w:rsid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byly do této kategorie zařazeny</w:t>
      </w:r>
      <w:r w:rsidR="004A7D40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 důvodu přestavby vozidla</w:t>
      </w:r>
      <w:r w:rsidR="006A34C2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 w:rsidR="006A34C2" w:rsidRPr="00012B46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>(např. z důvodu doplnění děl</w:t>
      </w:r>
      <w:r w:rsidR="00005365" w:rsidRPr="00012B46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>ící přepážky</w:t>
      </w:r>
      <w:r w:rsidR="006A34C2" w:rsidRPr="00012B46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>).</w:t>
      </w:r>
      <w:r w:rsidR="006A34C2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této výjimce rozho</w:t>
      </w:r>
      <w:r w:rsidR="00005365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duje vydávající parkovací karty, tedy </w:t>
      </w:r>
      <w:r w:rsidR="006A34C2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Městské </w:t>
      </w:r>
      <w:r w:rsidR="00005365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technické služby Bílina, p. o.</w:t>
      </w:r>
    </w:p>
    <w:p w14:paraId="78C1CB5C" w14:textId="77777777" w:rsidR="005B32FB" w:rsidRPr="005B32FB" w:rsidRDefault="005B32FB" w:rsidP="005B32FB">
      <w:pPr>
        <w:pStyle w:val="Odstavecseseznamem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448F6187" w14:textId="0B927C1B" w:rsidR="00400614" w:rsidRDefault="009D26B5" w:rsidP="00B23B37">
      <w:pPr>
        <w:pStyle w:val="Odstavecseseznamem"/>
        <w:numPr>
          <w:ilvl w:val="0"/>
          <w:numId w:val="7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>
        <w:rPr>
          <w:rFonts w:ascii="Arial" w:eastAsia="Times New Roman" w:hAnsi="Arial" w:cs="Arial"/>
          <w:sz w:val="18"/>
          <w:szCs w:val="18"/>
          <w:lang w:eastAsia="cs-CZ"/>
        </w:rPr>
        <w:t>P</w:t>
      </w:r>
      <w:r w:rsidR="005B32FB" w:rsidRPr="004D5DE1">
        <w:rPr>
          <w:rFonts w:ascii="Arial" w:eastAsia="Times New Roman" w:hAnsi="Arial" w:cs="Arial"/>
          <w:sz w:val="18"/>
          <w:szCs w:val="18"/>
          <w:lang w:eastAsia="cs-CZ"/>
        </w:rPr>
        <w:t xml:space="preserve">ostup pro vydávání parkovacích karet je </w:t>
      </w:r>
      <w:r>
        <w:rPr>
          <w:rFonts w:ascii="Arial" w:eastAsia="Times New Roman" w:hAnsi="Arial" w:cs="Arial"/>
          <w:sz w:val="18"/>
          <w:szCs w:val="18"/>
          <w:lang w:eastAsia="cs-CZ"/>
        </w:rPr>
        <w:t>stanoven v</w:t>
      </w:r>
      <w:r w:rsidR="005B32FB" w:rsidRPr="004D5DE1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ED7A79" w:rsidRPr="004D5DE1">
        <w:rPr>
          <w:rFonts w:ascii="Arial" w:eastAsia="Times New Roman" w:hAnsi="Arial" w:cs="Arial"/>
          <w:sz w:val="18"/>
          <w:szCs w:val="18"/>
          <w:lang w:eastAsia="cs-CZ"/>
        </w:rPr>
        <w:t>přílo</w:t>
      </w:r>
      <w:r>
        <w:rPr>
          <w:rFonts w:ascii="Arial" w:eastAsia="Times New Roman" w:hAnsi="Arial" w:cs="Arial"/>
          <w:sz w:val="18"/>
          <w:szCs w:val="18"/>
          <w:lang w:eastAsia="cs-CZ"/>
        </w:rPr>
        <w:t>ze</w:t>
      </w:r>
      <w:r w:rsidR="005B32FB" w:rsidRPr="004D5DE1">
        <w:rPr>
          <w:rFonts w:ascii="Arial" w:eastAsia="Times New Roman" w:hAnsi="Arial" w:cs="Arial"/>
          <w:sz w:val="18"/>
          <w:szCs w:val="18"/>
          <w:lang w:eastAsia="cs-CZ"/>
        </w:rPr>
        <w:t xml:space="preserve"> č. </w:t>
      </w:r>
      <w:r w:rsidR="00F71DF2" w:rsidRPr="004D5DE1">
        <w:rPr>
          <w:rFonts w:ascii="Arial" w:eastAsia="Times New Roman" w:hAnsi="Arial" w:cs="Arial"/>
          <w:sz w:val="18"/>
          <w:szCs w:val="18"/>
          <w:lang w:eastAsia="cs-CZ"/>
        </w:rPr>
        <w:t>2</w:t>
      </w:r>
      <w:r w:rsidR="005B32FB" w:rsidRPr="004D5DE1">
        <w:rPr>
          <w:rFonts w:ascii="Arial" w:eastAsia="Times New Roman" w:hAnsi="Arial" w:cs="Arial"/>
          <w:sz w:val="18"/>
          <w:szCs w:val="18"/>
          <w:lang w:eastAsia="cs-CZ"/>
        </w:rPr>
        <w:t xml:space="preserve"> tohoto nařízení.</w:t>
      </w:r>
    </w:p>
    <w:p w14:paraId="2E05423A" w14:textId="77777777" w:rsidR="00862C97" w:rsidRPr="00862C97" w:rsidRDefault="00862C97" w:rsidP="00862C97">
      <w:pPr>
        <w:pStyle w:val="Odstavecseseznamem"/>
        <w:rPr>
          <w:rFonts w:ascii="Arial" w:eastAsia="Times New Roman" w:hAnsi="Arial" w:cs="Arial"/>
          <w:sz w:val="18"/>
          <w:szCs w:val="18"/>
          <w:lang w:eastAsia="cs-CZ"/>
        </w:rPr>
      </w:pPr>
    </w:p>
    <w:p w14:paraId="52C36BA4" w14:textId="77777777" w:rsidR="00862C97" w:rsidRPr="00B23B37" w:rsidRDefault="00862C97" w:rsidP="00862C97">
      <w:pPr>
        <w:pStyle w:val="Odstavecseseznamem"/>
        <w:spacing w:after="0" w:line="240" w:lineRule="auto"/>
        <w:ind w:left="284" w:right="6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052BE2B0" w14:textId="77777777" w:rsidR="00E5732A" w:rsidRDefault="00E5732A" w:rsidP="007B304E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14:paraId="4B9D43B8" w14:textId="77013A70" w:rsidR="00D40EC0" w:rsidRPr="00ED1766" w:rsidRDefault="00D40EC0" w:rsidP="007B304E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V</w:t>
      </w:r>
    </w:p>
    <w:p w14:paraId="6B3BD537" w14:textId="77777777" w:rsidR="00D40EC0" w:rsidRPr="00ED1766" w:rsidRDefault="00D40EC0" w:rsidP="007B304E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Sankce</w:t>
      </w:r>
    </w:p>
    <w:p w14:paraId="716F83FB" w14:textId="77777777" w:rsidR="00D40EC0" w:rsidRPr="00ED1766" w:rsidRDefault="00D40EC0" w:rsidP="00D40EC0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14:paraId="5E272EB1" w14:textId="0F7810DB" w:rsidR="005F06A5" w:rsidRPr="00ED1766" w:rsidRDefault="007761AD" w:rsidP="008A7F75">
      <w:pPr>
        <w:pStyle w:val="Odstavecseseznamem"/>
        <w:numPr>
          <w:ilvl w:val="0"/>
          <w:numId w:val="8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761A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 místních komunikacích a jejich určených úsecích vymezených v článku II tohoto nařízení je stání vozidel dovoleno pouze po zaplacení sjednané ceny stání způsobem stanoveným tímto nařízením, není-li dále stanoveno jin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ak</w:t>
      </w:r>
      <w:r w:rsidR="005F06A5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2037158B" w14:textId="77777777" w:rsidR="005F06A5" w:rsidRPr="00ED1766" w:rsidRDefault="005F06A5" w:rsidP="005F06A5">
      <w:pPr>
        <w:pStyle w:val="Odstavecseseznamem"/>
        <w:spacing w:after="0" w:line="240" w:lineRule="auto"/>
        <w:ind w:left="284" w:right="6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7C4235C8" w14:textId="1FB024E0" w:rsidR="005F06A5" w:rsidRPr="00ED1766" w:rsidRDefault="007761AD" w:rsidP="008A7F75">
      <w:pPr>
        <w:pStyle w:val="Odstavecseseznamem"/>
        <w:numPr>
          <w:ilvl w:val="0"/>
          <w:numId w:val="8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</w:t>
      </w:r>
      <w:r w:rsidRPr="007761A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ohled nad dodržováním tohoto nařízení vykonávají orgány k tomu oprávněné podle zvláštních právních předpisů</w:t>
      </w:r>
      <w:r w:rsidR="005F06A5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</w:p>
    <w:p w14:paraId="13163404" w14:textId="77777777" w:rsidR="005F06A5" w:rsidRPr="00ED1766" w:rsidRDefault="005F06A5" w:rsidP="005F06A5">
      <w:pPr>
        <w:pStyle w:val="Odstavecseseznamem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6E8BC0BA" w14:textId="5BAAC551" w:rsidR="0012340B" w:rsidRPr="00B601BC" w:rsidRDefault="007761AD" w:rsidP="00B601BC">
      <w:pPr>
        <w:pStyle w:val="Odstavecseseznamem"/>
        <w:numPr>
          <w:ilvl w:val="0"/>
          <w:numId w:val="8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</w:t>
      </w:r>
      <w:r w:rsidRPr="007761A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orušení povinností stanovených tímto nařízením se posuzuje podle zvláštních právních předpisů</w:t>
      </w:r>
      <w:r w:rsidR="00D40EC0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5DE913A0" w14:textId="77777777" w:rsidR="002559E6" w:rsidRPr="00ED1766" w:rsidRDefault="002559E6" w:rsidP="0032291B">
      <w:pPr>
        <w:spacing w:after="0" w:line="240" w:lineRule="auto"/>
        <w:ind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026D8A59" w14:textId="77777777" w:rsidR="00D9637F" w:rsidRPr="00ED1766" w:rsidRDefault="00D9637F" w:rsidP="007B304E">
      <w:pPr>
        <w:spacing w:after="0" w:line="240" w:lineRule="auto"/>
        <w:ind w:right="5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VI</w:t>
      </w:r>
    </w:p>
    <w:p w14:paraId="3F61340D" w14:textId="77777777" w:rsidR="00D9637F" w:rsidRPr="00ED1766" w:rsidRDefault="00D9637F" w:rsidP="007B304E">
      <w:pPr>
        <w:spacing w:after="0" w:line="240" w:lineRule="auto"/>
        <w:ind w:right="5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Závěrečná ustanovení</w:t>
      </w:r>
    </w:p>
    <w:p w14:paraId="0F16A7A7" w14:textId="77777777" w:rsidR="00D9637F" w:rsidRPr="00ED1766" w:rsidRDefault="00D9637F" w:rsidP="00D9637F">
      <w:pPr>
        <w:spacing w:after="0" w:line="240" w:lineRule="auto"/>
        <w:ind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732A5C60" w14:textId="77777777" w:rsidR="0013272D" w:rsidRPr="002559E6" w:rsidRDefault="00D9637F" w:rsidP="0013272D">
      <w:pPr>
        <w:pStyle w:val="Odstavecseseznamem"/>
        <w:numPr>
          <w:ilvl w:val="0"/>
          <w:numId w:val="28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2559E6">
        <w:rPr>
          <w:rFonts w:ascii="Arial" w:eastAsia="Times New Roman" w:hAnsi="Arial" w:cs="Arial"/>
          <w:sz w:val="18"/>
          <w:szCs w:val="18"/>
          <w:lang w:eastAsia="cs-CZ"/>
        </w:rPr>
        <w:t>Úpravou obsaženou v tomto nařízení nejsou dotčen</w:t>
      </w:r>
      <w:r w:rsidR="00A961B6" w:rsidRPr="002559E6">
        <w:rPr>
          <w:rFonts w:ascii="Arial" w:eastAsia="Times New Roman" w:hAnsi="Arial" w:cs="Arial"/>
          <w:sz w:val="18"/>
          <w:szCs w:val="18"/>
          <w:lang w:eastAsia="cs-CZ"/>
        </w:rPr>
        <w:t>a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 příslušná ustanovení zvláštního právního předpisu</w:t>
      </w:r>
      <w:r w:rsidR="00400614" w:rsidRPr="002559E6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6</w:t>
      </w:r>
      <w:r w:rsidRPr="002559E6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)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 o vozidlech osob zdravotně a tělesně postižených, pokud jsou jejich vozidla viditelně označena „označení O </w:t>
      </w:r>
      <w:r w:rsidR="00CE558F" w:rsidRPr="002559E6">
        <w:rPr>
          <w:rFonts w:ascii="Arial" w:eastAsia="Times New Roman" w:hAnsi="Arial" w:cs="Arial"/>
          <w:sz w:val="18"/>
          <w:szCs w:val="18"/>
          <w:lang w:eastAsia="cs-CZ"/>
        </w:rPr>
        <w:t>7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>“</w:t>
      </w:r>
      <w:r w:rsidR="0083462A" w:rsidRPr="002559E6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 xml:space="preserve"> 5)</w:t>
      </w:r>
      <w:r w:rsidR="0013272D" w:rsidRPr="002559E6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3B26BD3F" w14:textId="77777777" w:rsidR="0013272D" w:rsidRPr="002559E6" w:rsidRDefault="0013272D" w:rsidP="0013272D">
      <w:pPr>
        <w:pStyle w:val="Odstavecseseznamem"/>
        <w:spacing w:after="0" w:line="240" w:lineRule="auto"/>
        <w:ind w:left="284" w:right="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6997FF9F" w14:textId="77777777" w:rsidR="006D6C56" w:rsidRPr="00A721FF" w:rsidRDefault="0013272D" w:rsidP="006D6C56">
      <w:pPr>
        <w:pStyle w:val="Odstavecseseznamem"/>
        <w:numPr>
          <w:ilvl w:val="0"/>
          <w:numId w:val="28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Povinnost podle článku III tohoto nařízení se nevztahuje na řidiče vozidel Integrovaného záchranného systému, </w:t>
      </w:r>
      <w:r w:rsidRPr="00A721FF">
        <w:rPr>
          <w:rFonts w:ascii="Arial" w:eastAsia="Times New Roman" w:hAnsi="Arial" w:cs="Arial"/>
          <w:sz w:val="18"/>
          <w:szCs w:val="18"/>
          <w:lang w:eastAsia="cs-CZ"/>
        </w:rPr>
        <w:t>obecních policií, Armády ČR</w:t>
      </w:r>
      <w:r w:rsidRPr="00A721FF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4)</w:t>
      </w:r>
      <w:r w:rsidRPr="00A721FF">
        <w:rPr>
          <w:rFonts w:ascii="Arial" w:eastAsia="Times New Roman" w:hAnsi="Arial" w:cs="Arial"/>
          <w:sz w:val="18"/>
          <w:szCs w:val="18"/>
          <w:lang w:eastAsia="cs-CZ"/>
        </w:rPr>
        <w:t>, vozidel označených parkovacím průkazem „O 7“</w:t>
      </w:r>
      <w:r w:rsidRPr="00A721FF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5)</w:t>
      </w:r>
      <w:r w:rsidR="00BE39E8" w:rsidRPr="00A721FF">
        <w:rPr>
          <w:rFonts w:ascii="Arial" w:eastAsia="Times New Roman" w:hAnsi="Arial" w:cs="Arial"/>
          <w:sz w:val="18"/>
          <w:szCs w:val="18"/>
          <w:lang w:eastAsia="cs-CZ"/>
        </w:rPr>
        <w:t>.</w:t>
      </w:r>
      <w:r w:rsidR="00810468" w:rsidRPr="00A721FF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0736606A" w14:textId="77777777" w:rsidR="006D6C56" w:rsidRPr="00A721FF" w:rsidRDefault="006D6C56" w:rsidP="006D6C56">
      <w:pPr>
        <w:pStyle w:val="Odstavecseseznamem"/>
        <w:rPr>
          <w:rFonts w:ascii="Arial" w:eastAsia="Times New Roman" w:hAnsi="Arial" w:cs="Arial"/>
          <w:sz w:val="18"/>
          <w:szCs w:val="18"/>
          <w:lang w:eastAsia="cs-CZ"/>
        </w:rPr>
      </w:pPr>
    </w:p>
    <w:p w14:paraId="5EDD6B44" w14:textId="77777777" w:rsidR="006D6C56" w:rsidRPr="00A721FF" w:rsidRDefault="006D6C56" w:rsidP="006D6C56">
      <w:pPr>
        <w:pStyle w:val="Odstavecseseznamem"/>
        <w:numPr>
          <w:ilvl w:val="0"/>
          <w:numId w:val="28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A721FF">
        <w:rPr>
          <w:rFonts w:ascii="Arial" w:eastAsia="Times New Roman" w:hAnsi="Arial" w:cs="Arial"/>
          <w:sz w:val="18"/>
          <w:szCs w:val="18"/>
          <w:lang w:eastAsia="cs-CZ"/>
        </w:rPr>
        <w:t>Povinnost podle článku III odst. 1 tohoto nařízení se nevztahuje na řidiče vozidel označených platnou speciální parkovací kartou. Speciální parkovací karta může být vydána pouze na základě platného smluvního vztahu o nájmu prostor sloužících k podnikání, jehož součástí je oprávnění nájemce užívat parkovací místa ve vymezené oblasti placeného stání. Vymezenou oblastí se pro účely tohoto ustanovení rozumí „Oblast I – Bílina, Mírové náměstí“, vymezená v příloze č. 1 tohoto nařízení.</w:t>
      </w:r>
    </w:p>
    <w:p w14:paraId="6F68E9FD" w14:textId="77777777" w:rsidR="006D6C56" w:rsidRPr="006D6C56" w:rsidRDefault="006D6C56" w:rsidP="006D6C56">
      <w:pPr>
        <w:pStyle w:val="Odstavecseseznamem"/>
        <w:rPr>
          <w:rFonts w:ascii="Arial" w:eastAsia="Times New Roman" w:hAnsi="Arial" w:cs="Arial"/>
          <w:sz w:val="18"/>
          <w:szCs w:val="18"/>
          <w:lang w:eastAsia="cs-CZ"/>
        </w:rPr>
      </w:pPr>
    </w:p>
    <w:p w14:paraId="41A98EFB" w14:textId="77777777" w:rsidR="006D6C56" w:rsidRDefault="006D6C56" w:rsidP="006D6C56">
      <w:pPr>
        <w:pStyle w:val="Odstavecseseznamem"/>
        <w:spacing w:after="0" w:line="240" w:lineRule="auto"/>
        <w:ind w:left="284" w:right="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6D6C56">
        <w:rPr>
          <w:rFonts w:ascii="Arial" w:eastAsia="Times New Roman" w:hAnsi="Arial" w:cs="Arial"/>
          <w:sz w:val="18"/>
          <w:szCs w:val="18"/>
          <w:lang w:eastAsia="cs-CZ"/>
        </w:rPr>
        <w:t>Jednou ze smluvních stran nájemního vztahu musí být vždy město Bílina jako vlastník dotčených místních komunikací. Platnost speciální parkovací karty zaniká dnem skončení nájemního vztahu, na jehož základě byla vydána.</w:t>
      </w:r>
    </w:p>
    <w:p w14:paraId="2548F048" w14:textId="77777777" w:rsidR="006D6C56" w:rsidRDefault="006D6C56" w:rsidP="006D6C56">
      <w:pPr>
        <w:pStyle w:val="Odstavecseseznamem"/>
        <w:spacing w:after="0" w:line="240" w:lineRule="auto"/>
        <w:ind w:left="284" w:right="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2B758A27" w14:textId="20DEFAD1" w:rsidR="008D6802" w:rsidRPr="006D6C56" w:rsidRDefault="006D6C56" w:rsidP="006D6C56">
      <w:pPr>
        <w:pStyle w:val="Odstavecseseznamem"/>
        <w:spacing w:after="0" w:line="240" w:lineRule="auto"/>
        <w:ind w:left="284" w:right="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6D6C56">
        <w:rPr>
          <w:rFonts w:ascii="Arial" w:eastAsia="Times New Roman" w:hAnsi="Arial" w:cs="Arial"/>
          <w:sz w:val="18"/>
          <w:szCs w:val="18"/>
          <w:lang w:eastAsia="cs-CZ"/>
        </w:rPr>
        <w:t>Podrobnosti o vydávání speciálních parkovacích karet, jejich vzor a obsahové náležitosti stanoví příloha č. 3 tohoto nařízení. Se žadatelem o vydání speciální parkovací karty bude uzavřena smlouva nebo dodatek ke stávající smlouvě upravující podmínky držení a užívání speciální parkovací kar</w:t>
      </w:r>
      <w:r w:rsidR="008D6802" w:rsidRPr="006D6C56">
        <w:rPr>
          <w:rFonts w:ascii="Arial" w:eastAsia="Times New Roman" w:hAnsi="Arial" w:cs="Arial"/>
          <w:sz w:val="18"/>
          <w:szCs w:val="18"/>
          <w:lang w:eastAsia="cs-CZ"/>
        </w:rPr>
        <w:t>ty.</w:t>
      </w:r>
    </w:p>
    <w:p w14:paraId="2E988069" w14:textId="77777777" w:rsidR="00FF73A1" w:rsidRPr="002559E6" w:rsidRDefault="00FF73A1" w:rsidP="00FF73A1">
      <w:pPr>
        <w:pStyle w:val="Odstavecseseznamem"/>
        <w:rPr>
          <w:rFonts w:ascii="Arial" w:eastAsia="Times New Roman" w:hAnsi="Arial" w:cs="Arial"/>
          <w:sz w:val="18"/>
          <w:szCs w:val="18"/>
          <w:lang w:eastAsia="cs-CZ"/>
        </w:rPr>
      </w:pPr>
    </w:p>
    <w:p w14:paraId="2B82FE28" w14:textId="47F301DA" w:rsidR="00FF73A1" w:rsidRDefault="006D6C56" w:rsidP="00291012">
      <w:pPr>
        <w:pStyle w:val="Odstavecseseznamem"/>
        <w:numPr>
          <w:ilvl w:val="0"/>
          <w:numId w:val="28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6D6C56">
        <w:rPr>
          <w:rFonts w:ascii="Arial" w:eastAsia="Times New Roman" w:hAnsi="Arial" w:cs="Arial"/>
          <w:sz w:val="18"/>
          <w:szCs w:val="18"/>
          <w:lang w:eastAsia="cs-CZ"/>
        </w:rPr>
        <w:t>Držiteli parkovací karty ani speciální parkovací karty nevzniká nárok na vyhrazení konkrétního parkovacího místa ani na zajištění volného parkovacího místa ve vymezené oblast</w:t>
      </w:r>
      <w:r>
        <w:rPr>
          <w:rFonts w:ascii="Arial" w:eastAsia="Times New Roman" w:hAnsi="Arial" w:cs="Arial"/>
          <w:sz w:val="18"/>
          <w:szCs w:val="18"/>
          <w:lang w:eastAsia="cs-CZ"/>
        </w:rPr>
        <w:t>i</w:t>
      </w:r>
      <w:r w:rsidR="00FF73A1" w:rsidRPr="002559E6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190D9B91" w14:textId="77777777" w:rsidR="001B5EE3" w:rsidRPr="0053106B" w:rsidRDefault="001B5EE3" w:rsidP="001B5EE3">
      <w:pPr>
        <w:pStyle w:val="Odstavecseseznamem"/>
        <w:spacing w:after="0" w:line="240" w:lineRule="auto"/>
        <w:ind w:left="284" w:right="5"/>
        <w:jc w:val="both"/>
        <w:rPr>
          <w:rFonts w:ascii="Arial" w:eastAsia="Times New Roman" w:hAnsi="Arial" w:cs="Arial"/>
          <w:color w:val="FF0000"/>
          <w:sz w:val="18"/>
          <w:szCs w:val="18"/>
          <w:lang w:eastAsia="cs-CZ"/>
        </w:rPr>
      </w:pPr>
    </w:p>
    <w:p w14:paraId="4D1AE293" w14:textId="3697A880" w:rsidR="001B5EE3" w:rsidRPr="00FF4D7E" w:rsidRDefault="001B5EE3" w:rsidP="00291012">
      <w:pPr>
        <w:pStyle w:val="Odstavecseseznamem"/>
        <w:numPr>
          <w:ilvl w:val="0"/>
          <w:numId w:val="28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FF4D7E">
        <w:rPr>
          <w:rFonts w:ascii="Arial" w:hAnsi="Arial" w:cs="Arial"/>
          <w:sz w:val="18"/>
          <w:szCs w:val="18"/>
        </w:rPr>
        <w:t>Nařízení města stanovující ceny za stání silničních motorových vozidel v zóně placeného parkování je zveřejněno ve Sbírce právních předpisů územních samosprávných celků; informace o stanovených cenách jsou rovněž zveřejňovány na webových stránkách Městských technických služeb Bílina, p. o.</w:t>
      </w:r>
    </w:p>
    <w:p w14:paraId="5B5D1F58" w14:textId="77777777" w:rsidR="00A66C36" w:rsidRPr="00ED1766" w:rsidRDefault="00A66C36" w:rsidP="00733F94">
      <w:pPr>
        <w:pStyle w:val="Odstavecseseznamem"/>
        <w:spacing w:after="0" w:line="240" w:lineRule="auto"/>
        <w:ind w:left="426"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1E885281" w14:textId="77777777" w:rsidR="00A66C36" w:rsidRPr="00ED1766" w:rsidRDefault="00A66C36" w:rsidP="007B304E">
      <w:pPr>
        <w:spacing w:after="0" w:line="240" w:lineRule="auto"/>
        <w:ind w:right="5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VII</w:t>
      </w:r>
    </w:p>
    <w:p w14:paraId="6ED1E90A" w14:textId="77777777" w:rsidR="00A66C36" w:rsidRPr="00ED1766" w:rsidRDefault="00A66C36" w:rsidP="007B304E">
      <w:pPr>
        <w:spacing w:after="0" w:line="240" w:lineRule="auto"/>
        <w:ind w:right="5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Zrušovací ustanovení</w:t>
      </w:r>
    </w:p>
    <w:p w14:paraId="05E61E18" w14:textId="77777777" w:rsidR="00A66C36" w:rsidRPr="00ED1766" w:rsidRDefault="00A66C36" w:rsidP="00A66C36">
      <w:pPr>
        <w:spacing w:after="0" w:line="240" w:lineRule="auto"/>
        <w:ind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681D4320" w14:textId="7795EAAD" w:rsidR="00A66C36" w:rsidRPr="002559E6" w:rsidRDefault="00A66C36" w:rsidP="00A66C36">
      <w:pPr>
        <w:spacing w:after="0" w:line="240" w:lineRule="auto"/>
        <w:ind w:right="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Zrušuje se Nařízení města Bílina </w:t>
      </w:r>
      <w:r w:rsidRPr="001C69D9">
        <w:rPr>
          <w:rFonts w:ascii="Arial" w:eastAsia="Times New Roman" w:hAnsi="Arial" w:cs="Arial"/>
          <w:sz w:val="18"/>
          <w:szCs w:val="18"/>
          <w:lang w:eastAsia="cs-CZ"/>
        </w:rPr>
        <w:t xml:space="preserve">č. </w:t>
      </w:r>
      <w:r w:rsidR="00A02D47" w:rsidRPr="001C69D9">
        <w:rPr>
          <w:rFonts w:ascii="Arial" w:eastAsia="Times New Roman" w:hAnsi="Arial" w:cs="Arial"/>
          <w:sz w:val="18"/>
          <w:szCs w:val="18"/>
          <w:lang w:eastAsia="cs-CZ"/>
        </w:rPr>
        <w:t>0</w:t>
      </w:r>
      <w:r w:rsidR="001C69D9" w:rsidRPr="001C69D9">
        <w:rPr>
          <w:rFonts w:ascii="Arial" w:eastAsia="Times New Roman" w:hAnsi="Arial" w:cs="Arial"/>
          <w:sz w:val="18"/>
          <w:szCs w:val="18"/>
          <w:lang w:eastAsia="cs-CZ"/>
        </w:rPr>
        <w:t>5</w:t>
      </w:r>
      <w:r w:rsidR="001E6B48" w:rsidRPr="001C69D9">
        <w:rPr>
          <w:rFonts w:ascii="Arial" w:eastAsia="Times New Roman" w:hAnsi="Arial" w:cs="Arial"/>
          <w:sz w:val="18"/>
          <w:szCs w:val="18"/>
          <w:lang w:eastAsia="cs-CZ"/>
        </w:rPr>
        <w:t>/</w:t>
      </w:r>
      <w:r w:rsidR="0029630C" w:rsidRPr="001C69D9">
        <w:rPr>
          <w:rFonts w:ascii="Arial" w:eastAsia="Times New Roman" w:hAnsi="Arial" w:cs="Arial"/>
          <w:sz w:val="18"/>
          <w:szCs w:val="18"/>
          <w:lang w:eastAsia="cs-CZ"/>
        </w:rPr>
        <w:t>202</w:t>
      </w:r>
      <w:r w:rsidR="001C69D9" w:rsidRPr="001C69D9">
        <w:rPr>
          <w:rFonts w:ascii="Arial" w:eastAsia="Times New Roman" w:hAnsi="Arial" w:cs="Arial"/>
          <w:sz w:val="18"/>
          <w:szCs w:val="18"/>
          <w:lang w:eastAsia="cs-CZ"/>
        </w:rPr>
        <w:t>3</w:t>
      </w:r>
      <w:r w:rsidRPr="001C69D9">
        <w:rPr>
          <w:rFonts w:ascii="Arial" w:eastAsia="Times New Roman" w:hAnsi="Arial" w:cs="Arial"/>
          <w:sz w:val="18"/>
          <w:szCs w:val="18"/>
          <w:lang w:eastAsia="cs-CZ"/>
        </w:rPr>
        <w:t>,</w:t>
      </w:r>
      <w:r w:rsidRPr="00A078A2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1E6B48" w:rsidRPr="002559E6">
        <w:rPr>
          <w:rFonts w:ascii="Arial" w:eastAsia="Times New Roman" w:hAnsi="Arial" w:cs="Arial"/>
          <w:sz w:val="18"/>
          <w:szCs w:val="18"/>
          <w:lang w:eastAsia="cs-CZ"/>
        </w:rPr>
        <w:t>kterým se pro účely organizování dopravy vymezují na území města oblasti s placeným stáním</w:t>
      </w:r>
      <w:r w:rsidR="00B7431E" w:rsidRPr="002559E6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45A51C9C" w14:textId="77777777" w:rsidR="00A66C36" w:rsidRPr="00ED1766" w:rsidRDefault="00A66C36" w:rsidP="0049049E">
      <w:pPr>
        <w:spacing w:after="0" w:line="240" w:lineRule="auto"/>
        <w:ind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6A475B6B" w14:textId="77777777" w:rsidR="0049049E" w:rsidRPr="00ED1766" w:rsidRDefault="00AF1B38" w:rsidP="007B304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VIII</w:t>
      </w:r>
    </w:p>
    <w:p w14:paraId="4E8B1467" w14:textId="77777777" w:rsidR="00A66C36" w:rsidRPr="00644E88" w:rsidRDefault="00A66C36" w:rsidP="007B304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44E88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Účinnost</w:t>
      </w:r>
    </w:p>
    <w:p w14:paraId="489A88E9" w14:textId="77777777" w:rsidR="00A66C36" w:rsidRPr="00644E88" w:rsidRDefault="00A66C36" w:rsidP="0049049E">
      <w:pPr>
        <w:spacing w:after="0" w:line="240" w:lineRule="auto"/>
        <w:ind w:right="1708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6B833626" w14:textId="0EA8E3A9" w:rsidR="00A66C36" w:rsidRPr="00862C97" w:rsidRDefault="00A66C36" w:rsidP="0049049E">
      <w:pPr>
        <w:pStyle w:val="Odstavecseseznamem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FF4D7E">
        <w:rPr>
          <w:rFonts w:ascii="Arial" w:eastAsia="Times New Roman" w:hAnsi="Arial" w:cs="Arial"/>
          <w:sz w:val="18"/>
          <w:szCs w:val="18"/>
          <w:lang w:eastAsia="cs-CZ"/>
        </w:rPr>
        <w:t xml:space="preserve">Toto nařízení bylo vydáno usnesením Rady města Bílina, vedeným pod č. </w:t>
      </w:r>
      <w:r w:rsidR="00FF4D7E" w:rsidRPr="00FF4D7E">
        <w:rPr>
          <w:rFonts w:ascii="Arial" w:eastAsia="Times New Roman" w:hAnsi="Arial" w:cs="Arial"/>
          <w:sz w:val="18"/>
          <w:szCs w:val="18"/>
          <w:lang w:eastAsia="cs-CZ"/>
        </w:rPr>
        <w:t>1264</w:t>
      </w:r>
      <w:r w:rsidR="00114A4C" w:rsidRPr="00FF4D7E">
        <w:rPr>
          <w:rFonts w:ascii="Arial" w:eastAsia="Times New Roman" w:hAnsi="Arial" w:cs="Arial"/>
          <w:sz w:val="18"/>
          <w:szCs w:val="18"/>
          <w:lang w:eastAsia="cs-CZ"/>
        </w:rPr>
        <w:t xml:space="preserve"> ze dne </w:t>
      </w:r>
      <w:r w:rsidR="00FA160E" w:rsidRPr="00FF4D7E">
        <w:rPr>
          <w:rFonts w:ascii="Arial" w:eastAsia="Times New Roman" w:hAnsi="Arial" w:cs="Arial"/>
          <w:sz w:val="18"/>
          <w:szCs w:val="18"/>
          <w:lang w:eastAsia="cs-CZ"/>
        </w:rPr>
        <w:t>18.08.2026</w:t>
      </w:r>
      <w:r w:rsidRPr="00FF4D7E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23C1320A" w14:textId="77777777" w:rsidR="00A66C36" w:rsidRPr="00FF4D7E" w:rsidRDefault="00A66C36" w:rsidP="00A66C36">
      <w:pPr>
        <w:pStyle w:val="Odstavecseseznamem"/>
        <w:spacing w:after="206"/>
        <w:ind w:left="284" w:right="1708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45A96234" w14:textId="04247669" w:rsidR="00A66C36" w:rsidRDefault="00A66C36" w:rsidP="00A66C36">
      <w:pPr>
        <w:pStyle w:val="Odstavecseseznamem"/>
        <w:numPr>
          <w:ilvl w:val="0"/>
          <w:numId w:val="10"/>
        </w:numPr>
        <w:spacing w:after="206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F4D7E">
        <w:rPr>
          <w:rFonts w:ascii="Arial" w:eastAsia="Times New Roman" w:hAnsi="Arial" w:cs="Arial"/>
          <w:sz w:val="18"/>
          <w:szCs w:val="18"/>
          <w:lang w:eastAsia="cs-CZ"/>
        </w:rPr>
        <w:t xml:space="preserve">Toto nařízení nabývá účinnosti </w:t>
      </w:r>
      <w:r w:rsidR="00A02D47" w:rsidRPr="00FF4D7E">
        <w:rPr>
          <w:rFonts w:ascii="Arial" w:eastAsia="Times New Roman" w:hAnsi="Arial" w:cs="Arial"/>
          <w:sz w:val="18"/>
          <w:szCs w:val="18"/>
          <w:lang w:eastAsia="cs-CZ"/>
        </w:rPr>
        <w:t xml:space="preserve">dne </w:t>
      </w:r>
      <w:r w:rsidR="004E57C0" w:rsidRPr="00FF4D7E">
        <w:rPr>
          <w:rFonts w:ascii="Arial" w:eastAsia="Times New Roman" w:hAnsi="Arial" w:cs="Arial"/>
          <w:sz w:val="18"/>
          <w:szCs w:val="18"/>
          <w:lang w:eastAsia="cs-CZ"/>
        </w:rPr>
        <w:t>01.</w:t>
      </w:r>
      <w:r w:rsidR="006D7175" w:rsidRPr="00FF4D7E">
        <w:rPr>
          <w:rFonts w:ascii="Arial" w:eastAsia="Times New Roman" w:hAnsi="Arial" w:cs="Arial"/>
          <w:sz w:val="18"/>
          <w:szCs w:val="18"/>
          <w:lang w:eastAsia="cs-CZ"/>
        </w:rPr>
        <w:t>12</w:t>
      </w:r>
      <w:r w:rsidR="004E57C0" w:rsidRPr="00FF4D7E">
        <w:rPr>
          <w:rFonts w:ascii="Arial" w:eastAsia="Times New Roman" w:hAnsi="Arial" w:cs="Arial"/>
          <w:sz w:val="18"/>
          <w:szCs w:val="18"/>
          <w:lang w:eastAsia="cs-CZ"/>
        </w:rPr>
        <w:t>.202</w:t>
      </w:r>
      <w:r w:rsidR="006D7175" w:rsidRPr="00FF4D7E">
        <w:rPr>
          <w:rFonts w:ascii="Arial" w:eastAsia="Times New Roman" w:hAnsi="Arial" w:cs="Arial"/>
          <w:sz w:val="18"/>
          <w:szCs w:val="18"/>
          <w:lang w:eastAsia="cs-CZ"/>
        </w:rPr>
        <w:t>6</w:t>
      </w:r>
      <w:r w:rsidRPr="00FF4D7E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4D3F9373" w14:textId="77777777" w:rsidR="007F2069" w:rsidRPr="007F2069" w:rsidRDefault="007F2069" w:rsidP="007F2069">
      <w:pPr>
        <w:pStyle w:val="Odstavecseseznamem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5A6DA8F7" w14:textId="77777777" w:rsidR="007F2069" w:rsidRPr="006B4E64" w:rsidRDefault="007F2069" w:rsidP="006B4E64">
      <w:pPr>
        <w:spacing w:after="206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2552"/>
        <w:gridCol w:w="3118"/>
      </w:tblGrid>
      <w:tr w:rsidR="007F2069" w:rsidRPr="007F2069" w14:paraId="5717717D" w14:textId="77777777" w:rsidTr="00132A0B">
        <w:trPr>
          <w:trHeight w:val="710"/>
          <w:jc w:val="center"/>
        </w:trPr>
        <w:tc>
          <w:tcPr>
            <w:tcW w:w="3402" w:type="dxa"/>
          </w:tcPr>
          <w:p w14:paraId="076D5303" w14:textId="77777777" w:rsidR="001C69D9" w:rsidRDefault="001C69D9" w:rsidP="007F206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Ing. Karel Matuška</w:t>
            </w:r>
          </w:p>
          <w:p w14:paraId="40B4D103" w14:textId="164780C7" w:rsidR="007F2069" w:rsidRPr="007F2069" w:rsidRDefault="007F2069" w:rsidP="007F20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ED176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starost</w:t>
            </w:r>
            <w:r w:rsidR="001C69D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a</w:t>
            </w:r>
            <w:r w:rsidRPr="00ED176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města</w:t>
            </w:r>
          </w:p>
        </w:tc>
        <w:tc>
          <w:tcPr>
            <w:tcW w:w="2552" w:type="dxa"/>
          </w:tcPr>
          <w:p w14:paraId="6061A0E4" w14:textId="6C176917" w:rsidR="007F2069" w:rsidRDefault="007F2069" w:rsidP="007F206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D176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Ing. Marcela Dvořáková</w:t>
            </w:r>
          </w:p>
          <w:p w14:paraId="5941CD0C" w14:textId="540B9A40" w:rsidR="007F2069" w:rsidRPr="007F2069" w:rsidRDefault="007F2069" w:rsidP="007F20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ED176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místostarostka města</w:t>
            </w:r>
          </w:p>
        </w:tc>
        <w:tc>
          <w:tcPr>
            <w:tcW w:w="3118" w:type="dxa"/>
          </w:tcPr>
          <w:p w14:paraId="38910B1C" w14:textId="77F80129" w:rsidR="007F2069" w:rsidRDefault="001C69D9" w:rsidP="007F206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Ing</w:t>
            </w:r>
            <w:r w:rsidR="00C6478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Radek Zenker</w:t>
            </w:r>
          </w:p>
          <w:p w14:paraId="43F63336" w14:textId="44E274C7" w:rsidR="007F2069" w:rsidRPr="007F2069" w:rsidRDefault="007F2069" w:rsidP="007F20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místostarosta města</w:t>
            </w:r>
          </w:p>
        </w:tc>
      </w:tr>
    </w:tbl>
    <w:p w14:paraId="14B8E232" w14:textId="00328524" w:rsidR="007F2069" w:rsidRPr="00ED1766" w:rsidRDefault="007F2069" w:rsidP="007F2069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2CAF2166" w14:textId="77777777" w:rsidR="007F2069" w:rsidRDefault="007F2069" w:rsidP="00FC1882">
      <w:pPr>
        <w:pBdr>
          <w:bottom w:val="single" w:sz="12" w:space="1" w:color="auto"/>
        </w:pBdr>
        <w:spacing w:after="0" w:line="240" w:lineRule="auto"/>
        <w:ind w:right="5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70C09FA0" w14:textId="77777777" w:rsidR="007A5678" w:rsidRPr="00B7431E" w:rsidRDefault="007A5678" w:rsidP="00FC1882">
      <w:pPr>
        <w:pBdr>
          <w:bottom w:val="single" w:sz="12" w:space="1" w:color="auto"/>
        </w:pBdr>
        <w:spacing w:after="0" w:line="240" w:lineRule="auto"/>
        <w:ind w:right="5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65C4A34D" w14:textId="77777777" w:rsidR="00B7431E" w:rsidRDefault="00B7431E" w:rsidP="00B7431E">
      <w:pPr>
        <w:spacing w:after="0" w:line="240" w:lineRule="auto"/>
        <w:rPr>
          <w:b/>
          <w:lang w:eastAsia="cs-CZ"/>
        </w:rPr>
      </w:pPr>
    </w:p>
    <w:p w14:paraId="43B9B988" w14:textId="77777777" w:rsidR="00B7431E" w:rsidRDefault="00B7431E" w:rsidP="00B7431E">
      <w:pPr>
        <w:pStyle w:val="Odstavecseseznamem"/>
        <w:numPr>
          <w:ilvl w:val="0"/>
          <w:numId w:val="12"/>
        </w:numPr>
        <w:spacing w:after="0" w:line="240" w:lineRule="auto"/>
        <w:ind w:left="426"/>
        <w:rPr>
          <w:rFonts w:ascii="Arial" w:hAnsi="Arial" w:cs="Arial"/>
          <w:sz w:val="16"/>
          <w:szCs w:val="16"/>
          <w:lang w:eastAsia="cs-CZ"/>
        </w:rPr>
      </w:pPr>
      <w:r w:rsidRPr="00B7431E">
        <w:rPr>
          <w:rFonts w:ascii="Arial" w:hAnsi="Arial" w:cs="Arial"/>
          <w:sz w:val="16"/>
          <w:szCs w:val="16"/>
          <w:lang w:eastAsia="cs-CZ"/>
        </w:rPr>
        <w:t xml:space="preserve">Zákon č. 526/1990 Sb., </w:t>
      </w:r>
      <w:r>
        <w:rPr>
          <w:rFonts w:ascii="Arial" w:hAnsi="Arial" w:cs="Arial"/>
          <w:sz w:val="16"/>
          <w:szCs w:val="16"/>
          <w:lang w:eastAsia="cs-CZ"/>
        </w:rPr>
        <w:t>o cenách, ve znění pozdějších př</w:t>
      </w:r>
      <w:r w:rsidRPr="00B7431E">
        <w:rPr>
          <w:rFonts w:ascii="Arial" w:hAnsi="Arial" w:cs="Arial"/>
          <w:sz w:val="16"/>
          <w:szCs w:val="16"/>
          <w:lang w:eastAsia="cs-CZ"/>
        </w:rPr>
        <w:t>edpisů</w:t>
      </w:r>
      <w:r>
        <w:rPr>
          <w:rFonts w:ascii="Arial" w:hAnsi="Arial" w:cs="Arial"/>
          <w:sz w:val="16"/>
          <w:szCs w:val="16"/>
          <w:lang w:eastAsia="cs-CZ"/>
        </w:rPr>
        <w:t>,</w:t>
      </w:r>
    </w:p>
    <w:p w14:paraId="470F7A36" w14:textId="77777777" w:rsidR="00B7431E" w:rsidRDefault="00D86C05" w:rsidP="00D86C05">
      <w:pPr>
        <w:pStyle w:val="Odstavecseseznamem"/>
        <w:numPr>
          <w:ilvl w:val="0"/>
          <w:numId w:val="12"/>
        </w:numPr>
        <w:spacing w:after="0" w:line="240" w:lineRule="auto"/>
        <w:ind w:left="425" w:hanging="357"/>
        <w:jc w:val="both"/>
        <w:rPr>
          <w:rFonts w:ascii="Arial" w:hAnsi="Arial" w:cs="Arial"/>
          <w:sz w:val="16"/>
          <w:szCs w:val="16"/>
          <w:lang w:eastAsia="cs-CZ"/>
        </w:rPr>
      </w:pPr>
      <w:r w:rsidRPr="00D86C05">
        <w:rPr>
          <w:rFonts w:ascii="Arial" w:hAnsi="Arial" w:cs="Arial"/>
          <w:sz w:val="16"/>
          <w:szCs w:val="16"/>
        </w:rPr>
        <w:t>Vyhláška č. 294/2015 Sb., kterou se provádějí pravidla provozu na pozemních komunikacích,</w:t>
      </w:r>
      <w:r w:rsidRPr="00D86C05">
        <w:rPr>
          <w:rFonts w:ascii="Arial" w:eastAsia="Times New Roman" w:hAnsi="Arial" w:cs="Arial"/>
          <w:sz w:val="16"/>
          <w:szCs w:val="16"/>
        </w:rPr>
        <w:t xml:space="preserve"> ve </w:t>
      </w:r>
      <w:r w:rsidRPr="00D86C05">
        <w:rPr>
          <w:rFonts w:ascii="Arial" w:hAnsi="Arial" w:cs="Arial"/>
          <w:sz w:val="16"/>
          <w:szCs w:val="16"/>
        </w:rPr>
        <w:t>znění pozdějších předpisů,</w:t>
      </w:r>
    </w:p>
    <w:p w14:paraId="37D0415C" w14:textId="77777777" w:rsidR="00D86C05" w:rsidRDefault="0081659B" w:rsidP="00D86C05">
      <w:pPr>
        <w:pStyle w:val="Odstavecseseznamem"/>
        <w:numPr>
          <w:ilvl w:val="0"/>
          <w:numId w:val="12"/>
        </w:numPr>
        <w:spacing w:after="0" w:line="240" w:lineRule="auto"/>
        <w:ind w:left="425" w:hanging="357"/>
        <w:jc w:val="both"/>
        <w:rPr>
          <w:rFonts w:ascii="Arial" w:hAnsi="Arial" w:cs="Arial"/>
          <w:sz w:val="16"/>
          <w:szCs w:val="16"/>
          <w:lang w:eastAsia="cs-CZ"/>
        </w:rPr>
      </w:pPr>
      <w:r>
        <w:rPr>
          <w:rFonts w:ascii="Arial" w:hAnsi="Arial" w:cs="Arial"/>
          <w:sz w:val="16"/>
          <w:szCs w:val="16"/>
        </w:rPr>
        <w:t>Zákon č. 361/2000 Sb., o provozu na pozemních komunikacích, ve znění pozdějších předpisů,</w:t>
      </w:r>
    </w:p>
    <w:p w14:paraId="4B6834CC" w14:textId="77777777" w:rsidR="00E044AD" w:rsidRDefault="00A848CD" w:rsidP="00E044AD">
      <w:pPr>
        <w:pStyle w:val="Odstavecseseznamem"/>
        <w:numPr>
          <w:ilvl w:val="0"/>
          <w:numId w:val="12"/>
        </w:numPr>
        <w:spacing w:after="0" w:line="240" w:lineRule="auto"/>
        <w:ind w:left="425" w:hanging="357"/>
        <w:jc w:val="both"/>
        <w:rPr>
          <w:rFonts w:ascii="Arial" w:hAnsi="Arial" w:cs="Arial"/>
          <w:sz w:val="16"/>
          <w:szCs w:val="16"/>
          <w:lang w:eastAsia="cs-CZ"/>
        </w:rPr>
      </w:pPr>
      <w:r>
        <w:rPr>
          <w:rFonts w:ascii="Arial" w:hAnsi="Arial" w:cs="Arial"/>
          <w:sz w:val="16"/>
          <w:szCs w:val="16"/>
        </w:rPr>
        <w:t>Zákon č. 361/2000 Sb., o provozu na pozemních komunikacích, ve znění pozdějších předpisů,</w:t>
      </w:r>
    </w:p>
    <w:p w14:paraId="77BE4FCC" w14:textId="77777777" w:rsidR="00F17215" w:rsidRPr="00E044AD" w:rsidRDefault="00E044AD" w:rsidP="00E044AD">
      <w:pPr>
        <w:pStyle w:val="Odstavecseseznamem"/>
        <w:numPr>
          <w:ilvl w:val="0"/>
          <w:numId w:val="12"/>
        </w:numPr>
        <w:spacing w:after="0" w:line="240" w:lineRule="auto"/>
        <w:ind w:left="425" w:hanging="357"/>
        <w:jc w:val="both"/>
        <w:rPr>
          <w:rFonts w:ascii="Arial" w:hAnsi="Arial" w:cs="Arial"/>
          <w:sz w:val="16"/>
          <w:szCs w:val="16"/>
          <w:lang w:eastAsia="cs-CZ"/>
        </w:rPr>
      </w:pPr>
      <w:r w:rsidRPr="00E044AD">
        <w:rPr>
          <w:rFonts w:ascii="Arial" w:hAnsi="Arial" w:cs="Arial"/>
          <w:sz w:val="16"/>
          <w:szCs w:val="16"/>
        </w:rPr>
        <w:t>Vyhláška č. 294/2015</w:t>
      </w:r>
      <w:r w:rsidR="00A848CD" w:rsidRPr="00E044AD">
        <w:rPr>
          <w:rFonts w:ascii="Arial" w:hAnsi="Arial" w:cs="Arial"/>
          <w:sz w:val="16"/>
          <w:szCs w:val="16"/>
        </w:rPr>
        <w:t xml:space="preserve"> Sb., </w:t>
      </w:r>
      <w:r w:rsidRPr="00E044AD">
        <w:rPr>
          <w:rFonts w:ascii="Arial" w:hAnsi="Arial" w:cs="Arial"/>
          <w:sz w:val="16"/>
          <w:szCs w:val="16"/>
        </w:rPr>
        <w:t>kterou se provádějí pravidla provozu na pozemních komunikacích</w:t>
      </w:r>
      <w:r w:rsidR="00A46D07" w:rsidRPr="00E044AD">
        <w:rPr>
          <w:rFonts w:ascii="Arial" w:hAnsi="Arial" w:cs="Arial"/>
          <w:sz w:val="16"/>
          <w:szCs w:val="16"/>
        </w:rPr>
        <w:t>,</w:t>
      </w:r>
    </w:p>
    <w:p w14:paraId="5B082F35" w14:textId="77777777" w:rsidR="000F3AFB" w:rsidRPr="00C329CA" w:rsidRDefault="00A46D07" w:rsidP="00C329CA">
      <w:pPr>
        <w:pStyle w:val="Odstavecseseznamem"/>
        <w:numPr>
          <w:ilvl w:val="0"/>
          <w:numId w:val="12"/>
        </w:numPr>
        <w:spacing w:after="0" w:line="240" w:lineRule="auto"/>
        <w:ind w:left="425" w:hanging="357"/>
        <w:jc w:val="both"/>
        <w:rPr>
          <w:b/>
          <w:lang w:eastAsia="cs-CZ"/>
        </w:rPr>
      </w:pPr>
      <w:r w:rsidRPr="00812519">
        <w:rPr>
          <w:rFonts w:ascii="Arial" w:hAnsi="Arial" w:cs="Arial"/>
          <w:sz w:val="16"/>
          <w:szCs w:val="16"/>
        </w:rPr>
        <w:t>Zákon č. 56/2001 Sb., o podmínkách provozu vozidel na pozemních komunikacích</w:t>
      </w:r>
      <w:r w:rsidR="00A848CD" w:rsidRPr="00812519">
        <w:rPr>
          <w:rFonts w:ascii="Arial" w:hAnsi="Arial" w:cs="Arial"/>
          <w:sz w:val="16"/>
          <w:szCs w:val="16"/>
        </w:rPr>
        <w:t>.</w:t>
      </w:r>
    </w:p>
    <w:p w14:paraId="6407E5E2" w14:textId="39364D90" w:rsidR="003F6EC6" w:rsidRDefault="00E278ED" w:rsidP="005F575A">
      <w:pPr>
        <w:pStyle w:val="Nadpis2"/>
        <w:ind w:left="68"/>
        <w:jc w:val="both"/>
        <w:rPr>
          <w:rFonts w:ascii="Arial" w:hAnsi="Arial" w:cs="Arial"/>
          <w:sz w:val="20"/>
          <w:u w:val="none"/>
        </w:rPr>
      </w:pPr>
      <w:r>
        <w:rPr>
          <w:rFonts w:ascii="Arial" w:hAnsi="Arial" w:cs="Arial"/>
          <w:sz w:val="20"/>
          <w:u w:val="none"/>
        </w:rPr>
        <w:lastRenderedPageBreak/>
        <w:t>Příloha č. 1</w:t>
      </w:r>
      <w:r w:rsidR="005F575A">
        <w:rPr>
          <w:rFonts w:ascii="Arial" w:hAnsi="Arial" w:cs="Arial"/>
          <w:sz w:val="20"/>
          <w:u w:val="none"/>
        </w:rPr>
        <w:t xml:space="preserve"> k</w:t>
      </w:r>
      <w:r w:rsidR="00A02D47">
        <w:rPr>
          <w:rFonts w:ascii="Arial" w:hAnsi="Arial" w:cs="Arial"/>
          <w:sz w:val="20"/>
          <w:u w:val="none"/>
        </w:rPr>
        <w:t> </w:t>
      </w:r>
      <w:r w:rsidR="005F575A">
        <w:rPr>
          <w:rFonts w:ascii="Arial" w:hAnsi="Arial" w:cs="Arial"/>
          <w:sz w:val="20"/>
          <w:u w:val="none"/>
        </w:rPr>
        <w:t>Nařízení</w:t>
      </w:r>
      <w:r w:rsidR="00A02D47">
        <w:rPr>
          <w:rFonts w:ascii="Arial" w:hAnsi="Arial" w:cs="Arial"/>
          <w:sz w:val="20"/>
          <w:u w:val="none"/>
        </w:rPr>
        <w:t xml:space="preserve">, </w:t>
      </w:r>
      <w:bookmarkStart w:id="1" w:name="_Hlk147333400"/>
      <w:r w:rsidR="00A02D47" w:rsidRPr="00A078A2">
        <w:rPr>
          <w:rFonts w:ascii="Arial" w:hAnsi="Arial" w:cs="Arial"/>
          <w:sz w:val="20"/>
          <w:u w:val="none"/>
        </w:rPr>
        <w:t xml:space="preserve">kterým se pro účely organizování dopravy vymezují na území města oblasti s placeným stáním </w:t>
      </w:r>
      <w:bookmarkEnd w:id="1"/>
      <w:r>
        <w:rPr>
          <w:rFonts w:ascii="Arial" w:hAnsi="Arial" w:cs="Arial"/>
          <w:sz w:val="20"/>
          <w:u w:val="none"/>
        </w:rPr>
        <w:t xml:space="preserve">– </w:t>
      </w:r>
      <w:r w:rsidR="00886ACA">
        <w:rPr>
          <w:rFonts w:ascii="Arial" w:hAnsi="Arial" w:cs="Arial"/>
          <w:sz w:val="20"/>
          <w:u w:val="none"/>
        </w:rPr>
        <w:t>Vymezení oblastí</w:t>
      </w:r>
      <w:r w:rsidR="00886ACA" w:rsidRPr="00886ACA">
        <w:rPr>
          <w:rFonts w:ascii="Arial" w:hAnsi="Arial" w:cs="Arial"/>
          <w:sz w:val="20"/>
          <w:u w:val="none"/>
        </w:rPr>
        <w:t xml:space="preserve"> města, ve kterých lze místní komunikace nebo jejich určené úseky užít za cenu sjednanou</w:t>
      </w:r>
      <w:r w:rsidRPr="00886ACA">
        <w:rPr>
          <w:rFonts w:ascii="Arial" w:hAnsi="Arial" w:cs="Arial"/>
          <w:sz w:val="20"/>
          <w:u w:val="none"/>
        </w:rPr>
        <w:t>:</w:t>
      </w:r>
    </w:p>
    <w:p w14:paraId="1E0B02F1" w14:textId="77777777" w:rsidR="00886ACA" w:rsidRDefault="00886ACA" w:rsidP="00886ACA">
      <w:pPr>
        <w:rPr>
          <w:lang w:eastAsia="cs-CZ"/>
        </w:rPr>
      </w:pPr>
    </w:p>
    <w:p w14:paraId="749FE727" w14:textId="77777777" w:rsidR="005F575A" w:rsidRDefault="005F575A" w:rsidP="005F575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Vymezené oblasti města Bílina, ve kterých lze místní komunikace nebo jejich určené úseky užít za cenu sjednanou v souladu s cenovými předpisy k stání silničního motorového vozidla ve městě Bílina na dobu časově omezenou, nejvýše však na dobu 24 hodin.</w:t>
      </w:r>
    </w:p>
    <w:p w14:paraId="35995F92" w14:textId="77777777" w:rsidR="005F575A" w:rsidRDefault="005F575A" w:rsidP="00886ACA">
      <w:pPr>
        <w:rPr>
          <w:rFonts w:ascii="Arial" w:hAnsi="Arial" w:cs="Arial"/>
          <w:sz w:val="20"/>
          <w:szCs w:val="20"/>
          <w:lang w:eastAsia="cs-CZ"/>
        </w:rPr>
      </w:pPr>
    </w:p>
    <w:p w14:paraId="57F42886" w14:textId="77777777" w:rsidR="003F6EC6" w:rsidRPr="00936CA5" w:rsidRDefault="005F575A" w:rsidP="00936CA5">
      <w:pPr>
        <w:rPr>
          <w:rFonts w:ascii="Arial" w:hAnsi="Arial" w:cs="Arial"/>
          <w:sz w:val="20"/>
          <w:szCs w:val="20"/>
          <w:lang w:eastAsia="cs-CZ"/>
        </w:rPr>
      </w:pPr>
      <w:r w:rsidRPr="005F575A">
        <w:rPr>
          <w:rFonts w:ascii="Arial" w:hAnsi="Arial" w:cs="Arial"/>
          <w:b/>
          <w:sz w:val="20"/>
          <w:szCs w:val="20"/>
          <w:lang w:eastAsia="cs-CZ"/>
        </w:rPr>
        <w:t>Oblast I:</w:t>
      </w:r>
      <w:r>
        <w:rPr>
          <w:rFonts w:ascii="Arial" w:hAnsi="Arial" w:cs="Arial"/>
          <w:sz w:val="20"/>
          <w:szCs w:val="20"/>
          <w:lang w:eastAsia="cs-CZ"/>
        </w:rPr>
        <w:tab/>
      </w:r>
      <w:r w:rsidRPr="005F575A">
        <w:rPr>
          <w:rFonts w:ascii="Arial" w:hAnsi="Arial" w:cs="Arial"/>
          <w:sz w:val="20"/>
          <w:szCs w:val="20"/>
          <w:lang w:eastAsia="cs-CZ"/>
        </w:rPr>
        <w:t xml:space="preserve">Bílina, Mírové náměstí – parkoviště </w:t>
      </w:r>
      <w:r w:rsidRPr="00505212">
        <w:rPr>
          <w:rFonts w:ascii="Arial" w:hAnsi="Arial" w:cs="Arial"/>
          <w:i/>
          <w:iCs/>
          <w:sz w:val="20"/>
          <w:szCs w:val="20"/>
          <w:lang w:eastAsia="cs-CZ"/>
        </w:rPr>
        <w:t>(viz červeně vyznačená oblast)</w:t>
      </w:r>
    </w:p>
    <w:p w14:paraId="4CC37744" w14:textId="17267F4A" w:rsidR="003F6EC6" w:rsidRDefault="00C50276" w:rsidP="00CB785A">
      <w:pPr>
        <w:pStyle w:val="Nadpis2"/>
        <w:jc w:val="center"/>
        <w:rPr>
          <w:rFonts w:ascii="Arial" w:hAnsi="Arial" w:cs="Arial"/>
          <w:sz w:val="20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EE04BD" wp14:editId="75257365">
                <wp:simplePos x="0" y="0"/>
                <wp:positionH relativeFrom="column">
                  <wp:posOffset>2240501</wp:posOffset>
                </wp:positionH>
                <wp:positionV relativeFrom="paragraph">
                  <wp:posOffset>2436936</wp:posOffset>
                </wp:positionV>
                <wp:extent cx="1176672" cy="276639"/>
                <wp:effectExtent l="0" t="0" r="0" b="0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6672" cy="2766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EBEFEB" w14:textId="1289C1E0" w:rsidR="00C50276" w:rsidRPr="00C50276" w:rsidRDefault="00C50276" w:rsidP="00C5027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Mírové náměstí</w:t>
                            </w:r>
                            <w:r w:rsidRPr="00C5027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EE04BD" id="_x0000_t202" coordsize="21600,21600" o:spt="202" path="m,l,21600r21600,l21600,xe">
                <v:stroke joinstyle="miter"/>
                <v:path gradientshapeok="t" o:connecttype="rect"/>
              </v:shapetype>
              <v:shape id="Textové pole 23" o:spid="_x0000_s1026" type="#_x0000_t202" style="position:absolute;left:0;text-align:left;margin-left:176.4pt;margin-top:191.9pt;width:92.65pt;height:21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r6nFgIAACwEAAAOAAAAZHJzL2Uyb0RvYy54bWysU01vGyEQvVfqf0Dc67Udx05WXkduIleV&#10;rCSSU+WMWfCuBAwF7F3313dg1x9Ke6p6gYEZ5uO9x/yh1YochPM1mIKOBkNKhOFQ1mZX0B9vqy93&#10;lPjATMkUGFHQo/D0YfH507yxuRhDBaoUjmAS4/PGFrQKweZZ5nklNPMDsMKgU4LTLODR7bLSsQaz&#10;a5WNh8Np1oArrQMuvMfbp85JFym/lIKHFym9CEQVFHsLaXVp3cY1W8xZvnPMVjXv22D/0IVmtcGi&#10;51RPLDCyd/UfqXTNHXiQYcBBZyBlzUWaAacZDT9Ms6mYFWkWBMfbM0z+/6Xlz4eNfXUktF+hRQIj&#10;II31ucfLOE8rnY47dkrQjxAez7CJNhAeH41m0+lsTAlH3xjtm/uYJru8ts6HbwI0iUZBHdKS0GKH&#10;tQ9d6CkkFjOwqpVK1ChDmoJOb26H6cHZg8mVwRqXXqMV2m3bD7CF8ohzOego95avaiy+Zj68Mocc&#10;4yio2/CCi1SARaC3KKnA/frbfYxH6NFLSYOaKaj/uWdOUKK+GyTlfjSZRJGlw+R2NsaDu/Zsrz1m&#10;rx8BZTnCH2J5MmN8UCdTOtDvKO9lrIouZjjWLmg4mY+hUzJ+Dy6WyxSEsrIsrM3G8pg6whmhfWvf&#10;mbM9/gGZe4aTulj+gYYutiNiuQ8g68RRBLhDtccdJZlY7r9P1Pz1OUVdPvniNwAAAP//AwBQSwME&#10;FAAGAAgAAAAhAIx807TiAAAACwEAAA8AAABkcnMvZG93bnJldi54bWxMj0FPg0AQhe8m/ofNmHiz&#10;S6EoQZamIWlMjB5ae/E2sFsgsrPIblv01zue9PYm7+W9b4r1bAdxNpPvHSlYLiIQhhqne2oVHN62&#10;dxkIH5A0Do6Mgi/jYV1eXxWYa3ehnTnvQyu4hHyOCroQxlxK33TGol+40RB7RzdZDHxOrdQTXrjc&#10;DjKOontpsSde6HA0VWeaj/3JKniutq+4q2ObfQ/V08txM34e3lOlbm/mzSOIYObwF4ZffEaHkplq&#10;dyLtxaAgSWNGDyyyhAUn0iRbgqgVrOKHFciykP9/KH8AAAD//wMAUEsBAi0AFAAGAAgAAAAhALaD&#10;OJL+AAAA4QEAABMAAAAAAAAAAAAAAAAAAAAAAFtDb250ZW50X1R5cGVzXS54bWxQSwECLQAUAAYA&#10;CAAAACEAOP0h/9YAAACUAQAACwAAAAAAAAAAAAAAAAAvAQAAX3JlbHMvLnJlbHNQSwECLQAUAAYA&#10;CAAAACEAd0q+pxYCAAAsBAAADgAAAAAAAAAAAAAAAAAuAgAAZHJzL2Uyb0RvYy54bWxQSwECLQAU&#10;AAYACAAAACEAjHzTtOIAAAALAQAADwAAAAAAAAAAAAAAAABwBAAAZHJzL2Rvd25yZXYueG1sUEsF&#10;BgAAAAAEAAQA8wAAAH8FAAAAAA==&#10;" filled="f" stroked="f" strokeweight=".5pt">
                <v:textbox>
                  <w:txbxContent>
                    <w:p w14:paraId="6AEBEFEB" w14:textId="1289C1E0" w:rsidR="00C50276" w:rsidRPr="00C50276" w:rsidRDefault="00C50276" w:rsidP="00C5027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Mírové náměstí</w:t>
                      </w:r>
                      <w:r w:rsidRPr="00C50276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6791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C219BE" wp14:editId="3E6DD4B7">
                <wp:simplePos x="0" y="0"/>
                <wp:positionH relativeFrom="column">
                  <wp:posOffset>2024628</wp:posOffset>
                </wp:positionH>
                <wp:positionV relativeFrom="paragraph">
                  <wp:posOffset>1135573</wp:posOffset>
                </wp:positionV>
                <wp:extent cx="1595120" cy="2694305"/>
                <wp:effectExtent l="495300" t="228600" r="462280" b="220345"/>
                <wp:wrapNone/>
                <wp:docPr id="12" name="Rámeč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17574">
                          <a:off x="0" y="0"/>
                          <a:ext cx="1595120" cy="2694305"/>
                        </a:xfrm>
                        <a:prstGeom prst="frame">
                          <a:avLst>
                            <a:gd name="adj1" fmla="val 15584"/>
                          </a:avLst>
                        </a:prstGeom>
                        <a:solidFill>
                          <a:srgbClr val="FF0000">
                            <a:tint val="66000"/>
                            <a:satMod val="16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F762B" id="Rámeček 12" o:spid="_x0000_s1026" style="position:absolute;margin-left:159.4pt;margin-top:89.4pt;width:125.6pt;height:212.15pt;rotation:1548369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5120,269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eKjwAIAAP0FAAAOAAAAZHJzL2Uyb0RvYy54bWysVN9v2yAQfp+0/wHxvjrO7LSN6lRRq0yT&#10;urZaO/WZYIiZMDAgcbK/fgfYTrZ10jTNDwjux3d3n+/u6nrfSrRj1gmtKpyfTTBiiupaqE2Fvzyv&#10;3l1g5DxRNZFasQofmMPXi7dvrjozZ1PdaFkziwBEuXlnKtx4b+ZZ5mjDWuLOtGEKlFzblnh42k1W&#10;W9IBeiuz6WQyyzpta2M1Zc6B9DYp8SLic86of+DcMY9khSE3H08bz3U4s8UVmW8sMY2gfRrkH7Jo&#10;iVAQdIS6JZ6grRW/QbWCWu0092dUt5nmXFAWa4Bq8skv1Tw1xLBYC5DjzEiT+3+w9H73ZB4t0NAZ&#10;N3dwDVXsuW2R1cBWXuTn5XkRa4Ns0T5SdxipY3uPKAjz8rLMp8AwBd10dlm8n5SB3CyBBVBjnf/A&#10;dIvCpcLckjYUR+Zkd+d8JK9GCoQVJvXXHCPeSvgXOyJRXpYXRQ/XWwPwABhcnZaiXgkp48Nu1jfS&#10;InCt8Go1gS8G8kL5JJzNgiz+fEf8J10ncR7EUQ7wLqHEGn6Cl+qvIqbqTzwBM7hmR6bjzR8kC4BS&#10;fWYciRrYnMZ04xCwsRBCKVM+T6qG1KzPuTxJOYxN8IhJR8CAzIGXEbsHGCwTyICdcu7tgyuLMzQ6&#10;Jx7/kFhyHj1iZK386NwKpe1rlUmoqo+c7AeSEjWBpbWuD4829SR0mTN0JaCN7ojzj8RCm4AQ1pB/&#10;gINL3VVY9zeMGm2/vyYP9jBJoMWogxVQYfdtSyzDSH5UMGOXeVGEnREfRXke2tueatanGrVtbzT0&#10;GzQuZBevwd7L4cqtbl9gWy1DVFARRSF2ham3w+PGp9UE+46y5TKawZ4wxN+pJ0MDeGA1NP7z/oVY&#10;08+ShzG818O66CcqMXq0DZ5KL7dec+GD8shr/4AdExun34dhiZ2+o9Vxay9+AAAA//8DAFBLAwQU&#10;AAYACAAAACEAaJSMweAAAAALAQAADwAAAGRycy9kb3ducmV2LnhtbEyPwU7DMBBE70j8g7VI3Kgd&#10;KtoqxKkQEhzaCw0IcXRjEwfstYndNuXr2Z7obUczmn1TLUfv2N4MqQ8ooZgIYAbboHvsJLy9Pt0s&#10;gKWsUCsX0Eg4mgTL+vKiUqUOB9yYfZM7RiWYSiXB5hxLzlNrjVdpEqJB8j7D4FUmOXRcD+pA5d7x&#10;WyFm3Kse6YNV0Txa0343Oy/hq3lx+nnzG/3x430ddfdjV+uVlNdX48M9sGzG/B+GEz6hQ01M27BD&#10;nZiTMC0WhJ7JmJ8OStzNBa3bSpiJaQG8rvj5hvoPAAD//wMAUEsBAi0AFAAGAAgAAAAhALaDOJL+&#10;AAAA4QEAABMAAAAAAAAAAAAAAAAAAAAAAFtDb250ZW50X1R5cGVzXS54bWxQSwECLQAUAAYACAAA&#10;ACEAOP0h/9YAAACUAQAACwAAAAAAAAAAAAAAAAAvAQAAX3JlbHMvLnJlbHNQSwECLQAUAAYACAAA&#10;ACEAsRHio8ACAAD9BQAADgAAAAAAAAAAAAAAAAAuAgAAZHJzL2Uyb0RvYy54bWxQSwECLQAUAAYA&#10;CAAAACEAaJSMweAAAAALAQAADwAAAAAAAAAAAAAAAAAaBQAAZHJzL2Rvd25yZXYueG1sUEsFBgAA&#10;AAAEAAQA8wAAACcGAAAAAA==&#10;" path="m,l1595120,r,2694305l,2694305,,xm248584,248584r,2197137l1346536,2445721r,-2197137l248584,248584xe" fillcolor="#ff8080" strokecolor="red" strokeweight="1pt">
                <v:stroke joinstyle="miter"/>
                <v:path arrowok="t" o:connecttype="custom" o:connectlocs="0,0;1595120,0;1595120,2694305;0,2694305;0,0;248584,248584;248584,2445721;1346536,2445721;1346536,248584;248584,248584" o:connectangles="0,0,0,0,0,0,0,0,0,0"/>
              </v:shape>
            </w:pict>
          </mc:Fallback>
        </mc:AlternateContent>
      </w:r>
      <w:r w:rsidR="00CB785A">
        <w:rPr>
          <w:noProof/>
        </w:rPr>
        <w:drawing>
          <wp:inline distT="0" distB="0" distL="0" distR="0" wp14:anchorId="00915B86" wp14:editId="480B4C3E">
            <wp:extent cx="4133210" cy="4126895"/>
            <wp:effectExtent l="0" t="0" r="1270" b="698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09"/>
                    <a:stretch/>
                  </pic:blipFill>
                  <pic:spPr bwMode="auto">
                    <a:xfrm>
                      <a:off x="0" y="0"/>
                      <a:ext cx="4145070" cy="413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85174" w14:textId="77777777" w:rsidR="00E656C3" w:rsidRDefault="00E656C3" w:rsidP="00886ACA">
      <w:pPr>
        <w:rPr>
          <w:rFonts w:ascii="Arial" w:hAnsi="Arial" w:cs="Arial"/>
          <w:b/>
          <w:sz w:val="20"/>
          <w:szCs w:val="20"/>
        </w:rPr>
      </w:pPr>
    </w:p>
    <w:p w14:paraId="1730963B" w14:textId="5009889C" w:rsidR="008E30B1" w:rsidRPr="00936CA5" w:rsidRDefault="005F575A" w:rsidP="00886ACA">
      <w:pPr>
        <w:rPr>
          <w:rFonts w:ascii="Arial" w:hAnsi="Arial" w:cs="Arial"/>
          <w:sz w:val="20"/>
          <w:szCs w:val="20"/>
        </w:rPr>
      </w:pPr>
      <w:r w:rsidRPr="00CB2968">
        <w:rPr>
          <w:rFonts w:ascii="Arial" w:hAnsi="Arial" w:cs="Arial"/>
          <w:b/>
          <w:sz w:val="20"/>
          <w:szCs w:val="20"/>
        </w:rPr>
        <w:t>Oblast II</w:t>
      </w:r>
      <w:r w:rsidRPr="00DB37B2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A078A2">
        <w:rPr>
          <w:rFonts w:ascii="Arial" w:hAnsi="Arial" w:cs="Arial"/>
          <w:sz w:val="20"/>
          <w:szCs w:val="20"/>
        </w:rPr>
        <w:t xml:space="preserve">Bílina, Žižkovo náměstí – parkoviště </w:t>
      </w:r>
      <w:r w:rsidR="008E30B1" w:rsidRPr="00505212">
        <w:rPr>
          <w:rFonts w:ascii="Arial" w:hAnsi="Arial" w:cs="Arial"/>
          <w:i/>
          <w:iCs/>
          <w:sz w:val="20"/>
          <w:szCs w:val="20"/>
        </w:rPr>
        <w:t>(</w:t>
      </w:r>
      <w:r w:rsidRPr="00505212">
        <w:rPr>
          <w:rFonts w:ascii="Arial" w:hAnsi="Arial" w:cs="Arial"/>
          <w:i/>
          <w:iCs/>
          <w:sz w:val="20"/>
          <w:szCs w:val="20"/>
        </w:rPr>
        <w:t>viz červeně vyznačená oblast</w:t>
      </w:r>
      <w:r w:rsidR="008E30B1" w:rsidRPr="00505212">
        <w:rPr>
          <w:rFonts w:ascii="Arial" w:hAnsi="Arial" w:cs="Arial"/>
          <w:i/>
          <w:iCs/>
          <w:sz w:val="20"/>
          <w:szCs w:val="20"/>
        </w:rPr>
        <w:t>)</w:t>
      </w:r>
    </w:p>
    <w:p w14:paraId="3E0014F9" w14:textId="199D2DA4" w:rsidR="005F575A" w:rsidRDefault="00C50276" w:rsidP="005F575A">
      <w:pPr>
        <w:jc w:val="center"/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ECB4A9" wp14:editId="27DCD729">
                <wp:simplePos x="0" y="0"/>
                <wp:positionH relativeFrom="column">
                  <wp:posOffset>2320759</wp:posOffset>
                </wp:positionH>
                <wp:positionV relativeFrom="paragraph">
                  <wp:posOffset>2014806</wp:posOffset>
                </wp:positionV>
                <wp:extent cx="1167325" cy="276639"/>
                <wp:effectExtent l="0" t="0" r="0" b="0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7325" cy="2766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0D5CC4" w14:textId="15E4AF75" w:rsidR="00C50276" w:rsidRPr="00C50276" w:rsidRDefault="00C50276" w:rsidP="00C5027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Žižkovo náměstí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CB4A9" id="Textové pole 22" o:spid="_x0000_s1027" type="#_x0000_t202" style="position:absolute;left:0;text-align:left;margin-left:182.75pt;margin-top:158.65pt;width:91.9pt;height:21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+YQGAIAADMEAAAOAAAAZHJzL2Uyb0RvYy54bWysU9tuGyEQfa/Uf0C81+u7k5XXkZvIVSUr&#10;ieRUecYseJFYhgL2rvv1HVjflPap6gsMzDCXcw7zh7bW5CCcV2AKOuj1KRGGQ6nMrqA/3lZf7ijx&#10;gZmSaTCioEfh6cPi86d5Y3MxhAp0KRzBJMbnjS1oFYLNs8zzStTM98AKg04JrmYBj26XlY41mL3W&#10;2bDfn2YNuNI64MJ7vH3qnHSR8kspeHiR0otAdEGxt5BWl9ZtXLPFnOU7x2yl+KkN9g9d1EwZLHpJ&#10;9cQCI3un/khVK+7Agww9DnUGUiou0gw4zaD/YZpNxaxIsyA43l5g8v8vLX8+bOyrI6H9Ci0SGAFp&#10;rM89XsZ5WunquGOnBP0I4fECm2gD4fHRYDobDSeUcPQNZ9Pp6D6mya6vrfPhm4CaRKOgDmlJaLHD&#10;2ocu9BwSixlYKa0TNdqQpqDT0aSfHlw8mFwbrHHtNVqh3bZElTdzbKE84ngOOua95SuFPayZD6/M&#10;IdU4Eco3vOAiNWAtOFmUVOB+/e0+xiMD6KWkQekU1P/cMyco0d8NcnM/GI+j1tJhPJkN8eBuPdtb&#10;j9nXj4DqHOBHsTyZMT7osykd1O+o8mWsii5mONYuaDibj6ETNP4SLpbLFITqsiyszcbymDqiGhF+&#10;a9+ZsycaAhL4DGeRsfwDG11sx8dyH0CqRFXEuUP1BD8qM5F9+kVR+rfnFHX964vfAAAA//8DAFBL&#10;AwQUAAYACAAAACEAEOkL2uIAAAALAQAADwAAAGRycy9kb3ducmV2LnhtbEyPQU/CQBCF7yb+h82Y&#10;eJMtYBFKt4Q0ISZGDiAXbtPu0jZ2Z2t3geqvdzjp7U3elzfvpavBtuJiet84UjAeRSAMlU43VCk4&#10;fGye5iB8QNLYOjIKvo2HVXZ/l2Ki3ZV25rIPleAQ8gkqqEPoEil9WRuLfuQ6Q+ydXG8x8NlXUvd4&#10;5XDbykkUzaTFhvhDjZ3Ja1N+7s9WwVu+2eKumNj5T5u/vp/W3dfhGCv1+DCslyCCGcIfDLf6XB0y&#10;7lS4M2kvWgXTWRwzymL8MgXBRPy8YFHcrGgBMkvl/w3ZLwAAAP//AwBQSwECLQAUAAYACAAAACEA&#10;toM4kv4AAADhAQAAEwAAAAAAAAAAAAAAAAAAAAAAW0NvbnRlbnRfVHlwZXNdLnhtbFBLAQItABQA&#10;BgAIAAAAIQA4/SH/1gAAAJQBAAALAAAAAAAAAAAAAAAAAC8BAABfcmVscy8ucmVsc1BLAQItABQA&#10;BgAIAAAAIQD/d+YQGAIAADMEAAAOAAAAAAAAAAAAAAAAAC4CAABkcnMvZTJvRG9jLnhtbFBLAQIt&#10;ABQABgAIAAAAIQAQ6Qva4gAAAAsBAAAPAAAAAAAAAAAAAAAAAHIEAABkcnMvZG93bnJldi54bWxQ&#10;SwUGAAAAAAQABADzAAAAgQUAAAAA&#10;" filled="f" stroked="f" strokeweight=".5pt">
                <v:textbox>
                  <w:txbxContent>
                    <w:p w14:paraId="5E0D5CC4" w14:textId="15E4AF75" w:rsidR="00C50276" w:rsidRPr="00C50276" w:rsidRDefault="00C50276" w:rsidP="00C5027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Žižkovo náměstí</w:t>
                      </w:r>
                    </w:p>
                  </w:txbxContent>
                </v:textbox>
              </v:shape>
            </w:pict>
          </mc:Fallback>
        </mc:AlternateContent>
      </w:r>
      <w:r w:rsidR="00E6791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903F25" wp14:editId="73AD7A0E">
                <wp:simplePos x="0" y="0"/>
                <wp:positionH relativeFrom="column">
                  <wp:posOffset>3556830</wp:posOffset>
                </wp:positionH>
                <wp:positionV relativeFrom="paragraph">
                  <wp:posOffset>2396109</wp:posOffset>
                </wp:positionV>
                <wp:extent cx="418465" cy="289430"/>
                <wp:effectExtent l="102870" t="68580" r="84455" b="65405"/>
                <wp:wrapNone/>
                <wp:docPr id="15" name="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611706">
                          <a:off x="0" y="0"/>
                          <a:ext cx="418465" cy="28943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tint val="66000"/>
                            <a:satMod val="160000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2AB88" id="Obdélník 15" o:spid="_x0000_s1026" style="position:absolute;margin-left:280.05pt;margin-top:188.65pt;width:32.95pt;height:22.8pt;rotation:-4356281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+EeQIAABEFAAAOAAAAZHJzL2Uyb0RvYy54bWysVEtPGzEQvlfqf7B8L5tNQxIiNigCpapE&#10;CxJUnB2vN2vJ9rhjJxv66zv2boDQnqruwZrXfvPwN768OljD9gqDBlfx8mzEmXISau22Ff/xuP40&#10;5yxE4WphwKmKP6vAr5YfP1x2fqHG0IKpFTICcWHR+Yq3MfpFUQTZKivCGXjlyNkAWhFJxW1Ro+gI&#10;3ZpiPBpNiw6w9ghShUDWm97Jlxm/aZSMd00TVGSm4lRbzCfmc5POYnkpFlsUvtVyKEP8QxVWaEdJ&#10;X6BuRBRsh/oPKKslQoAmnkmwBTSNlir3QN2Uo3fdPLTCq9wLDSf4lzGF/wcrv+8f/D3SGDofFoHE&#10;1MWhQcsQaFrlbFqWs9E0N0flskOe3fPL7NQhMknGSTmfTM85k+Qazy8mn/Nsix4rYXoM8YsCy5JQ&#10;caSryaBifxsi5afQY0gKD2B0vdbGZAW3m2uDbC/oGtfrEX3536hd7I3TabLl2wwifoO6N5fJfKwk&#10;9Cg51Qm8cayjVsczCmVSEA0bIyKJ1tcVD27LmTBb4reMmPOe/D3AnhTX93MSlpq7EaHt47Krr9fq&#10;SCtgtK34PFV7LNe41LrKJB5G9HpHSdpA/XyP/T1R4cHLtaYktyLEe4FEYzLSasY7OhoD1CIMEmct&#10;4K+/2VM8sYu8nHW0FtT+z51AxZn56oh3F+VkkvYoK5Pz2ZgUfOvZvPW4nb0GurIyV5fFFB/NUWwQ&#10;7BNt8CplJZdwknL3gx6U69ivK70BUq1WOYx2x4t46x68TOBHej0engT6gWCRmPkdjiskFu941sem&#10;Px2sdhEanUn4OleiSVJo7zJhhjciLfZbPUe9vmTL3wAAAP//AwBQSwMEFAAGAAgAAAAhAJL58jrh&#10;AAAACwEAAA8AAABkcnMvZG93bnJldi54bWxMj8tOwzAQRfdI/IM1SOyobULSEuJUIRIIxIoU9m48&#10;JKF+RLHbpn9fdwXL0T2690yxno0mB5z84KwAvmBA0LZODbYT8LV5uVsB8UFaJbWzKOCEHtbl9VUh&#10;c+WO9hMPTehILLE+lwL6EMacUt/2aKRfuBFtzH7cZGSI59RRNcljLDea3jOWUSMHGxd6OWLdY7tr&#10;9kZAhfVvvcO3FT+l75vqWfPXj+ZbiNubuXoCEnAOfzBc9KM6lNFp6/ZWeaIFpEuWRFRAki05kEhk&#10;PH0EshXwkCQMaFnQ/z+UZwAAAP//AwBQSwECLQAUAAYACAAAACEAtoM4kv4AAADhAQAAEwAAAAAA&#10;AAAAAAAAAAAAAAAAW0NvbnRlbnRfVHlwZXNdLnhtbFBLAQItABQABgAIAAAAIQA4/SH/1gAAAJQB&#10;AAALAAAAAAAAAAAAAAAAAC8BAABfcmVscy8ucmVsc1BLAQItABQABgAIAAAAIQCQ5N+EeQIAABEF&#10;AAAOAAAAAAAAAAAAAAAAAC4CAABkcnMvZTJvRG9jLnhtbFBLAQItABQABgAIAAAAIQCS+fI64QAA&#10;AAsBAAAPAAAAAAAAAAAAAAAAANMEAABkcnMvZG93bnJldi54bWxQSwUGAAAAAAQABADzAAAA4QUA&#10;AAAA&#10;" fillcolor="#ff8080" strokecolor="red" strokeweight="1pt"/>
            </w:pict>
          </mc:Fallback>
        </mc:AlternateContent>
      </w:r>
      <w:r w:rsidR="00E6791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04C3CC" wp14:editId="5340289E">
                <wp:simplePos x="0" y="0"/>
                <wp:positionH relativeFrom="column">
                  <wp:posOffset>1761118</wp:posOffset>
                </wp:positionH>
                <wp:positionV relativeFrom="paragraph">
                  <wp:posOffset>1805108</wp:posOffset>
                </wp:positionV>
                <wp:extent cx="665839" cy="140813"/>
                <wp:effectExtent l="148272" t="23178" r="149543" b="16192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687723">
                          <a:off x="0" y="0"/>
                          <a:ext cx="665839" cy="140813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tint val="66000"/>
                            <a:satMod val="160000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94C0D" id="Obdélník 16" o:spid="_x0000_s1026" style="position:absolute;margin-left:138.65pt;margin-top:142.15pt;width:52.45pt;height:11.1pt;rotation:-4273250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l1keQIAABEFAAAOAAAAZHJzL2Uyb0RvYy54bWysVEtvGjEQvlfqf7B8b5YlBAhiiVAiqkpp&#10;gpRUOQ9em7XkV23Dkv76jr0LCWlPVfdgzWs/z+Mbz28OWpE990FaU9HyYkAJN8zW0mwr+uN59WVK&#10;SYhgalDW8Iq+8kBvFp8/zVs340PbWFVzTxDEhFnrKtrE6GZFEVjDNYQL67hBp7BeQ0TVb4vaQ4vo&#10;WhXDwWBctNbXzlvGQ0DrXeeki4wvBGfxUYjAI1EVxdxiPn0+N+ksFnOYbT24RrI+DfiHLDRIg5ee&#10;oO4gAtl5+QeUlszbYEW8YFYXVgjJeK4BqykHH6p5asDxXAs2J7hTm8L/g2UP+ye39tiG1oVZQDFV&#10;cRBeE2+xW+VkPJ1Mhpe5OEyXHHLvXk+944dIGBrH46vp5TUlDF3laDAtL1Nviw4rYTof4lduNUlC&#10;RT2OJoPC/j7ELvQYksKDVbJeSaWy4rebW+XJHnCMq9UAv/xvlCZ2xvE42fI0A8Tvtu7MZTJnO2YS&#10;OpSc1Rm8MqTFrIcTDCUMkIZCQURRu7qiwWwpAbVFfrPo871nf/ewZ8l19ZyFpeLuIDRdXHZ1+WoZ&#10;cQWU1BWdpmyP6SqTSueZxH2L3maUpI2tX9e+mxMmHhxbSbzkHkJcg0caoxFXMz7iIZTFEm0vUdJY&#10;/+tv9hSP7EIvJS2uBZb/cweeU6K+GeTddTkapT3KyuhqMkTFv/ds3nvMTt9aHFmZs8tiio/qKApv&#10;9Qtu8DLdii4wDO/uGt0rt7FbV3wDGF8ucxjujoN4b54cS+BHej0fXsC7nmARmflgjysEsw8862LT&#10;n8Yud9EKmUn41lekSVJw7zJh+jciLfZ7PUe9vWSL3wAAAP//AwBQSwMEFAAGAAgAAAAhADdvpabg&#10;AAAACwEAAA8AAABkcnMvZG93bnJldi54bWxMj01PwzAMhu9I/IfISFwQS9ZtrJSmEyBA4sY+4Ow1&#10;pq3WOFWTbuXfk53g9lp+9PpxvhptK47U+8axhulEgSAunWm40rDbvt6mIHxANtg6Jg0/5GFVXF7k&#10;mBl34jUdN6ESsYR9hhrqELpMSl/WZNFPXEccd9+utxji2FfS9HiK5baViVJ30mLD8UKNHT3XVB42&#10;g9WAh6/F1g2J2z2hWt982veXj7eF1tdX4+MDiEBj+IPhrB/VoYhOezew8aLVMJumy4hqSObJPYhI&#10;zOYqhv05LFOQRS7//1D8AgAA//8DAFBLAQItABQABgAIAAAAIQC2gziS/gAAAOEBAAATAAAAAAAA&#10;AAAAAAAAAAAAAABbQ29udGVudF9UeXBlc10ueG1sUEsBAi0AFAAGAAgAAAAhADj9If/WAAAAlAEA&#10;AAsAAAAAAAAAAAAAAAAALwEAAF9yZWxzLy5yZWxzUEsBAi0AFAAGAAgAAAAhALSKXWR5AgAAEQUA&#10;AA4AAAAAAAAAAAAAAAAALgIAAGRycy9lMm9Eb2MueG1sUEsBAi0AFAAGAAgAAAAhADdvpabgAAAA&#10;CwEAAA8AAAAAAAAAAAAAAAAA0wQAAGRycy9kb3ducmV2LnhtbFBLBQYAAAAABAAEAPMAAADgBQAA&#10;AAA=&#10;" fillcolor="#ff8080" strokecolor="red" strokeweight="1pt"/>
            </w:pict>
          </mc:Fallback>
        </mc:AlternateContent>
      </w:r>
      <w:r w:rsidR="00E6791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57F094" wp14:editId="14586030">
                <wp:simplePos x="0" y="0"/>
                <wp:positionH relativeFrom="column">
                  <wp:posOffset>3263088</wp:posOffset>
                </wp:positionH>
                <wp:positionV relativeFrom="paragraph">
                  <wp:posOffset>1778843</wp:posOffset>
                </wp:positionV>
                <wp:extent cx="646760" cy="133840"/>
                <wp:effectExtent l="19050" t="152400" r="20320" b="152400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71052">
                          <a:off x="0" y="0"/>
                          <a:ext cx="646760" cy="13384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tint val="66000"/>
                            <a:satMod val="160000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31095E" id="Obdélník 14" o:spid="_x0000_s1026" style="position:absolute;margin-left:256.95pt;margin-top:140.05pt;width:50.95pt;height:10.55pt;rotation:1716008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K71dwIAABAFAAAOAAAAZHJzL2Uyb0RvYy54bWysVEtPGzEQvlfqf7B8L5sNIYGIDYpAqSpR&#10;QIKK88TrzVryq2MnG/rrO/ZugNCequ7B8jz2m9c3vrzaG812EoNytuLlyYgzaYWrld1U/MfT6ss5&#10;ZyGCrUE7Kyv+IgO/Wnz+dNn5uRy71ulaIiMQG+adr3gbo58XRRCtNBBOnJeWjI1DA5FE3BQ1Qkfo&#10;Rhfj0WhadA5rj07IEEh70xv5IuM3jRTxvmmCjExXnHKL+cR8rtNZLC5hvkHwrRJDGvAPWRhQloK+&#10;Qt1ABLZF9QeUUQJdcE08Ec4UrmmUkLkGqqYcfajmsQUvcy3UnOBf2xT+H6y42z36B6Q2dD7MA11T&#10;FfsGDUNH3SrPZuXobJxro2zZPrfu5bV1ch+ZIOV0Mp1NqcGCTOXp6fkkt7booRKkxxC/SmdYulQc&#10;aTIZFHa3IVJ4cj24JPfgtKpXSuss4GZ9rZHtgKa4Wo3oy/9GZWOvnE6TLg8zQPzu6l5dJvUhk9Cj&#10;5FBH8NqyjrIez8iVCSAWNhoiXY2vKx7shjPQG6K3iJjjHv09wB4l19dz5JaKu4HQ9n7Z1OdrVKQN&#10;0MpU/Dxle0hX21S6zBweWvQ2onRbu/rlAfsxUeLBi5WiILcQ4gMgsZiUtJnxno5GOyrRDTfOWoe/&#10;/qZP/kQusnLW0VZQ+T+3gJIz/c0S7S7KCU2WxSxMzmZjEvC9Zf3eYrfm2tHIypxdvib/qA/XBp15&#10;pgVepqhkAisodt/oQbiO/bbSEyDkcpndaHU8xFv76EUCP9Draf8M6AeCRWLmnTtsEMw/8Kz3TX9a&#10;t9xG16hMwre+Ek2SQGuXCTM8EWmv38vZ6+0hW/wGAAD//wMAUEsDBBQABgAIAAAAIQA/XmBE4wAA&#10;AAsBAAAPAAAAZHJzL2Rvd25yZXYueG1sTI9RS8MwFIXfBf9DuIIv4pK0bMzadIggojjYpiJ7y5pr&#10;W2ySkmRb3a/3+qSPl/txznfKxWh7dsAQO+8UyIkAhq72pnONgrfXh+s5sJi0M7r3DhV8Y4RFdX5W&#10;6sL4o1vjYZMaRiEuFlpBm9JQcB7rFq2OEz+go9+nD1YnOkPDTdBHCrc9z4SYcas7Rw2tHvC+xfpr&#10;s7cKnk4f/urZ5Ku1fFydspfl9l2HrVKXF+PdLbCEY/qD4Vef1KEip53fOxNZr2Aq8xtCFWRzIYER&#10;MZNTGrNTkAuZAa9K/n9D9QMAAP//AwBQSwECLQAUAAYACAAAACEAtoM4kv4AAADhAQAAEwAAAAAA&#10;AAAAAAAAAAAAAAAAW0NvbnRlbnRfVHlwZXNdLnhtbFBLAQItABQABgAIAAAAIQA4/SH/1gAAAJQB&#10;AAALAAAAAAAAAAAAAAAAAC8BAABfcmVscy8ucmVsc1BLAQItABQABgAIAAAAIQAH5K71dwIAABAF&#10;AAAOAAAAAAAAAAAAAAAAAC4CAABkcnMvZTJvRG9jLnhtbFBLAQItABQABgAIAAAAIQA/XmBE4wAA&#10;AAsBAAAPAAAAAAAAAAAAAAAAANEEAABkcnMvZG93bnJldi54bWxQSwUGAAAAAAQABADzAAAA4QUA&#10;AAAA&#10;" fillcolor="#ff8080" strokecolor="red" strokeweight="1pt"/>
            </w:pict>
          </mc:Fallback>
        </mc:AlternateContent>
      </w:r>
      <w:r w:rsidR="00E6791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30B146" wp14:editId="7BDFBA4C">
                <wp:simplePos x="0" y="0"/>
                <wp:positionH relativeFrom="column">
                  <wp:posOffset>2296905</wp:posOffset>
                </wp:positionH>
                <wp:positionV relativeFrom="paragraph">
                  <wp:posOffset>1262380</wp:posOffset>
                </wp:positionV>
                <wp:extent cx="419935" cy="120068"/>
                <wp:effectExtent l="19050" t="114300" r="18415" b="108585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71052">
                          <a:off x="0" y="0"/>
                          <a:ext cx="419935" cy="120068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tint val="66000"/>
                            <a:satMod val="16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E69CB" id="Obdélník 13" o:spid="_x0000_s1026" style="position:absolute;margin-left:180.85pt;margin-top:99.4pt;width:33.05pt;height:9.45pt;rotation:1716008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oVYpAIAAM0FAAAOAAAAZHJzL2Uyb0RvYy54bWysVN9v2yAQfp+0/wHxvjrOkv6I6lRRq0yT&#10;urZaO/WZYEiQMMeAxMn++h1gu2m3SdM0PyA47r777jN3l1f7RpOdcF6BqWh5MqJEGA61MuuKfnta&#10;fjinxAdmaqbBiIoehKdX8/fvLls7E2PYgK6FIwhi/Ky1Fd2EYGdF4flGNMyfgBUGLyW4hgU8unVR&#10;O9YieqOL8Wh0WrTgauuAC+/RepMv6TzhSyl4uJfSi0B0RZFbSKtL6yquxfySzdaO2Y3iHQ32Dywa&#10;pgwmHaBuWGBk69QvUI3iDjzIcMKhKUBKxUWqAaspR2+qedwwK1ItKI63g0z+/8Hyu92jfXAoQ2v9&#10;zOM2VrGXriEOUK1yelaOpuNUG7Il+yTdYZBO7APhaJyUFxcfp5RwvCrjjzmP0hYZKkJa58MnAQ2J&#10;m4o6/DMJlO1ufciuvUt096BVvVRap4Nbr661IzuGf3G5HOGXYoMyIRtPT6Mt/UzPwheos7mM5mRH&#10;Jj6jJFav4LX5q4yZ5FEkYsbQ4kW5tAsHLSKgNl+FJKpGdbJ+6VGLoRDGuTChTJX4DatFx3l6RDm2&#10;QYxIpBNgRJaoy4DdAfSeGaTHzpw7/xgqUk8MwVnHPxDLwUNEygwmDMGNMuAy/dfZNVbVZc7+vUhZ&#10;mqjSCurDg8tvDPvSW75U+DBumQ8PzGELohHHSrjHRWpoKwrdjpINuB+/s0d/7Ay8paTFlq6o/75l&#10;TlCiPxvsmYtyMokzIB0m07MxHtzxzer4xmyba8D3ViZ2aRv9g+630kHzjNNnEbPiFTMcc1eUB9cf&#10;rkMeNTi/uFgskhv2vWXh1jxaHsGjqvHhP+2fmbNddwRsqzvo25/N3jRJ9o2RBhbbAFKlDnrRtdMb&#10;Z0Z6ON18i0Pp+Jy8Xqbw/CcAAAD//wMAUEsDBBQABgAIAAAAIQAt5ecC4wAAAAsBAAAPAAAAZHJz&#10;L2Rvd25yZXYueG1sTI9BS8NAEIXvgv9hGcGL2E1SaWrMpoggoii0VZHettkxCWZnw+62jf31jie9&#10;zeN9vHmvXIy2F3v0oXOkIJ0kIJBqZzpqFLy93l/OQYSoyejeESr4xgCL6vSk1IVxB1rhfh0bwSEU&#10;Cq2gjXEopAx1i1aHiRuQ2Pt03urI0jfSeH3gcNvLLElm0uqO+EOrB7xrsf5a76yCx+OHu3gy0+Uq&#10;fVges+eXzbv2G6XOz8bbGxARx/gHw299rg4Vd9q6HZkgegXTWZozysb1nDcwcZXlfGwVZGmeg6xK&#10;+X9D9QMAAP//AwBQSwECLQAUAAYACAAAACEAtoM4kv4AAADhAQAAEwAAAAAAAAAAAAAAAAAAAAAA&#10;W0NvbnRlbnRfVHlwZXNdLnhtbFBLAQItABQABgAIAAAAIQA4/SH/1gAAAJQBAAALAAAAAAAAAAAA&#10;AAAAAC8BAABfcmVscy8ucmVsc1BLAQItABQABgAIAAAAIQAAIoVYpAIAAM0FAAAOAAAAAAAAAAAA&#10;AAAAAC4CAABkcnMvZTJvRG9jLnhtbFBLAQItABQABgAIAAAAIQAt5ecC4wAAAAsBAAAPAAAAAAAA&#10;AAAAAAAAAP4EAABkcnMvZG93bnJldi54bWxQSwUGAAAAAAQABADzAAAADgYAAAAA&#10;" fillcolor="#ff8080" strokecolor="red" strokeweight="1pt"/>
            </w:pict>
          </mc:Fallback>
        </mc:AlternateContent>
      </w:r>
      <w:r w:rsidR="00CB785A" w:rsidRPr="00CB785A">
        <w:rPr>
          <w:noProof/>
        </w:rPr>
        <w:t xml:space="preserve"> </w:t>
      </w:r>
      <w:r w:rsidR="00CB785A" w:rsidRPr="00CB785A">
        <w:rPr>
          <w:rFonts w:ascii="Arial" w:hAnsi="Arial" w:cs="Arial"/>
          <w:noProof/>
          <w:sz w:val="20"/>
        </w:rPr>
        <w:drawing>
          <wp:inline distT="0" distB="0" distL="0" distR="0" wp14:anchorId="6360E195" wp14:editId="623A4A9F">
            <wp:extent cx="4143722" cy="3367687"/>
            <wp:effectExtent l="19050" t="19050" r="28575" b="2349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5808" cy="338563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BCA986" w14:textId="47483566" w:rsidR="00CB785A" w:rsidRPr="00FF4D7E" w:rsidRDefault="00DB37B2" w:rsidP="00034ABC">
      <w:pPr>
        <w:rPr>
          <w:rFonts w:ascii="Arial" w:hAnsi="Arial" w:cs="Arial"/>
          <w:sz w:val="20"/>
          <w:szCs w:val="20"/>
        </w:rPr>
      </w:pPr>
      <w:r w:rsidRPr="00FF4D7E">
        <w:rPr>
          <w:rFonts w:ascii="Arial" w:hAnsi="Arial" w:cs="Arial"/>
          <w:b/>
          <w:sz w:val="20"/>
          <w:szCs w:val="20"/>
        </w:rPr>
        <w:lastRenderedPageBreak/>
        <w:t>Oblast III</w:t>
      </w:r>
      <w:r w:rsidRPr="00FF4D7E">
        <w:rPr>
          <w:rFonts w:ascii="Arial" w:hAnsi="Arial" w:cs="Arial"/>
          <w:b/>
          <w:bCs/>
          <w:sz w:val="20"/>
          <w:szCs w:val="20"/>
        </w:rPr>
        <w:t>:</w:t>
      </w:r>
      <w:r w:rsidRPr="00FF4D7E">
        <w:rPr>
          <w:rFonts w:ascii="Arial" w:hAnsi="Arial" w:cs="Arial"/>
          <w:sz w:val="20"/>
          <w:szCs w:val="20"/>
        </w:rPr>
        <w:tab/>
        <w:t xml:space="preserve">Bílina, </w:t>
      </w:r>
      <w:r w:rsidR="00E656C3" w:rsidRPr="00FF4D7E">
        <w:rPr>
          <w:rFonts w:ascii="Arial" w:hAnsi="Arial" w:cs="Arial"/>
          <w:sz w:val="20"/>
          <w:szCs w:val="20"/>
        </w:rPr>
        <w:t>ul. Radniční</w:t>
      </w:r>
      <w:r w:rsidRPr="00FF4D7E">
        <w:rPr>
          <w:rFonts w:ascii="Arial" w:hAnsi="Arial" w:cs="Arial"/>
          <w:sz w:val="20"/>
          <w:szCs w:val="20"/>
        </w:rPr>
        <w:t xml:space="preserve"> – parkoviště </w:t>
      </w:r>
      <w:r w:rsidRPr="00FF4D7E">
        <w:rPr>
          <w:rFonts w:ascii="Arial" w:hAnsi="Arial" w:cs="Arial"/>
          <w:i/>
          <w:iCs/>
          <w:sz w:val="20"/>
          <w:szCs w:val="20"/>
        </w:rPr>
        <w:t>(viz červeně vyznačená oblast)</w:t>
      </w:r>
    </w:p>
    <w:p w14:paraId="7A46158B" w14:textId="0222A038" w:rsidR="00CB785A" w:rsidRDefault="00C50276" w:rsidP="00E67918">
      <w:pPr>
        <w:jc w:val="center"/>
        <w:rPr>
          <w:rFonts w:ascii="Arial" w:hAnsi="Arial" w:cs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693161" wp14:editId="545D9FB2">
                <wp:simplePos x="0" y="0"/>
                <wp:positionH relativeFrom="column">
                  <wp:posOffset>1814720</wp:posOffset>
                </wp:positionH>
                <wp:positionV relativeFrom="paragraph">
                  <wp:posOffset>1181210</wp:posOffset>
                </wp:positionV>
                <wp:extent cx="902474" cy="276639"/>
                <wp:effectExtent l="0" t="0" r="0" b="0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474" cy="2766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9090A0" w14:textId="6D1262D3" w:rsidR="00C50276" w:rsidRPr="00C50276" w:rsidRDefault="00C5027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5027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ul. Radniční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93161" id="Textové pole 21" o:spid="_x0000_s1028" type="#_x0000_t202" style="position:absolute;left:0;text-align:left;margin-left:142.9pt;margin-top:93pt;width:71.05pt;height:21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XxuGwIAADIEAAAOAAAAZHJzL2Uyb0RvYy54bWysU8tu2zAQvBfoPxC815Idx4kFy4GbwEUB&#10;IwngFDnTFGkRoLgsSVtyv75Lyi+kPRW9ULvc1T5mhrOHrtFkL5xXYEo6HOSUCMOhUmZb0h9vyy/3&#10;lPjATMU0GFHSg/D0Yf7506y1hRhBDboSjmAR44vWlrQOwRZZ5nktGuYHYIXBoATXsICu22aVYy1W&#10;b3Q2yvNJ1oKrrAMuvMfbpz5I56m+lIKHFym9CESXFGcL6XTp3MQzm89YsXXM1oofx2D/MEXDlMGm&#10;51JPLDCyc+qPUo3iDjzIMODQZCCl4iLtgNsM8w/brGtmRdoFwfH2DJP/f2X5835tXx0J3VfokMAI&#10;SGt94fEy7tNJ18QvTkowjhAezrCJLhCOl9N8NL4bU8IxNLqbTG6msUp2+dk6H74JaEg0SuqQlQQW&#10;26986FNPKbGXgaXSOjGjDWlLOrm5zdMP5wgW1wZ7XEaNVug2HVEVTnFaYwPVAbdz0BPvLV8qnGHF&#10;fHhlDpnGhVC94QUPqQF7wdGipAb362/3MR8JwCglLSqnpP7njjlBif5ukJrpcDyOUkvO+PZuhI67&#10;jmyuI2bXPAKKc4jvxPJkxvygT6Z00LyjyBexK4aY4di7pOFkPoZez/hIuFgsUhKKy7KwMmvLY+mI&#10;akT4rXtnzh5pCMjfM5w0xooPbPS5PR+LXQCpElUR5x7VI/wozET28RFF5V/7Kevy1Oe/AQAA//8D&#10;AFBLAwQUAAYACAAAACEAyO1U8OEAAAALAQAADwAAAGRycy9kb3ducmV2LnhtbEyPy07DMBBF90j8&#10;gzVI7KiDRUOaxqmqSBUSgkVLN+yceJpE9SPEbhv4eoZVWY7O1Z1zi9VkDTvjGHrvJDzOEmDoGq97&#10;10rYf2weMmAhKqeV8Q4lfGOAVXl7U6hc+4vb4nkXW0YlLuRKQhfjkHMemg6tCjM/oCN28KNVkc6x&#10;5XpUFyq3hoskSblVvaMPnRqw6rA57k5Wwmu1eVfbWtjsx1Qvb4f18LX/nEt5fzetl8AiTvEahj99&#10;UoeSnGp/cjowI0Fkc1KPBLKURlHiSTwvgNWExCIFXhb8/4byFwAA//8DAFBLAQItABQABgAIAAAA&#10;IQC2gziS/gAAAOEBAAATAAAAAAAAAAAAAAAAAAAAAABbQ29udGVudF9UeXBlc10ueG1sUEsBAi0A&#10;FAAGAAgAAAAhADj9If/WAAAAlAEAAAsAAAAAAAAAAAAAAAAALwEAAF9yZWxzLy5yZWxzUEsBAi0A&#10;FAAGAAgAAAAhAHNpfG4bAgAAMgQAAA4AAAAAAAAAAAAAAAAALgIAAGRycy9lMm9Eb2MueG1sUEsB&#10;Ai0AFAAGAAgAAAAhAMjtVPDhAAAACwEAAA8AAAAAAAAAAAAAAAAAdQQAAGRycy9kb3ducmV2Lnht&#10;bFBLBQYAAAAABAAEAPMAAACDBQAAAAA=&#10;" filled="f" stroked="f" strokeweight=".5pt">
                <v:textbox>
                  <w:txbxContent>
                    <w:p w14:paraId="6A9090A0" w14:textId="6D1262D3" w:rsidR="00C50276" w:rsidRPr="00C50276" w:rsidRDefault="00C5027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50276">
                        <w:rPr>
                          <w:b/>
                          <w:bCs/>
                          <w:color w:val="000000" w:themeColor="text1"/>
                        </w:rPr>
                        <w:t xml:space="preserve">ul. Radniční </w:t>
                      </w:r>
                    </w:p>
                  </w:txbxContent>
                </v:textbox>
              </v:shape>
            </w:pict>
          </mc:Fallback>
        </mc:AlternateContent>
      </w:r>
      <w:r w:rsidR="007648D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F5EB0E" wp14:editId="4C0FC06F">
                <wp:simplePos x="0" y="0"/>
                <wp:positionH relativeFrom="column">
                  <wp:posOffset>3372407</wp:posOffset>
                </wp:positionH>
                <wp:positionV relativeFrom="paragraph">
                  <wp:posOffset>1751291</wp:posOffset>
                </wp:positionV>
                <wp:extent cx="596466" cy="137856"/>
                <wp:effectExtent l="19050" t="114300" r="32385" b="109855"/>
                <wp:wrapNone/>
                <wp:docPr id="20" name="Obdé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06527">
                          <a:off x="0" y="0"/>
                          <a:ext cx="596466" cy="137856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tint val="66000"/>
                            <a:satMod val="160000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60F96" id="Obdélník 20" o:spid="_x0000_s1026" style="position:absolute;margin-left:265.55pt;margin-top:137.9pt;width:46.95pt;height:10.85pt;rotation:1208623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1RxeAIAABAFAAAOAAAAZHJzL2Uyb0RvYy54bWysVFtP2zAUfp+0/2D5faTp2rRUpKgCdZrE&#10;AAkQz65jN5ZsH892m7Jfv2MnBcr2NC0P1rnl87l8xxeXB6PJXvigwNa0PBtRIiyHRtltTZ8e11/m&#10;lITIbMM0WFHTFxHo5fLzp4vOLcQYWtCN8ARBbFh0rqZtjG5RFIG3wrBwBk5YdErwhkVU/bZoPOsQ&#10;3ehiPBpVRQe+cR64CAGt172TLjO+lILHOymDiETXFHOL+fT53KSzWF6wxdYz1yo+pMH+IQvDlMVL&#10;X6GuWWRk59UfUEZxDwFkPONgCpBScZFrwGrK0YdqHlrmRK4FmxPca5vC/4Plt/sHd++xDZ0Li4Bi&#10;quIgvSEesFtlOaqm41muDbMlh9y6l9fWiUMkHI3T82pSVZRwdJVfZ/NplVpb9FAJ0vkQvwkwJAk1&#10;9TiZDMr2NyH2oceQFB5Aq2attM6K326utCd7hlNcr0f45X+jsrE3VlWy5WEGFn9A05vLZM52zCT0&#10;KDmrE3htSYdZj2cYSjhDFkrNIorGNTUNdksJ01ukN48+33vy9wB7klxfz0lYKu6ahbaPy64+X6Mi&#10;boBWpqbzlO0xXW1T6SJzeGjR24iStIHm5d73Y8LEg+NrhZfcsBDvmUcWoxE3M97hITVgiTBIlLTg&#10;f/3NnuKRXOilpMOtwPJ/7pgXlOjvFml3Xk4maY2yMpnOxqj4957Ne4/dmSvAkZU5uyym+KiPovRg&#10;nnGBV+lWdDHL8e6+0YNyFfttxSeAi9Uqh+HqOBZv7IPjCfxIr8fDM/NuIFhEZt7CcYPY4gPP+tj0&#10;p4XVLoJUmYRvfUWaJAXXLhNmeCLSXr/Xc9TbQ7b8DQAA//8DAFBLAwQUAAYACAAAACEAfBxrF+AA&#10;AAALAQAADwAAAGRycy9kb3ducmV2LnhtbEyPwU7DMAyG70i8Q2QkbixtoevWNZ2mSQhxZHBgN6/x&#10;2kKTdE26lbfHnMbR9qff31+sJ9OJMw2+dVZBPItAkK2cbm2t4OP9+WEBwge0GjtnScEPeViXtzcF&#10;5tpd7Budd6EWHGJ9jgqaEPpcSl81ZNDPXE+Wb0c3GAw8DrXUA1443HQyiaK5NNha/tBgT9uGqu/d&#10;aBQsnk792G+2+0/3evrKkim8HHGp1P3dtFmBCDSFKwx/+qwOJTsd3Gi1F52C9DGOGVWQZCl3YGKe&#10;pNzuwJtlloIsC/m/Q/kLAAD//wMAUEsBAi0AFAAGAAgAAAAhALaDOJL+AAAA4QEAABMAAAAAAAAA&#10;AAAAAAAAAAAAAFtDb250ZW50X1R5cGVzXS54bWxQSwECLQAUAAYACAAAACEAOP0h/9YAAACUAQAA&#10;CwAAAAAAAAAAAAAAAAAvAQAAX3JlbHMvLnJlbHNQSwECLQAUAAYACAAAACEATutUcXgCAAAQBQAA&#10;DgAAAAAAAAAAAAAAAAAuAgAAZHJzL2Uyb0RvYy54bWxQSwECLQAUAAYACAAAACEAfBxrF+AAAAAL&#10;AQAADwAAAAAAAAAAAAAAAADSBAAAZHJzL2Rvd25yZXYueG1sUEsFBgAAAAAEAAQA8wAAAN8FAAAA&#10;AA==&#10;" fillcolor="#ff8080" strokecolor="red" strokeweight="1pt"/>
            </w:pict>
          </mc:Fallback>
        </mc:AlternateContent>
      </w:r>
      <w:r w:rsidR="00EE432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09619A" wp14:editId="3A00FC1E">
                <wp:simplePos x="0" y="0"/>
                <wp:positionH relativeFrom="column">
                  <wp:posOffset>1700958</wp:posOffset>
                </wp:positionH>
                <wp:positionV relativeFrom="paragraph">
                  <wp:posOffset>2695317</wp:posOffset>
                </wp:positionV>
                <wp:extent cx="644982" cy="311200"/>
                <wp:effectExtent l="128588" t="61912" r="131762" b="55563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416709">
                          <a:off x="0" y="0"/>
                          <a:ext cx="644982" cy="31120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tint val="66000"/>
                            <a:satMod val="160000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30843" id="Obdélník 19" o:spid="_x0000_s1026" style="position:absolute;margin-left:133.95pt;margin-top:212.25pt;width:50.8pt;height:24.5pt;rotation:-4569269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MAUdgIAABEFAAAOAAAAZHJzL2Uyb0RvYy54bWysVEtPGzEQvlfqf7B8L5tN0yREbFAESlWJ&#10;AhJUnB2vnbXkV8dONvTXd2xvgNCequ7Bmtd+nsc3vrg8GE32AoJytqH12YgSYblrld029Mfj+tOc&#10;khCZbZl2VjT0WQR6ufz44aL3CzF2ndOtAIIgNix639AuRr+oqsA7YVg4c15YdEoHhkVUYVu1wHpE&#10;N7oaj0bTqnfQenBchIDW6+Kky4wvpeDxTsogItENxdxiPiGfm3RWywu22ALzneJDGuwfsjBMWbz0&#10;BeqaRUZ2oP6AMoqDC07GM+5M5aRUXOQasJp69K6ah455kWvB5gT/0qbw/2D57f7B3wO2ofdhEVBM&#10;VRwkGAIOu1XPJvV0NjrPxWG65JB79/zSO3GIhKNxOpmcz8eUcHR9rmucTeptVbASpocQvwpnSBIa&#10;CjiaDMr2NyGW0GNICg9Oq3attM4KbDdXGsie4RjX6xF++d+obCzG6TTZ8jQDi99dW8x1Mh8zCQUl&#10;Z3UCry3psdTxDEMJZ0hDqVlE0fi2ocFuKWF6i/zmEfK9J38PsCfJlXpOwlJx1yx0JS67Sr5GRVwB&#10;rUxD5ynbY7raptJFJvHQotcZJWnj2ud7KHPCxIPna4WX3LAQ7xkgjdGIqxnv8JDaYYlukCjpHPz6&#10;mz3FI7vQS0mPa4Hl/9wxEJTobxZ5d15PJmmPsjL5MhujAm89m7ceuzNXDkdW5+yymOKjPooSnHnC&#10;DV6lW9HFLMe7S6MH5SqWdcU3gIvVKofh7ngWb+yD5wn8SK/HwxMDPxAsIjNv3XGF2OIdz0ps+tO6&#10;1S46qTIJX/uKNEkK7l0mzPBGpMV+q+eo15ds+RsAAP//AwBQSwMEFAAGAAgAAAAhAA54K1bhAAAA&#10;CwEAAA8AAABkcnMvZG93bnJldi54bWxMj8FKw0AQhu+C77CM4EXspkkIScykiKCCWNA29LxJtkkw&#10;Oxuy2za+veNJb/8wH/98U2wWM4qznt1gCWG9CkBoamw7UIdQ7Z/vUxDOK2rVaEkjfGsHm/L6qlB5&#10;ay/0qc873wkuIZcrhN77KZfSNb02yq3spIl3Rzsb5XmcO9nO6sLlZpRhECTSqIH4Qq8m/dTr5mt3&#10;MgjH6vX9I1X19m19mO5ehipOusQi3t4sjw8gvF78Hwy/+qwOJTvV9kStEyNCmMUhowhRlnJgIooj&#10;DjVCnGUpyLKQ/38ofwAAAP//AwBQSwECLQAUAAYACAAAACEAtoM4kv4AAADhAQAAEwAAAAAAAAAA&#10;AAAAAAAAAAAAW0NvbnRlbnRfVHlwZXNdLnhtbFBLAQItABQABgAIAAAAIQA4/SH/1gAAAJQBAAAL&#10;AAAAAAAAAAAAAAAAAC8BAABfcmVscy8ucmVsc1BLAQItABQABgAIAAAAIQDY9MAUdgIAABEFAAAO&#10;AAAAAAAAAAAAAAAAAC4CAABkcnMvZTJvRG9jLnhtbFBLAQItABQABgAIAAAAIQAOeCtW4QAAAAsB&#10;AAAPAAAAAAAAAAAAAAAAANAEAABkcnMvZG93bnJldi54bWxQSwUGAAAAAAQABADzAAAA3gUAAAAA&#10;" fillcolor="#ff8080" strokecolor="red" strokeweight="1pt"/>
            </w:pict>
          </mc:Fallback>
        </mc:AlternateContent>
      </w:r>
      <w:r w:rsidR="00EE432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799815" wp14:editId="019C2CEB">
                <wp:simplePos x="0" y="0"/>
                <wp:positionH relativeFrom="column">
                  <wp:posOffset>2970530</wp:posOffset>
                </wp:positionH>
                <wp:positionV relativeFrom="paragraph">
                  <wp:posOffset>2090422</wp:posOffset>
                </wp:positionV>
                <wp:extent cx="308275" cy="245925"/>
                <wp:effectExtent l="69215" t="45085" r="66040" b="46990"/>
                <wp:wrapNone/>
                <wp:docPr id="18" name="Obdélní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521315">
                          <a:off x="0" y="0"/>
                          <a:ext cx="308275" cy="245925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tint val="66000"/>
                            <a:satMod val="160000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15FDD" id="Obdélník 18" o:spid="_x0000_s1026" style="position:absolute;margin-left:233.9pt;margin-top:164.6pt;width:24.25pt;height:19.35pt;rotation:7123015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nzeAIAABAFAAAOAAAAZHJzL2Uyb0RvYy54bWysVFtP2zAUfp+0/2D5faQJbYGqKapAnSYx&#10;QIKJ51PHaSz5Ntttyn79ju20ULanaXmwzi2fz+U7nl/vlSQ77rwwuqbl2YgSrplphN7U9Mfz6ssl&#10;JT6AbkAazWv6yj29Xnz+NO/tjFemM7LhjiCI9rPe1rQLwc6KwrOOK/BnxnKNztY4BQFVtykaBz2i&#10;K1lUo9G06I1rrDOMe4/W2+yki4TftpyFh7b1PBBZU8wtpNOlcx3PYjGH2caB7QQb0oB/yEKB0Hjp&#10;EeoWApCtE39AKcGc8aYNZ8yowrStYDzVgNWUow/VPHVgeaoFm+PtsU3+/8Gy+92TfXTYht76mUcx&#10;VrFvnSLOYLemk6o8LyepNsyW7FPrXo+t4/tAGBrPR5fVxYQShq5qPLmqJrG1RYaKkNb58JUbRaJQ&#10;U4eTSaCwu/Mhhx5CYrg3UjQrIWVS3GZ9Ix3ZAU5xtRrhl/4NQodsnE6jLQ3TQ/hummwuoznZMROf&#10;UVJWJ/BSkx65W11gKGGALGwlBBSVbWrq9YYSkBukNwsu3Xvy9wB7klyu5yQsFncLvstxyZXzVSLg&#10;BkihanoZsz2kK3UsnScODy16G1GU1qZ5fXR5TJi4t2wl8JI78OERHLIYjbiZ4QGPVhos0QwSJZ1x&#10;v/5mj/FILvRS0uNWYPk/t+A4JfKbRtpdleNxXKOkjCcXFSruvWf93qO36sbgyMqUXRJjfJAHsXVG&#10;veACL+Ot6ALN8O7c6EG5CXlb8QlgfLlMYbg6FsKdfrIsgh/o9bx/AWcHggVk5r05bBDMPvAsx8Y/&#10;tVlug2lFIuFbX5EmUcG1S4QZnoi41+/1FPX2kC1+AwAA//8DAFBLAwQUAAYACAAAACEAz+81e94A&#10;AAALAQAADwAAAGRycy9kb3ducmV2LnhtbEyPwU7DMAyG70i8Q2QkbixtVpapNJ0ACcR1gwu3rAlN&#10;oXGqJNu6t8ec2NH2r8/f32xmP7KjjWkIqKBcFMAsdsEM2Cv4eH+5WwNLWaPRY0Cr4GwTbNrrq0bX&#10;Jpxwa4+73DOCYKq1ApfzVHOeOme9ToswWaTbV4heZxpjz03UJ4L7kYuiWHGvB6QPTk/22dnuZ3fw&#10;RFnppyBn8fb9KmIq8LyVn5NT6vZmfnwAlu2c/8Pwp0/q0JLTPhzQJDYqqKSQFFWwFNUSGCXuy7IC&#10;tqeNFGvgbcMvO7S/AAAA//8DAFBLAQItABQABgAIAAAAIQC2gziS/gAAAOEBAAATAAAAAAAAAAAA&#10;AAAAAAAAAABbQ29udGVudF9UeXBlc10ueG1sUEsBAi0AFAAGAAgAAAAhADj9If/WAAAAlAEAAAsA&#10;AAAAAAAAAAAAAAAALwEAAF9yZWxzLy5yZWxzUEsBAi0AFAAGAAgAAAAhAGF16fN4AgAAEAUAAA4A&#10;AAAAAAAAAAAAAAAALgIAAGRycy9lMm9Eb2MueG1sUEsBAi0AFAAGAAgAAAAhAM/vNXveAAAACwEA&#10;AA8AAAAAAAAAAAAAAAAA0gQAAGRycy9kb3ducmV2LnhtbFBLBQYAAAAABAAEAPMAAADdBQAAAAA=&#10;" fillcolor="#ff8080" strokecolor="red" strokeweight="1pt"/>
            </w:pict>
          </mc:Fallback>
        </mc:AlternateContent>
      </w:r>
      <w:r w:rsidR="00EE432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32A58B" wp14:editId="20953625">
                <wp:simplePos x="0" y="0"/>
                <wp:positionH relativeFrom="column">
                  <wp:posOffset>2054703</wp:posOffset>
                </wp:positionH>
                <wp:positionV relativeFrom="paragraph">
                  <wp:posOffset>1036958</wp:posOffset>
                </wp:positionV>
                <wp:extent cx="1276399" cy="243953"/>
                <wp:effectExtent l="19050" t="228600" r="19050" b="232410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59682">
                          <a:off x="0" y="0"/>
                          <a:ext cx="1276399" cy="243953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tint val="66000"/>
                            <a:satMod val="160000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A1700" id="Obdélník 17" o:spid="_x0000_s1026" style="position:absolute;margin-left:161.8pt;margin-top:81.65pt;width:100.5pt;height:19.2pt;rotation:1266682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e30eAIAABEFAAAOAAAAZHJzL2Uyb0RvYy54bWysVEtPGzEQvlfqf7B8L5sNIZCIDYpAqSpR&#10;QIKKs+O1s5Zsj2s72dBf37G9AUJ7qroHa177eR7f+PJqbzTZCR8U2IbWJyNKhOXQKrtp6I+n1ZcL&#10;SkJktmUarGjoiwj0avH502Xv5mIMHehWeIIgNsx719AuRjevqsA7YVg4AScsOiV4wyKqflO1nvWI&#10;bnQ1Ho2mVQ++dR64CAGtN8VJFxlfSsHjvZRBRKIbirnFfPp8rtNZLS7ZfOOZ6xQf0mD/kIVhyuKl&#10;r1A3LDKy9eoPKKO4hwAynnAwFUipuMg1YDX16EM1jx1zIteCzQnutU3h/8Hyu92je/DYht6FeUAx&#10;VbGX3hAP2K26PptNL8a5NsyW7HPrXl5bJ/aRcDTW4/Pp6WxGCUffeHI6OztNva0KVsJ0PsSvAgxJ&#10;QkM9jiajst1tiCX0EJLCA2jVrpTWWfGb9bX2ZMdwjKvVCL/8b1Q2FuN0mmx5moHF79AWc53M2Y6Z&#10;hIKSszqC15b0uQQMJZwhDaVmEUXj2oYGu6GE6Q3ym0ef7z36e4A9Sq7UcxSWirthoStx2VXyNSri&#10;CmhlGnqRsj2kq20qXWQSDy16m1GS1tC+PPgyJ0w8OL5SeMktC/GBeaQxGnE14z0eUgOWCINESQf+&#10;19/sKR7ZhV5KelwLLP/nlnlBif5mkXezejJJe5SVydn5GBX/3rN+77Fbcw04sjpnl8UUH/VBlB7M&#10;M27wMt2KLmY53l0aPSjXsawrvgFcLJc5DHfHsXhrHx1P4Ad6Pe2fmXcDwSJS8w4OK8TmH3hWYtOf&#10;FpbbCFJlEr71FWmSFNy7TJjhjUiL/V7PUW8v2eI3AAAA//8DAFBLAwQUAAYACAAAACEAYiFdrOAA&#10;AAALAQAADwAAAGRycy9kb3ducmV2LnhtbEyPTU+DQBCG7yb+h82YeLPLh6UNZWkIiSbGxGjl4HGB&#10;EYjsLGG3Bf+940mPM++Td57JjqsZxQVnN1hSEG4CEEiNbQfqFFTvD3d7EM5ravVoCRV8o4Njfn2V&#10;6bS1C73h5eQ7wSXkUq2g935KpXRNj0a7jZ2QOPu0s9Gex7mT7awXLjejjIIgkUYPxBd6PWHZY/N1&#10;OhsF5Uux3T2boqzCp5pel9p8VPSo1O3NWhxAeFz9Hwy/+qwOOTvV9kytE6OCOIoTRjlI4hgEE9vo&#10;nje1gigIdyDzTP7/If8BAAD//wMAUEsBAi0AFAAGAAgAAAAhALaDOJL+AAAA4QEAABMAAAAAAAAA&#10;AAAAAAAAAAAAAFtDb250ZW50X1R5cGVzXS54bWxQSwECLQAUAAYACAAAACEAOP0h/9YAAACUAQAA&#10;CwAAAAAAAAAAAAAAAAAvAQAAX3JlbHMvLnJlbHNQSwECLQAUAAYACAAAACEAZs3t9HgCAAARBQAA&#10;DgAAAAAAAAAAAAAAAAAuAgAAZHJzL2Uyb0RvYy54bWxQSwECLQAUAAYACAAAACEAYiFdrOAAAAAL&#10;AQAADwAAAAAAAAAAAAAAAADSBAAAZHJzL2Rvd25yZXYueG1sUEsFBgAAAAAEAAQA8wAAAN8FAAAA&#10;AA==&#10;" fillcolor="#ff8080" strokecolor="red" strokeweight="1pt"/>
            </w:pict>
          </mc:Fallback>
        </mc:AlternateContent>
      </w:r>
      <w:r w:rsidR="00034ABC" w:rsidRPr="00034ABC">
        <w:rPr>
          <w:rFonts w:ascii="Arial" w:hAnsi="Arial" w:cs="Arial"/>
          <w:b/>
          <w:noProof/>
          <w:sz w:val="20"/>
        </w:rPr>
        <w:drawing>
          <wp:inline distT="0" distB="0" distL="0" distR="0" wp14:anchorId="2DDC220E" wp14:editId="4D80A4C3">
            <wp:extent cx="4418668" cy="3301337"/>
            <wp:effectExtent l="19050" t="19050" r="20320" b="1397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28244" cy="330849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37CFC46" w14:textId="79A6FC9A" w:rsidR="00CB785A" w:rsidRDefault="00CB785A" w:rsidP="005F575A">
      <w:pPr>
        <w:jc w:val="both"/>
        <w:rPr>
          <w:rFonts w:ascii="Arial" w:hAnsi="Arial" w:cs="Arial"/>
          <w:b/>
          <w:sz w:val="20"/>
        </w:rPr>
      </w:pPr>
    </w:p>
    <w:p w14:paraId="55A02693" w14:textId="169D9814" w:rsidR="00CB785A" w:rsidRDefault="00CB785A" w:rsidP="005F575A">
      <w:pPr>
        <w:jc w:val="both"/>
        <w:rPr>
          <w:rFonts w:ascii="Arial" w:hAnsi="Arial" w:cs="Arial"/>
          <w:b/>
          <w:sz w:val="20"/>
        </w:rPr>
      </w:pPr>
    </w:p>
    <w:p w14:paraId="77DF0D91" w14:textId="6B17CD17" w:rsidR="00CB785A" w:rsidRDefault="00CB785A" w:rsidP="005F575A">
      <w:pPr>
        <w:jc w:val="both"/>
        <w:rPr>
          <w:rFonts w:ascii="Arial" w:hAnsi="Arial" w:cs="Arial"/>
          <w:b/>
          <w:sz w:val="20"/>
        </w:rPr>
      </w:pPr>
    </w:p>
    <w:p w14:paraId="1C7E4C59" w14:textId="5D8754B2" w:rsidR="00CB785A" w:rsidRDefault="00CB785A" w:rsidP="005F575A">
      <w:pPr>
        <w:jc w:val="both"/>
        <w:rPr>
          <w:rFonts w:ascii="Arial" w:hAnsi="Arial" w:cs="Arial"/>
          <w:b/>
          <w:sz w:val="20"/>
        </w:rPr>
      </w:pPr>
    </w:p>
    <w:p w14:paraId="2672B760" w14:textId="77777777" w:rsidR="00CB785A" w:rsidRDefault="00CB785A" w:rsidP="005F575A">
      <w:pPr>
        <w:jc w:val="both"/>
        <w:rPr>
          <w:rFonts w:ascii="Arial" w:hAnsi="Arial" w:cs="Arial"/>
          <w:b/>
          <w:sz w:val="20"/>
        </w:rPr>
      </w:pPr>
    </w:p>
    <w:p w14:paraId="676FACAE" w14:textId="77777777" w:rsidR="00CB785A" w:rsidRDefault="00CB785A" w:rsidP="005F575A">
      <w:pPr>
        <w:jc w:val="both"/>
        <w:rPr>
          <w:rFonts w:ascii="Arial" w:hAnsi="Arial" w:cs="Arial"/>
          <w:b/>
          <w:sz w:val="20"/>
        </w:rPr>
      </w:pPr>
    </w:p>
    <w:p w14:paraId="3D3E7B8F" w14:textId="77777777" w:rsidR="00CB785A" w:rsidRDefault="00CB785A" w:rsidP="005F575A">
      <w:pPr>
        <w:jc w:val="both"/>
        <w:rPr>
          <w:rFonts w:ascii="Arial" w:hAnsi="Arial" w:cs="Arial"/>
          <w:b/>
          <w:sz w:val="20"/>
        </w:rPr>
      </w:pPr>
    </w:p>
    <w:p w14:paraId="061DF68E" w14:textId="77777777" w:rsidR="00CB785A" w:rsidRDefault="00CB785A" w:rsidP="005F575A">
      <w:pPr>
        <w:jc w:val="both"/>
        <w:rPr>
          <w:rFonts w:ascii="Arial" w:hAnsi="Arial" w:cs="Arial"/>
          <w:b/>
          <w:sz w:val="20"/>
        </w:rPr>
      </w:pPr>
    </w:p>
    <w:p w14:paraId="0EE5ABCA" w14:textId="77777777" w:rsidR="00034ABC" w:rsidRDefault="00034ABC" w:rsidP="005F575A">
      <w:pPr>
        <w:jc w:val="both"/>
        <w:rPr>
          <w:rFonts w:ascii="Arial" w:hAnsi="Arial" w:cs="Arial"/>
          <w:b/>
          <w:sz w:val="20"/>
        </w:rPr>
      </w:pPr>
    </w:p>
    <w:p w14:paraId="328DB4B0" w14:textId="77777777" w:rsidR="00034ABC" w:rsidRDefault="00034ABC" w:rsidP="005F575A">
      <w:pPr>
        <w:jc w:val="both"/>
        <w:rPr>
          <w:rFonts w:ascii="Arial" w:hAnsi="Arial" w:cs="Arial"/>
          <w:b/>
          <w:sz w:val="20"/>
        </w:rPr>
      </w:pPr>
    </w:p>
    <w:p w14:paraId="64BC1BD6" w14:textId="77777777" w:rsidR="00034ABC" w:rsidRDefault="00034ABC" w:rsidP="005F575A">
      <w:pPr>
        <w:jc w:val="both"/>
        <w:rPr>
          <w:rFonts w:ascii="Arial" w:hAnsi="Arial" w:cs="Arial"/>
          <w:b/>
          <w:sz w:val="20"/>
        </w:rPr>
      </w:pPr>
    </w:p>
    <w:p w14:paraId="43EDCCA2" w14:textId="77777777" w:rsidR="00034ABC" w:rsidRDefault="00034ABC" w:rsidP="005F575A">
      <w:pPr>
        <w:jc w:val="both"/>
        <w:rPr>
          <w:rFonts w:ascii="Arial" w:hAnsi="Arial" w:cs="Arial"/>
          <w:b/>
          <w:sz w:val="20"/>
        </w:rPr>
      </w:pPr>
    </w:p>
    <w:p w14:paraId="13986545" w14:textId="77777777" w:rsidR="00034ABC" w:rsidRDefault="00034ABC" w:rsidP="005F575A">
      <w:pPr>
        <w:jc w:val="both"/>
        <w:rPr>
          <w:rFonts w:ascii="Arial" w:hAnsi="Arial" w:cs="Arial"/>
          <w:b/>
          <w:sz w:val="20"/>
        </w:rPr>
      </w:pPr>
    </w:p>
    <w:p w14:paraId="1E909108" w14:textId="77777777" w:rsidR="00034ABC" w:rsidRDefault="00034ABC" w:rsidP="005F575A">
      <w:pPr>
        <w:jc w:val="both"/>
        <w:rPr>
          <w:rFonts w:ascii="Arial" w:hAnsi="Arial" w:cs="Arial"/>
          <w:b/>
          <w:sz w:val="20"/>
        </w:rPr>
      </w:pPr>
    </w:p>
    <w:p w14:paraId="6C0583CD" w14:textId="77777777" w:rsidR="00034ABC" w:rsidRDefault="00034ABC" w:rsidP="005F575A">
      <w:pPr>
        <w:jc w:val="both"/>
        <w:rPr>
          <w:rFonts w:ascii="Arial" w:hAnsi="Arial" w:cs="Arial"/>
          <w:b/>
          <w:sz w:val="20"/>
        </w:rPr>
      </w:pPr>
    </w:p>
    <w:p w14:paraId="14A305C6" w14:textId="77777777" w:rsidR="00034ABC" w:rsidRDefault="00034ABC" w:rsidP="005F575A">
      <w:pPr>
        <w:jc w:val="both"/>
        <w:rPr>
          <w:rFonts w:ascii="Arial" w:hAnsi="Arial" w:cs="Arial"/>
          <w:b/>
          <w:sz w:val="20"/>
        </w:rPr>
      </w:pPr>
    </w:p>
    <w:p w14:paraId="0CE07C3E" w14:textId="77777777" w:rsidR="00034ABC" w:rsidRDefault="00034ABC" w:rsidP="005F575A">
      <w:pPr>
        <w:jc w:val="both"/>
        <w:rPr>
          <w:rFonts w:ascii="Arial" w:hAnsi="Arial" w:cs="Arial"/>
          <w:b/>
          <w:sz w:val="20"/>
        </w:rPr>
      </w:pPr>
    </w:p>
    <w:p w14:paraId="1154D622" w14:textId="77777777" w:rsidR="00034ABC" w:rsidRDefault="00034ABC" w:rsidP="005F575A">
      <w:pPr>
        <w:jc w:val="both"/>
        <w:rPr>
          <w:rFonts w:ascii="Arial" w:hAnsi="Arial" w:cs="Arial"/>
          <w:b/>
          <w:sz w:val="20"/>
        </w:rPr>
      </w:pPr>
    </w:p>
    <w:p w14:paraId="68A02254" w14:textId="77777777" w:rsidR="00E67918" w:rsidRDefault="00E67918" w:rsidP="005F575A">
      <w:pPr>
        <w:jc w:val="both"/>
        <w:rPr>
          <w:rFonts w:ascii="Arial" w:hAnsi="Arial" w:cs="Arial"/>
          <w:b/>
          <w:sz w:val="20"/>
        </w:rPr>
      </w:pPr>
    </w:p>
    <w:p w14:paraId="782B86F3" w14:textId="77777777" w:rsidR="00E67918" w:rsidRDefault="00E67918" w:rsidP="005F575A">
      <w:pPr>
        <w:jc w:val="both"/>
        <w:rPr>
          <w:rFonts w:ascii="Arial" w:hAnsi="Arial" w:cs="Arial"/>
          <w:b/>
          <w:sz w:val="20"/>
        </w:rPr>
      </w:pPr>
    </w:p>
    <w:p w14:paraId="473C8031" w14:textId="77777777" w:rsidR="00E67918" w:rsidRDefault="00E67918" w:rsidP="005F575A">
      <w:pPr>
        <w:jc w:val="both"/>
        <w:rPr>
          <w:rFonts w:ascii="Arial" w:hAnsi="Arial" w:cs="Arial"/>
          <w:b/>
          <w:sz w:val="20"/>
        </w:rPr>
      </w:pPr>
    </w:p>
    <w:p w14:paraId="7C8A79BF" w14:textId="77777777" w:rsidR="00034ABC" w:rsidRDefault="00034ABC" w:rsidP="005F575A">
      <w:pPr>
        <w:jc w:val="both"/>
        <w:rPr>
          <w:rFonts w:ascii="Arial" w:hAnsi="Arial" w:cs="Arial"/>
          <w:b/>
          <w:sz w:val="20"/>
        </w:rPr>
      </w:pPr>
    </w:p>
    <w:p w14:paraId="3EA7A11E" w14:textId="77777777" w:rsidR="0003617E" w:rsidRDefault="0003617E" w:rsidP="0003617E">
      <w:pPr>
        <w:spacing w:after="0" w:line="240" w:lineRule="auto"/>
        <w:ind w:right="425"/>
        <w:jc w:val="both"/>
        <w:rPr>
          <w:rFonts w:ascii="Arial" w:hAnsi="Arial" w:cs="Arial"/>
          <w:b/>
          <w:sz w:val="20"/>
        </w:rPr>
      </w:pPr>
    </w:p>
    <w:p w14:paraId="3FDCCC72" w14:textId="373EFE05" w:rsidR="0003617E" w:rsidRPr="007A5678" w:rsidRDefault="0003617E" w:rsidP="0003617E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7A5678">
        <w:rPr>
          <w:rFonts w:ascii="Arial" w:hAnsi="Arial" w:cs="Arial"/>
          <w:b/>
          <w:sz w:val="20"/>
        </w:rPr>
        <w:lastRenderedPageBreak/>
        <w:t>Příloha č.</w:t>
      </w:r>
      <w:r w:rsidR="00A55B9D" w:rsidRPr="007A5678">
        <w:rPr>
          <w:rFonts w:ascii="Arial" w:hAnsi="Arial" w:cs="Arial"/>
          <w:b/>
          <w:sz w:val="20"/>
        </w:rPr>
        <w:t xml:space="preserve"> </w:t>
      </w:r>
      <w:r w:rsidR="00AC553C" w:rsidRPr="007A5678">
        <w:rPr>
          <w:rFonts w:ascii="Arial" w:hAnsi="Arial" w:cs="Arial"/>
          <w:b/>
          <w:sz w:val="20"/>
        </w:rPr>
        <w:t>2</w:t>
      </w:r>
      <w:r w:rsidRPr="007A5678">
        <w:rPr>
          <w:rFonts w:ascii="Arial" w:hAnsi="Arial" w:cs="Arial"/>
          <w:b/>
          <w:sz w:val="20"/>
        </w:rPr>
        <w:t xml:space="preserve"> k</w:t>
      </w:r>
      <w:r w:rsidR="007A73F0">
        <w:rPr>
          <w:rFonts w:ascii="Arial" w:hAnsi="Arial" w:cs="Arial"/>
          <w:b/>
          <w:sz w:val="20"/>
        </w:rPr>
        <w:t> </w:t>
      </w:r>
      <w:r w:rsidRPr="007A5678">
        <w:rPr>
          <w:rFonts w:ascii="Arial" w:hAnsi="Arial" w:cs="Arial"/>
          <w:b/>
          <w:sz w:val="20"/>
        </w:rPr>
        <w:t>Nařízení</w:t>
      </w:r>
      <w:r w:rsidR="007A73F0">
        <w:rPr>
          <w:rFonts w:ascii="Arial" w:hAnsi="Arial" w:cs="Arial"/>
          <w:b/>
          <w:sz w:val="20"/>
        </w:rPr>
        <w:t xml:space="preserve">, </w:t>
      </w:r>
      <w:r w:rsidR="007A73F0" w:rsidRPr="00A078A2">
        <w:rPr>
          <w:rFonts w:ascii="Arial" w:hAnsi="Arial" w:cs="Arial"/>
          <w:b/>
          <w:sz w:val="20"/>
        </w:rPr>
        <w:t>kterým se pro účely organizování dopravy vymezují na území města oblasti s placeným stáním</w:t>
      </w:r>
      <w:r w:rsidRPr="00A078A2">
        <w:rPr>
          <w:rFonts w:ascii="Arial" w:hAnsi="Arial" w:cs="Arial"/>
          <w:sz w:val="20"/>
        </w:rPr>
        <w:t xml:space="preserve"> </w:t>
      </w:r>
      <w:r w:rsidRPr="007A5678">
        <w:rPr>
          <w:rFonts w:ascii="Arial" w:hAnsi="Arial" w:cs="Arial"/>
          <w:b/>
          <w:sz w:val="20"/>
        </w:rPr>
        <w:t>– Metodický postup pro vydávání parkovacích karet:</w:t>
      </w:r>
    </w:p>
    <w:p w14:paraId="149C155F" w14:textId="77777777" w:rsidR="0003617E" w:rsidRDefault="0003617E" w:rsidP="0003617E">
      <w:pPr>
        <w:spacing w:after="0" w:line="240" w:lineRule="auto"/>
        <w:ind w:right="425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42EC9CD4" w14:textId="77777777" w:rsidR="00E1013C" w:rsidRDefault="00E1013C" w:rsidP="0003617E">
      <w:pPr>
        <w:spacing w:after="0" w:line="240" w:lineRule="auto"/>
        <w:ind w:right="425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0A493727" w14:textId="77777777" w:rsidR="00812519" w:rsidRPr="00812519" w:rsidRDefault="00624908" w:rsidP="00812519">
      <w:pPr>
        <w:spacing w:after="0" w:line="240" w:lineRule="auto"/>
        <w:ind w:right="425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METODICKÝ POSTUP</w:t>
      </w:r>
      <w:r w:rsidR="00812519" w:rsidRPr="0081251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PRO VYDÁVÁNÍ PARKOVACÍCH KARET</w:t>
      </w:r>
    </w:p>
    <w:p w14:paraId="35D5873E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5BB23894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5F31648C" w14:textId="77777777" w:rsid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Parkovací karty jsou vystavovány na základě ustanovení § 23 zákona č. 13/1997 Sb., o pozemních komunikacích, ve znění pozdějších předpisů a v souladu s příslušným nařízením města, kterým se vymezují na území m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ěsta oblasti s placeným stáním.</w:t>
      </w:r>
    </w:p>
    <w:p w14:paraId="50FA595B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2F42DF03" w14:textId="77777777" w:rsidR="00812519" w:rsidRPr="00812519" w:rsidRDefault="00E1013C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sz w:val="18"/>
          <w:szCs w:val="18"/>
          <w:lang w:eastAsia="cs-CZ"/>
        </w:rPr>
        <w:t>Článek I</w:t>
      </w:r>
    </w:p>
    <w:p w14:paraId="33723F98" w14:textId="77777777" w:rsidR="00812519" w:rsidRPr="00812519" w:rsidRDefault="00812519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>Parkovací karty vydávané fyzickým osobám s trvalým pobytem ve vymezené oblasti (Rezidenti)</w:t>
      </w:r>
    </w:p>
    <w:p w14:paraId="40FE8B53" w14:textId="77777777" w:rsid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0033D895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60086F0B" w14:textId="77777777" w:rsidR="00812519" w:rsidRPr="00812519" w:rsidRDefault="00812519" w:rsidP="00812519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K získání nároku na parkovací kartu </w:t>
      </w:r>
      <w:r w:rsidR="00E1013C">
        <w:rPr>
          <w:rFonts w:ascii="Arial" w:eastAsia="Times New Roman" w:hAnsi="Arial" w:cs="Arial"/>
          <w:b/>
          <w:sz w:val="18"/>
          <w:szCs w:val="18"/>
          <w:lang w:eastAsia="cs-CZ"/>
        </w:rPr>
        <w:t>je nutno splnit tyto podmínky:</w:t>
      </w:r>
    </w:p>
    <w:p w14:paraId="3E98EB90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0B91D120" w14:textId="77777777" w:rsidR="00812519" w:rsidRPr="00812519" w:rsidRDefault="00812519" w:rsidP="0081251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fyzická osoba musí mít místo trva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lého pobytu ve vymezené oblasti</w:t>
      </w:r>
    </w:p>
    <w:p w14:paraId="74107BFC" w14:textId="77777777" w:rsidR="00812519" w:rsidRPr="00812519" w:rsidRDefault="00812519" w:rsidP="00812519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377157B3" w14:textId="77777777" w:rsidR="00812519" w:rsidRPr="00812519" w:rsidRDefault="00812519" w:rsidP="0081251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musí existovat právní vztah k vozidlu, pro které je parkovací karta vystavována, vyplývající z ustanovení § 23 odst. 1 písm. c) zákona č. 13/1997 Sb., o pozemních komunikacích, ve znění pozdějších předpisů, to znamená, že:</w:t>
      </w:r>
    </w:p>
    <w:p w14:paraId="123E5043" w14:textId="77777777" w:rsidR="00812519" w:rsidRPr="00812519" w:rsidRDefault="00812519" w:rsidP="00812519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 </w:t>
      </w:r>
    </w:p>
    <w:p w14:paraId="7B99D2D5" w14:textId="77777777" w:rsidR="00812519" w:rsidRPr="00812519" w:rsidRDefault="00812519" w:rsidP="00812519">
      <w:pPr>
        <w:numPr>
          <w:ilvl w:val="0"/>
          <w:numId w:val="17"/>
        </w:numPr>
        <w:spacing w:after="0" w:line="240" w:lineRule="auto"/>
        <w:ind w:hanging="153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žadatel je vlastníkem vozidla ve smyslu zákona č. 56/2001 Sb., o podmínkách provozu na pozemních komunikacích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, ve znění pozdějších předpisů,</w:t>
      </w:r>
    </w:p>
    <w:p w14:paraId="573A33EF" w14:textId="77777777" w:rsidR="00812519" w:rsidRPr="00812519" w:rsidRDefault="00812519" w:rsidP="00812519">
      <w:pPr>
        <w:numPr>
          <w:ilvl w:val="0"/>
          <w:numId w:val="17"/>
        </w:numPr>
        <w:spacing w:after="0" w:line="240" w:lineRule="auto"/>
        <w:ind w:hanging="153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žadatel užívá vozidlo na základě l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easingové nebo úvěrové smlouvy,</w:t>
      </w:r>
    </w:p>
    <w:p w14:paraId="6EE729B8" w14:textId="77777777" w:rsidR="00812519" w:rsidRPr="00812519" w:rsidRDefault="00812519" w:rsidP="00812519">
      <w:pPr>
        <w:numPr>
          <w:ilvl w:val="0"/>
          <w:numId w:val="17"/>
        </w:numPr>
        <w:spacing w:after="0" w:line="240" w:lineRule="auto"/>
        <w:ind w:hanging="153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žadatel má vozidlo nejméně na dobu platnosti vystavené parkovacího karty zapůjčeno od právnické osoby nebo od fyzické osoby podnikající, která má oprávnění k půjčování věcí movitých </w:t>
      </w:r>
      <w:r w:rsidRPr="00C50276">
        <w:rPr>
          <w:rFonts w:ascii="Arial" w:eastAsia="Times New Roman" w:hAnsi="Arial" w:cs="Arial"/>
          <w:i/>
          <w:iCs/>
          <w:sz w:val="18"/>
          <w:szCs w:val="18"/>
          <w:lang w:eastAsia="cs-CZ"/>
        </w:rPr>
        <w:t>(autopůjčovny),</w:t>
      </w:r>
    </w:p>
    <w:p w14:paraId="35386624" w14:textId="77777777" w:rsidR="00812519" w:rsidRPr="00812519" w:rsidRDefault="00812519" w:rsidP="00812519">
      <w:pPr>
        <w:numPr>
          <w:ilvl w:val="0"/>
          <w:numId w:val="17"/>
        </w:numPr>
        <w:spacing w:after="0" w:line="240" w:lineRule="auto"/>
        <w:ind w:hanging="153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žadatel je zaměstnancem společnosti a má vozidlo svěřeno do soukromého užívaní zaměstnavatelem na základě pracovní smlouvy nebo smlouvy o užívání služebního vozidla k soukromým účelům </w:t>
      </w:r>
      <w:r w:rsidRPr="00C50276">
        <w:rPr>
          <w:rFonts w:ascii="Arial" w:eastAsia="Times New Roman" w:hAnsi="Arial" w:cs="Arial"/>
          <w:i/>
          <w:iCs/>
          <w:sz w:val="18"/>
          <w:szCs w:val="18"/>
          <w:lang w:eastAsia="cs-CZ"/>
        </w:rPr>
        <w:t>(příjmem zaměstnance ze závislé činnosti je bezplatné používání firemního vozidla pro soukromé účely),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4FB334F1" w14:textId="77777777" w:rsidR="00812519" w:rsidRPr="00812519" w:rsidRDefault="00812519" w:rsidP="00812519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2902CE6E" w14:textId="2D2A7924" w:rsidR="00812519" w:rsidRPr="00C50276" w:rsidRDefault="00812519" w:rsidP="0081251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musí být zaplacena cena sjednaná za stání silničního motorového vozidla </w:t>
      </w:r>
      <w:r w:rsidRPr="00C50276">
        <w:rPr>
          <w:rFonts w:ascii="Arial" w:eastAsia="Times New Roman" w:hAnsi="Arial" w:cs="Arial"/>
          <w:i/>
          <w:iCs/>
          <w:sz w:val="18"/>
          <w:szCs w:val="18"/>
          <w:lang w:eastAsia="cs-CZ"/>
        </w:rPr>
        <w:t xml:space="preserve">(viz </w:t>
      </w:r>
      <w:r w:rsidR="005A544A" w:rsidRPr="00C50276">
        <w:rPr>
          <w:rFonts w:ascii="Arial" w:eastAsia="Times New Roman" w:hAnsi="Arial" w:cs="Arial"/>
          <w:i/>
          <w:iCs/>
          <w:sz w:val="18"/>
          <w:szCs w:val="18"/>
          <w:lang w:eastAsia="cs-CZ"/>
        </w:rPr>
        <w:t>aktuální ceník provozovatele parkoviště, kterým jsou Městské technické služby Bílina, p. o.</w:t>
      </w:r>
      <w:r w:rsidRPr="00C50276">
        <w:rPr>
          <w:rFonts w:ascii="Arial" w:eastAsia="Times New Roman" w:hAnsi="Arial" w:cs="Arial"/>
          <w:i/>
          <w:iCs/>
          <w:sz w:val="18"/>
          <w:szCs w:val="18"/>
          <w:lang w:eastAsia="cs-CZ"/>
        </w:rPr>
        <w:t>).</w:t>
      </w:r>
    </w:p>
    <w:p w14:paraId="6BB6135F" w14:textId="77777777" w:rsid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4312134E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277B717A" w14:textId="77777777" w:rsidR="00812519" w:rsidRPr="00812519" w:rsidRDefault="00812519" w:rsidP="00812519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>Při výdeji parkovací karty se o</w:t>
      </w:r>
      <w:r w:rsidR="00E1013C">
        <w:rPr>
          <w:rFonts w:ascii="Arial" w:eastAsia="Times New Roman" w:hAnsi="Arial" w:cs="Arial"/>
          <w:b/>
          <w:sz w:val="18"/>
          <w:szCs w:val="18"/>
          <w:lang w:eastAsia="cs-CZ"/>
        </w:rPr>
        <w:t>věřuje:</w:t>
      </w:r>
    </w:p>
    <w:p w14:paraId="45BD1C81" w14:textId="77777777" w:rsidR="00812519" w:rsidRPr="00812519" w:rsidRDefault="00812519" w:rsidP="00812519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02FB49C6" w14:textId="77777777" w:rsidR="00812519" w:rsidRPr="00812519" w:rsidRDefault="00E1013C" w:rsidP="00812519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sz w:val="18"/>
          <w:szCs w:val="18"/>
          <w:lang w:eastAsia="cs-CZ"/>
        </w:rPr>
        <w:t>místo trvalého pobytu žadatele:</w:t>
      </w:r>
    </w:p>
    <w:p w14:paraId="7D49DA49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15482CEB" w14:textId="77777777" w:rsidR="00812519" w:rsidRPr="00812519" w:rsidRDefault="00812519" w:rsidP="00812519">
      <w:pPr>
        <w:spacing w:after="0" w:line="240" w:lineRule="auto"/>
        <w:ind w:left="360" w:firstLine="708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1)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ab/>
        <w:t>Občané ČR: platný občanský průkaz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 xml:space="preserve"> (OP) nebo platný cestovní pas.</w:t>
      </w:r>
    </w:p>
    <w:p w14:paraId="0CEFEA4C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6AFC1E8D" w14:textId="77777777" w:rsidR="00812519" w:rsidRPr="00812519" w:rsidRDefault="00812519" w:rsidP="00812519">
      <w:pPr>
        <w:spacing w:after="0" w:line="240" w:lineRule="auto"/>
        <w:ind w:left="1413" w:hanging="34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2)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ab/>
        <w:t>Občané jiné členské země EU žijící v ČR: platný OP nebo platný cestovní pas.</w:t>
      </w:r>
      <w:r w:rsidR="00EF6530">
        <w:rPr>
          <w:rFonts w:ascii="Arial" w:eastAsia="Times New Roman" w:hAnsi="Arial" w:cs="Arial"/>
          <w:sz w:val="18"/>
          <w:szCs w:val="18"/>
          <w:lang w:eastAsia="cs-CZ"/>
        </w:rPr>
        <w:t xml:space="preserve"> Pokud cizinec není evidován v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registrech, musí doložit průkaz o povolení k pobytu, nebo průkaz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 xml:space="preserve"> o přechodném pobytu občana EU.</w:t>
      </w:r>
    </w:p>
    <w:p w14:paraId="652D0939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0BC7AF3E" w14:textId="77777777" w:rsidR="00812519" w:rsidRPr="00812519" w:rsidRDefault="00812519" w:rsidP="00812519">
      <w:pPr>
        <w:spacing w:after="0" w:line="240" w:lineRule="auto"/>
        <w:ind w:left="1413" w:hanging="34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3)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ab/>
        <w:t>Občané zemí mimo EU (</w:t>
      </w:r>
      <w:r w:rsidRPr="00C50276">
        <w:rPr>
          <w:rFonts w:ascii="Arial" w:eastAsia="Times New Roman" w:hAnsi="Arial" w:cs="Arial"/>
          <w:i/>
          <w:iCs/>
          <w:sz w:val="18"/>
          <w:szCs w:val="18"/>
          <w:lang w:eastAsia="cs-CZ"/>
        </w:rPr>
        <w:t>občané třetích zemí)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žijící v ČR: platný cestovní pas s platným vízem.  Pokud cizinec není evidován v registru, musí dolo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žit průkaz o povolení k pobytu.</w:t>
      </w:r>
    </w:p>
    <w:p w14:paraId="069AA7B5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7620777C" w14:textId="77777777" w:rsidR="00812519" w:rsidRPr="00812519" w:rsidRDefault="00812519" w:rsidP="00812519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>dok</w:t>
      </w:r>
      <w:r w:rsidR="00E1013C">
        <w:rPr>
          <w:rFonts w:ascii="Arial" w:eastAsia="Times New Roman" w:hAnsi="Arial" w:cs="Arial"/>
          <w:b/>
          <w:sz w:val="18"/>
          <w:szCs w:val="18"/>
          <w:lang w:eastAsia="cs-CZ"/>
        </w:rPr>
        <w:t>lad o právním vztahu k vozidlu:</w:t>
      </w:r>
    </w:p>
    <w:p w14:paraId="5694BABE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22CCFE0A" w14:textId="77777777" w:rsidR="00812519" w:rsidRPr="00812519" w:rsidRDefault="00812519" w:rsidP="0081251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Žadatel je vlastníkem vozidla: technický průkaz silničního motorového vozidla, kde je žadatel uveden jako vlastník vozidla.</w:t>
      </w:r>
    </w:p>
    <w:p w14:paraId="2D3A9881" w14:textId="77777777" w:rsidR="00812519" w:rsidRPr="00812519" w:rsidRDefault="00812519" w:rsidP="00812519">
      <w:pPr>
        <w:spacing w:after="0" w:line="240" w:lineRule="auto"/>
        <w:ind w:left="1428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3BF962A8" w14:textId="32A30201" w:rsidR="00812519" w:rsidRPr="00812519" w:rsidRDefault="00812519" w:rsidP="0081251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Žadatel užívá vozidlo na základě leasingové/úvěrové smlouvy:</w:t>
      </w:r>
      <w:r w:rsidR="00AC553C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technický průkaz silničního motorového vozidla 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a leasingovou/úvěrovou smlouvu.</w:t>
      </w:r>
    </w:p>
    <w:p w14:paraId="694AA00B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6EEABE1B" w14:textId="3290C0A6" w:rsidR="00812519" w:rsidRPr="00812519" w:rsidRDefault="00812519" w:rsidP="0081251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Žadatel </w:t>
      </w:r>
      <w:r w:rsidRPr="00C50276">
        <w:rPr>
          <w:rFonts w:ascii="Arial" w:eastAsia="Times New Roman" w:hAnsi="Arial" w:cs="Arial"/>
          <w:i/>
          <w:iCs/>
          <w:sz w:val="18"/>
          <w:szCs w:val="18"/>
          <w:lang w:eastAsia="cs-CZ"/>
        </w:rPr>
        <w:t>(fyzická osoba podnikající)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má vozidlo registrováno na IČ a místo jeho podnikání se neshoduje s místem jeho trvalého pobytu: při výdeji parkovací karty postupuje výdejna jako u osoby s trvalým pobytem ve vymezené oblasti, výdejna musí ověřit, že s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e jedná o jednu a tutéž osobu.</w:t>
      </w:r>
    </w:p>
    <w:p w14:paraId="3E8BF22B" w14:textId="77777777" w:rsidR="00812519" w:rsidRPr="00812519" w:rsidRDefault="00812519" w:rsidP="00812519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p w14:paraId="19D625E1" w14:textId="77777777" w:rsidR="00812519" w:rsidRPr="00812519" w:rsidRDefault="00812519" w:rsidP="0081251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Vozidlo je svěřeno cizinci přímo zahraničním zaměstnavatelem: předkládá prohlášení zaměstnavatele s překladem do češtiny </w:t>
      </w:r>
      <w:r w:rsidRPr="00C50276">
        <w:rPr>
          <w:rFonts w:ascii="Arial" w:eastAsia="Times New Roman" w:hAnsi="Arial" w:cs="Arial"/>
          <w:i/>
          <w:iCs/>
          <w:sz w:val="18"/>
          <w:szCs w:val="18"/>
          <w:lang w:eastAsia="cs-CZ"/>
        </w:rPr>
        <w:t xml:space="preserve">(není nutný pro slovenštinu), 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>uvádějící platnou identifikaci zaměstnavatele, podepsané statutárním zástupcem o svěření vozidla do u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žívání také pro soukromé účely.</w:t>
      </w:r>
    </w:p>
    <w:p w14:paraId="4777DC70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5C509B43" w14:textId="77777777" w:rsidR="00812519" w:rsidRPr="00812519" w:rsidRDefault="00812519" w:rsidP="0081251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Vozidlo užívá cizinec jako fyzická osoba podnikající: předkládá čestné prohlášení s překladem do češtiny </w:t>
      </w:r>
      <w:r w:rsidRPr="00C50276">
        <w:rPr>
          <w:rFonts w:ascii="Arial" w:eastAsia="Times New Roman" w:hAnsi="Arial" w:cs="Arial"/>
          <w:i/>
          <w:iCs/>
          <w:sz w:val="18"/>
          <w:szCs w:val="18"/>
          <w:lang w:eastAsia="cs-CZ"/>
        </w:rPr>
        <w:t>(není nutný pro slovenštinu)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uvádějící platnou identifikaci této osoby, že užívá vozidlo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 xml:space="preserve"> také pro soukromé účely.</w:t>
      </w:r>
    </w:p>
    <w:p w14:paraId="1B614CBB" w14:textId="77777777" w:rsidR="00812519" w:rsidRDefault="00812519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</w:rPr>
      </w:pPr>
    </w:p>
    <w:p w14:paraId="7EC97147" w14:textId="77777777" w:rsidR="00812519" w:rsidRPr="00812519" w:rsidRDefault="00E1013C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sz w:val="18"/>
          <w:szCs w:val="18"/>
          <w:lang w:eastAsia="cs-CZ"/>
        </w:rPr>
        <w:t>Článek II</w:t>
      </w:r>
    </w:p>
    <w:p w14:paraId="110BBEB6" w14:textId="77777777" w:rsidR="00812519" w:rsidRPr="00812519" w:rsidRDefault="00812519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>Parkovací karty vydávané právnickým osobá</w:t>
      </w:r>
      <w:r w:rsidR="00082C06">
        <w:rPr>
          <w:rFonts w:ascii="Arial" w:eastAsia="Times New Roman" w:hAnsi="Arial" w:cs="Arial"/>
          <w:b/>
          <w:sz w:val="18"/>
          <w:szCs w:val="18"/>
          <w:lang w:eastAsia="cs-CZ"/>
        </w:rPr>
        <w:t>m, fyzickým osobám podnikajícím</w:t>
      </w:r>
    </w:p>
    <w:p w14:paraId="0AA000CC" w14:textId="77777777" w:rsidR="00812519" w:rsidRPr="00812519" w:rsidRDefault="00812519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</w:rPr>
      </w:pPr>
    </w:p>
    <w:p w14:paraId="374B39D2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Parkovací karty vydávané právnickým nebo fyzickým osobám podnikajícím mohou být vystaveny pouze </w:t>
      </w:r>
      <w:r w:rsidR="00082C06">
        <w:rPr>
          <w:rFonts w:ascii="Arial" w:eastAsia="Times New Roman" w:hAnsi="Arial" w:cs="Arial"/>
          <w:sz w:val="18"/>
          <w:szCs w:val="18"/>
          <w:lang w:eastAsia="cs-CZ"/>
        </w:rPr>
        <w:t>na registrační značku vozidla.</w:t>
      </w:r>
    </w:p>
    <w:p w14:paraId="5BF61178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0A08FCD1" w14:textId="77777777" w:rsidR="00812519" w:rsidRPr="00812519" w:rsidRDefault="00812519" w:rsidP="00812519">
      <w:pPr>
        <w:numPr>
          <w:ilvl w:val="0"/>
          <w:numId w:val="22"/>
        </w:numPr>
        <w:spacing w:after="0" w:line="240" w:lineRule="auto"/>
        <w:ind w:hanging="436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K získání nároku na parkovací kartu </w:t>
      </w:r>
      <w:r w:rsidR="00E1013C">
        <w:rPr>
          <w:rFonts w:ascii="Arial" w:eastAsia="Times New Roman" w:hAnsi="Arial" w:cs="Arial"/>
          <w:b/>
          <w:sz w:val="18"/>
          <w:szCs w:val="18"/>
          <w:lang w:eastAsia="cs-CZ"/>
        </w:rPr>
        <w:t>je nutno splnit tyto podmínky:</w:t>
      </w:r>
    </w:p>
    <w:p w14:paraId="15D797B3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0AE3633B" w14:textId="7C6B3D45" w:rsidR="00812519" w:rsidRPr="007A73F0" w:rsidRDefault="00812519" w:rsidP="00812519">
      <w:pPr>
        <w:numPr>
          <w:ilvl w:val="0"/>
          <w:numId w:val="23"/>
        </w:numPr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sídlo nebo provozovna </w:t>
      </w:r>
      <w:r w:rsidR="0042582B" w:rsidRPr="007A73F0">
        <w:rPr>
          <w:rFonts w:ascii="Arial" w:eastAsia="Times New Roman" w:hAnsi="Arial" w:cs="Arial"/>
          <w:sz w:val="18"/>
          <w:szCs w:val="18"/>
          <w:lang w:eastAsia="cs-CZ"/>
        </w:rPr>
        <w:t>(</w:t>
      </w:r>
      <w:r w:rsidR="00CB4272" w:rsidRPr="007A73F0">
        <w:rPr>
          <w:rFonts w:ascii="Arial" w:eastAsia="Times New Roman" w:hAnsi="Arial" w:cs="Arial"/>
          <w:sz w:val="18"/>
          <w:szCs w:val="18"/>
          <w:lang w:eastAsia="cs-CZ"/>
        </w:rPr>
        <w:t>vč</w:t>
      </w:r>
      <w:r w:rsidR="0042582B" w:rsidRPr="007A73F0">
        <w:rPr>
          <w:rFonts w:ascii="Arial" w:eastAsia="Times New Roman" w:hAnsi="Arial" w:cs="Arial"/>
          <w:sz w:val="18"/>
          <w:szCs w:val="18"/>
          <w:lang w:eastAsia="cs-CZ"/>
        </w:rPr>
        <w:t>.</w:t>
      </w:r>
      <w:r w:rsidR="003007C1" w:rsidRPr="007A73F0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CB4272" w:rsidRPr="007A73F0">
        <w:rPr>
          <w:rFonts w:ascii="Arial" w:hAnsi="Arial" w:cs="Arial"/>
          <w:sz w:val="18"/>
          <w:szCs w:val="18"/>
        </w:rPr>
        <w:t>dlouhodobě umístěné pojízdné provozovny, např. kiosku, kavárny, prodejního stánku apod.</w:t>
      </w:r>
      <w:r w:rsidR="0042582B" w:rsidRPr="007A73F0">
        <w:rPr>
          <w:rFonts w:ascii="Arial" w:eastAsia="Times New Roman" w:hAnsi="Arial" w:cs="Arial"/>
          <w:sz w:val="18"/>
          <w:szCs w:val="18"/>
          <w:lang w:eastAsia="cs-CZ"/>
        </w:rPr>
        <w:t xml:space="preserve">) </w:t>
      </w:r>
      <w:r w:rsidRPr="007A73F0">
        <w:rPr>
          <w:rFonts w:ascii="Arial" w:eastAsia="Times New Roman" w:hAnsi="Arial" w:cs="Arial"/>
          <w:sz w:val="18"/>
          <w:szCs w:val="18"/>
          <w:lang w:eastAsia="cs-CZ"/>
        </w:rPr>
        <w:t>právnické nebo fyzické osoby podnikající musí být ve vymezené oblasti,</w:t>
      </w:r>
    </w:p>
    <w:p w14:paraId="5062808F" w14:textId="77777777" w:rsidR="00812519" w:rsidRPr="007A73F0" w:rsidRDefault="00812519" w:rsidP="00812519">
      <w:pPr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6DEADBA4" w14:textId="5176235C" w:rsidR="00812519" w:rsidRPr="00C50276" w:rsidRDefault="00812519" w:rsidP="00812519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18"/>
          <w:szCs w:val="18"/>
          <w:lang w:eastAsia="cs-CZ"/>
        </w:rPr>
      </w:pPr>
      <w:r w:rsidRPr="007A73F0">
        <w:rPr>
          <w:rFonts w:ascii="Arial" w:eastAsia="Times New Roman" w:hAnsi="Arial" w:cs="Arial"/>
          <w:sz w:val="18"/>
          <w:szCs w:val="18"/>
          <w:lang w:eastAsia="cs-CZ"/>
        </w:rPr>
        <w:t>musí být zaplacena cena sjednaná za stání silničního motoro</w:t>
      </w:r>
      <w:r w:rsidR="00E1013C" w:rsidRPr="007A73F0">
        <w:rPr>
          <w:rFonts w:ascii="Arial" w:eastAsia="Times New Roman" w:hAnsi="Arial" w:cs="Arial"/>
          <w:sz w:val="18"/>
          <w:szCs w:val="18"/>
          <w:lang w:eastAsia="cs-CZ"/>
        </w:rPr>
        <w:t xml:space="preserve">vého vozidla </w:t>
      </w:r>
      <w:r w:rsidR="001D14C5" w:rsidRPr="00C50276">
        <w:rPr>
          <w:rFonts w:ascii="Arial" w:eastAsia="Times New Roman" w:hAnsi="Arial" w:cs="Arial"/>
          <w:i/>
          <w:iCs/>
          <w:sz w:val="18"/>
          <w:szCs w:val="18"/>
          <w:lang w:eastAsia="cs-CZ"/>
        </w:rPr>
        <w:t>(viz aktuální ceník provozovatele parkoviště, kterým jsou Městské technické služby Bílina, p. o.)</w:t>
      </w:r>
      <w:r w:rsidR="00E1013C" w:rsidRPr="00C50276">
        <w:rPr>
          <w:rFonts w:ascii="Arial" w:eastAsia="Times New Roman" w:hAnsi="Arial" w:cs="Arial"/>
          <w:i/>
          <w:iCs/>
          <w:sz w:val="18"/>
          <w:szCs w:val="18"/>
          <w:lang w:eastAsia="cs-CZ"/>
        </w:rPr>
        <w:t>.</w:t>
      </w:r>
    </w:p>
    <w:p w14:paraId="65F91FC8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21452994" w14:textId="77777777" w:rsidR="00812519" w:rsidRPr="00812519" w:rsidRDefault="00812519" w:rsidP="00812519">
      <w:pPr>
        <w:numPr>
          <w:ilvl w:val="0"/>
          <w:numId w:val="22"/>
        </w:numPr>
        <w:spacing w:after="0" w:line="240" w:lineRule="auto"/>
        <w:ind w:hanging="436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>Při výde</w:t>
      </w:r>
      <w:r w:rsidR="00E1013C">
        <w:rPr>
          <w:rFonts w:ascii="Arial" w:eastAsia="Times New Roman" w:hAnsi="Arial" w:cs="Arial"/>
          <w:b/>
          <w:sz w:val="18"/>
          <w:szCs w:val="18"/>
          <w:lang w:eastAsia="cs-CZ"/>
        </w:rPr>
        <w:t>ji parkovací karty se ověřuje:</w:t>
      </w:r>
    </w:p>
    <w:p w14:paraId="7558D825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6C690B49" w14:textId="77777777" w:rsidR="00812519" w:rsidRPr="00812519" w:rsidRDefault="00812519" w:rsidP="00812519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>adresa sídla či provozovny právnické a fyzicky osoby podnikající:</w:t>
      </w:r>
    </w:p>
    <w:p w14:paraId="14E2D580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5D254B37" w14:textId="6F5AC832" w:rsidR="00812519" w:rsidRPr="00812519" w:rsidRDefault="00812519" w:rsidP="00812519">
      <w:pPr>
        <w:numPr>
          <w:ilvl w:val="0"/>
          <w:numId w:val="25"/>
        </w:numPr>
        <w:spacing w:after="0" w:line="240" w:lineRule="auto"/>
        <w:ind w:left="1418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Žadatel </w:t>
      </w:r>
      <w:r w:rsidRPr="00C50276">
        <w:rPr>
          <w:rFonts w:ascii="Arial" w:eastAsia="Times New Roman" w:hAnsi="Arial" w:cs="Arial"/>
          <w:i/>
          <w:iCs/>
          <w:sz w:val="18"/>
          <w:szCs w:val="18"/>
          <w:lang w:eastAsia="cs-CZ"/>
        </w:rPr>
        <w:t>(fyzická osoba podnikající)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má vozidlo registrováno na IČ a místo jeho podnikání se neshoduje s místem jeho trvalého pobytu: při výdeji parkovací karty postupuje výdejna jako u osoby s trvalým pobytem ve vymezené oblasti, výdejna musí ověřit, že </w:t>
      </w:r>
      <w:r w:rsidR="00EF6530">
        <w:rPr>
          <w:rFonts w:ascii="Arial" w:eastAsia="Times New Roman" w:hAnsi="Arial" w:cs="Arial"/>
          <w:sz w:val="18"/>
          <w:szCs w:val="18"/>
          <w:lang w:eastAsia="cs-CZ"/>
        </w:rPr>
        <w:t>se jedná o jednu a tutéž osobu.</w:t>
      </w:r>
    </w:p>
    <w:p w14:paraId="7AC37443" w14:textId="77777777" w:rsidR="00812519" w:rsidRPr="00812519" w:rsidRDefault="00812519" w:rsidP="00812519">
      <w:pPr>
        <w:spacing w:after="0" w:line="240" w:lineRule="auto"/>
        <w:ind w:left="1418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26A2DC01" w14:textId="3A8B1E0F" w:rsidR="00755BB5" w:rsidRPr="007A5678" w:rsidRDefault="00812519" w:rsidP="00755BB5">
      <w:pPr>
        <w:numPr>
          <w:ilvl w:val="0"/>
          <w:numId w:val="25"/>
        </w:numPr>
        <w:spacing w:after="0" w:line="240" w:lineRule="auto"/>
        <w:ind w:left="1418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Provozovna právnické osoby nebo fyzické osoby podnikající s odlišnou adresou od adresy jejího sídla, která není uvedena v</w:t>
      </w:r>
      <w:r w:rsidR="00755BB5">
        <w:rPr>
          <w:rFonts w:ascii="Arial" w:eastAsia="Times New Roman" w:hAnsi="Arial" w:cs="Arial"/>
          <w:sz w:val="18"/>
          <w:szCs w:val="18"/>
          <w:lang w:eastAsia="cs-CZ"/>
        </w:rPr>
        <w:t> 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>registru</w:t>
      </w:r>
      <w:r w:rsidR="00755BB5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ED4EA4" w:rsidRPr="007A5678">
        <w:rPr>
          <w:rFonts w:ascii="Arial" w:eastAsia="Times New Roman" w:hAnsi="Arial" w:cs="Arial"/>
          <w:sz w:val="18"/>
          <w:szCs w:val="18"/>
          <w:lang w:eastAsia="cs-CZ"/>
        </w:rPr>
        <w:t>předloží</w:t>
      </w:r>
      <w:r w:rsidRPr="007A5678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755BB5" w:rsidRPr="007A5678">
        <w:rPr>
          <w:rFonts w:ascii="Arial" w:eastAsia="Times New Roman" w:hAnsi="Arial" w:cs="Arial"/>
          <w:sz w:val="18"/>
          <w:szCs w:val="18"/>
          <w:lang w:eastAsia="cs-CZ"/>
        </w:rPr>
        <w:t>výpis provozoven vydaným živnostenským odborem příslušného úřadu.</w:t>
      </w:r>
    </w:p>
    <w:p w14:paraId="1B1350DD" w14:textId="785D195C" w:rsidR="00812519" w:rsidRPr="00812519" w:rsidRDefault="00812519" w:rsidP="00755BB5">
      <w:p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ab/>
        <w:t xml:space="preserve"> </w:t>
      </w:r>
    </w:p>
    <w:p w14:paraId="4F11FD42" w14:textId="77777777" w:rsidR="00812519" w:rsidRPr="00812519" w:rsidRDefault="00812519" w:rsidP="00812519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>dok</w:t>
      </w:r>
      <w:r w:rsidR="00EF6530">
        <w:rPr>
          <w:rFonts w:ascii="Arial" w:eastAsia="Times New Roman" w:hAnsi="Arial" w:cs="Arial"/>
          <w:b/>
          <w:sz w:val="18"/>
          <w:szCs w:val="18"/>
          <w:lang w:eastAsia="cs-CZ"/>
        </w:rPr>
        <w:t>lad o právním vztahu k vozidlu:</w:t>
      </w:r>
    </w:p>
    <w:p w14:paraId="002DB80E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74FA93DA" w14:textId="77777777" w:rsidR="00812519" w:rsidRPr="00812519" w:rsidRDefault="00812519" w:rsidP="00812519">
      <w:pPr>
        <w:numPr>
          <w:ilvl w:val="0"/>
          <w:numId w:val="26"/>
        </w:numPr>
        <w:spacing w:after="0" w:line="240" w:lineRule="auto"/>
        <w:ind w:left="1418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Žadatel je vlastníkem vozidla: technický průkaz silničního motorového vozidla, kde je žadatel uveden jako vlastník vozidla.</w:t>
      </w:r>
    </w:p>
    <w:p w14:paraId="4C06F6D3" w14:textId="77777777" w:rsidR="00812519" w:rsidRPr="00812519" w:rsidRDefault="00812519" w:rsidP="00812519">
      <w:pPr>
        <w:spacing w:after="0" w:line="240" w:lineRule="auto"/>
        <w:ind w:left="1418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4237E2C8" w14:textId="77777777" w:rsidR="00812519" w:rsidRPr="00812519" w:rsidRDefault="00812519" w:rsidP="00812519">
      <w:pPr>
        <w:numPr>
          <w:ilvl w:val="0"/>
          <w:numId w:val="26"/>
        </w:numPr>
        <w:spacing w:after="0" w:line="240" w:lineRule="auto"/>
        <w:ind w:left="1418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Žadatel užívá vozidlo na zákla</w:t>
      </w:r>
      <w:r w:rsidR="00082C06">
        <w:rPr>
          <w:rFonts w:ascii="Arial" w:eastAsia="Times New Roman" w:hAnsi="Arial" w:cs="Arial"/>
          <w:sz w:val="18"/>
          <w:szCs w:val="18"/>
          <w:lang w:eastAsia="cs-CZ"/>
        </w:rPr>
        <w:t xml:space="preserve">dě leasingové/úvěrové smlouvy: 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technický průkaz silničního motorového vozidla </w:t>
      </w:r>
      <w:r w:rsidR="00EF6530">
        <w:rPr>
          <w:rFonts w:ascii="Arial" w:eastAsia="Times New Roman" w:hAnsi="Arial" w:cs="Arial"/>
          <w:sz w:val="18"/>
          <w:szCs w:val="18"/>
          <w:lang w:eastAsia="cs-CZ"/>
        </w:rPr>
        <w:t>a leasingovou/úvěrovou smlouvu.</w:t>
      </w:r>
    </w:p>
    <w:p w14:paraId="7503DC3C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3024D1E0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0F943D65" w14:textId="77777777" w:rsid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4503F5F3" w14:textId="77777777" w:rsidR="00624908" w:rsidRDefault="00624908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43FF5633" w14:textId="77777777" w:rsidR="00624908" w:rsidRDefault="00624908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359AC416" w14:textId="77777777" w:rsidR="00624908" w:rsidRDefault="00624908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0D614681" w14:textId="77777777" w:rsidR="00624908" w:rsidRDefault="00624908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67DA736A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428A9E52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5AE89072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26FA4B65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6B2B1D55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70113632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5F5900CB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7480437C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77A9E0C8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4B2158DC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595AC1AB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09C49D7C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56DA41C9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0E1AAE83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30A5A00C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5CF9B8A3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732D1B9B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2488F3B5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34FA3DE6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7F255D8B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57829827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4813F758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4104C961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6FAE62FB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101821BC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08D2E82A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268E166F" w14:textId="0EA3DC45" w:rsidR="00C15E2B" w:rsidRPr="007A5678" w:rsidRDefault="00C15E2B" w:rsidP="00C15E2B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7A5678">
        <w:rPr>
          <w:rFonts w:ascii="Arial" w:hAnsi="Arial" w:cs="Arial"/>
          <w:b/>
          <w:sz w:val="20"/>
        </w:rPr>
        <w:lastRenderedPageBreak/>
        <w:t xml:space="preserve">Příloha č. </w:t>
      </w:r>
      <w:r w:rsidR="00F71DF2" w:rsidRPr="007A5678">
        <w:rPr>
          <w:rFonts w:ascii="Arial" w:hAnsi="Arial" w:cs="Arial"/>
          <w:b/>
          <w:sz w:val="20"/>
        </w:rPr>
        <w:t>3</w:t>
      </w:r>
      <w:r w:rsidRPr="007A5678">
        <w:rPr>
          <w:rFonts w:ascii="Arial" w:hAnsi="Arial" w:cs="Arial"/>
          <w:b/>
          <w:sz w:val="20"/>
        </w:rPr>
        <w:t xml:space="preserve"> k</w:t>
      </w:r>
      <w:r w:rsidR="007A73F0">
        <w:rPr>
          <w:rFonts w:ascii="Arial" w:hAnsi="Arial" w:cs="Arial"/>
          <w:b/>
          <w:sz w:val="20"/>
        </w:rPr>
        <w:t> </w:t>
      </w:r>
      <w:r w:rsidRPr="007A5678">
        <w:rPr>
          <w:rFonts w:ascii="Arial" w:hAnsi="Arial" w:cs="Arial"/>
          <w:b/>
          <w:sz w:val="20"/>
        </w:rPr>
        <w:t>Nařízení</w:t>
      </w:r>
      <w:r w:rsidR="007A73F0">
        <w:rPr>
          <w:rFonts w:ascii="Arial" w:hAnsi="Arial" w:cs="Arial"/>
          <w:b/>
          <w:sz w:val="20"/>
        </w:rPr>
        <w:t xml:space="preserve">, </w:t>
      </w:r>
      <w:r w:rsidR="007A73F0" w:rsidRPr="00A078A2">
        <w:rPr>
          <w:rFonts w:ascii="Arial" w:hAnsi="Arial" w:cs="Arial"/>
          <w:b/>
          <w:sz w:val="20"/>
        </w:rPr>
        <w:t>kterým se pro účely organizování dopravy vymezují na území města oblasti s placeným stáním</w:t>
      </w:r>
      <w:r w:rsidRPr="00A078A2">
        <w:rPr>
          <w:rFonts w:ascii="Arial" w:hAnsi="Arial" w:cs="Arial"/>
          <w:sz w:val="20"/>
        </w:rPr>
        <w:t xml:space="preserve"> </w:t>
      </w:r>
      <w:r w:rsidRPr="007A5678">
        <w:rPr>
          <w:rFonts w:ascii="Arial" w:hAnsi="Arial" w:cs="Arial"/>
          <w:b/>
          <w:sz w:val="20"/>
        </w:rPr>
        <w:t>– Metodický postup pro vydávání speciálních parkovacích karet, vzor a obsahové náležitosti:</w:t>
      </w:r>
    </w:p>
    <w:p w14:paraId="33FF7A2A" w14:textId="77777777" w:rsidR="00C15E2B" w:rsidRPr="007A5678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6AFE6EED" w14:textId="77777777" w:rsidR="00C15E2B" w:rsidRPr="007A5678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3DF279DA" w14:textId="77777777" w:rsidR="00653827" w:rsidRPr="007A5678" w:rsidRDefault="00C15E2B" w:rsidP="00C15E2B">
      <w:pPr>
        <w:pStyle w:val="Odstavecseseznamem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7A5678">
        <w:rPr>
          <w:rFonts w:ascii="Arial" w:hAnsi="Arial" w:cs="Arial"/>
          <w:b/>
          <w:sz w:val="24"/>
          <w:szCs w:val="24"/>
          <w:lang w:eastAsia="cs-CZ"/>
        </w:rPr>
        <w:t>METODICKÝ POSTUP PRO VYDÁVÁNÍ SPECIÁLNÍCH PARKOVACÍCH KARET, VZOR A OBSAHOVÉ NÁLEŽITOSTI</w:t>
      </w:r>
    </w:p>
    <w:p w14:paraId="1A396E7F" w14:textId="77777777" w:rsidR="00BA533A" w:rsidRPr="007A5678" w:rsidRDefault="00BA533A" w:rsidP="00C15E2B">
      <w:pPr>
        <w:pStyle w:val="Odstavecseseznamem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2850D0DC" w14:textId="77777777" w:rsidR="00A8530C" w:rsidRPr="007A5678" w:rsidRDefault="00A8530C" w:rsidP="00C15E2B">
      <w:pPr>
        <w:pStyle w:val="Odstavecseseznamem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3F694FC7" w14:textId="77777777" w:rsidR="00A8530C" w:rsidRPr="007A5678" w:rsidRDefault="00A8530C" w:rsidP="00A8530C">
      <w:pPr>
        <w:pStyle w:val="Odstavecseseznamem"/>
        <w:spacing w:after="100" w:afterAutospacing="1" w:line="240" w:lineRule="auto"/>
        <w:ind w:left="0"/>
        <w:jc w:val="center"/>
        <w:rPr>
          <w:rFonts w:ascii="Arial" w:hAnsi="Arial" w:cs="Arial"/>
          <w:b/>
          <w:sz w:val="18"/>
          <w:szCs w:val="18"/>
          <w:lang w:eastAsia="cs-CZ"/>
        </w:rPr>
      </w:pPr>
      <w:r w:rsidRPr="007A5678">
        <w:rPr>
          <w:rFonts w:ascii="Arial" w:hAnsi="Arial" w:cs="Arial"/>
          <w:b/>
          <w:sz w:val="18"/>
          <w:szCs w:val="18"/>
          <w:lang w:eastAsia="cs-CZ"/>
        </w:rPr>
        <w:t>Článek I</w:t>
      </w:r>
    </w:p>
    <w:p w14:paraId="15BA86B8" w14:textId="70AB0562" w:rsidR="00E719C0" w:rsidRPr="007A73F0" w:rsidRDefault="00A8530C" w:rsidP="00E719C0">
      <w:pPr>
        <w:spacing w:after="100" w:afterAutospacing="1"/>
        <w:jc w:val="both"/>
        <w:rPr>
          <w:rFonts w:ascii="Arial" w:hAnsi="Arial" w:cs="Arial"/>
          <w:sz w:val="18"/>
          <w:szCs w:val="18"/>
        </w:rPr>
      </w:pPr>
      <w:r w:rsidRPr="007A73F0">
        <w:rPr>
          <w:rFonts w:ascii="Arial" w:hAnsi="Arial" w:cs="Arial"/>
          <w:sz w:val="18"/>
          <w:szCs w:val="18"/>
        </w:rPr>
        <w:t>O vydání speciální parkovací karty bude moci požádat pouze nájemce prostor slou</w:t>
      </w:r>
      <w:r w:rsidR="00795E9B" w:rsidRPr="007A73F0">
        <w:rPr>
          <w:rFonts w:ascii="Arial" w:hAnsi="Arial" w:cs="Arial"/>
          <w:sz w:val="18"/>
          <w:szCs w:val="18"/>
        </w:rPr>
        <w:t>žících k</w:t>
      </w:r>
      <w:r w:rsidR="002038ED" w:rsidRPr="007A73F0">
        <w:rPr>
          <w:rFonts w:ascii="Arial" w:hAnsi="Arial" w:cs="Arial"/>
          <w:sz w:val="18"/>
          <w:szCs w:val="18"/>
        </w:rPr>
        <w:t> </w:t>
      </w:r>
      <w:r w:rsidR="00795E9B" w:rsidRPr="007A73F0">
        <w:rPr>
          <w:rFonts w:ascii="Arial" w:hAnsi="Arial" w:cs="Arial"/>
          <w:sz w:val="18"/>
          <w:szCs w:val="18"/>
        </w:rPr>
        <w:t>podnikání</w:t>
      </w:r>
      <w:r w:rsidR="00577023" w:rsidRPr="007A73F0">
        <w:rPr>
          <w:rFonts w:ascii="Arial" w:hAnsi="Arial" w:cs="Arial"/>
          <w:sz w:val="18"/>
          <w:szCs w:val="18"/>
        </w:rPr>
        <w:t>. Ž</w:t>
      </w:r>
      <w:r w:rsidR="00795E9B" w:rsidRPr="007A73F0">
        <w:rPr>
          <w:rFonts w:ascii="Arial" w:hAnsi="Arial" w:cs="Arial"/>
          <w:sz w:val="18"/>
          <w:szCs w:val="18"/>
        </w:rPr>
        <w:t>ádost</w:t>
      </w:r>
      <w:r w:rsidRPr="007A73F0">
        <w:rPr>
          <w:rFonts w:ascii="Arial" w:hAnsi="Arial" w:cs="Arial"/>
          <w:sz w:val="18"/>
          <w:szCs w:val="18"/>
        </w:rPr>
        <w:t xml:space="preserve"> se podává u Městského úřadu Bílina, Odboru dopravy</w:t>
      </w:r>
      <w:r w:rsidR="00577023" w:rsidRPr="007A73F0">
        <w:rPr>
          <w:rFonts w:ascii="Arial" w:hAnsi="Arial" w:cs="Arial"/>
          <w:sz w:val="18"/>
          <w:szCs w:val="18"/>
        </w:rPr>
        <w:t>, životního prostředí a stavebního úřadu</w:t>
      </w:r>
      <w:r w:rsidRPr="007A73F0">
        <w:rPr>
          <w:rFonts w:ascii="Arial" w:hAnsi="Arial" w:cs="Arial"/>
          <w:sz w:val="18"/>
          <w:szCs w:val="18"/>
        </w:rPr>
        <w:t xml:space="preserve"> (dále jen „</w:t>
      </w:r>
      <w:proofErr w:type="spellStart"/>
      <w:r w:rsidR="00577023" w:rsidRPr="007A73F0">
        <w:rPr>
          <w:rFonts w:ascii="Arial" w:hAnsi="Arial" w:cs="Arial"/>
          <w:sz w:val="18"/>
          <w:szCs w:val="18"/>
        </w:rPr>
        <w:t>ODŽPaSÚ</w:t>
      </w:r>
      <w:proofErr w:type="spellEnd"/>
      <w:r w:rsidRPr="007A73F0">
        <w:rPr>
          <w:rFonts w:ascii="Arial" w:hAnsi="Arial" w:cs="Arial"/>
          <w:sz w:val="18"/>
          <w:szCs w:val="18"/>
        </w:rPr>
        <w:t xml:space="preserve">“). </w:t>
      </w:r>
      <w:proofErr w:type="spellStart"/>
      <w:r w:rsidR="00577023" w:rsidRPr="007A73F0">
        <w:rPr>
          <w:rFonts w:ascii="Arial" w:hAnsi="Arial" w:cs="Arial"/>
          <w:sz w:val="18"/>
          <w:szCs w:val="18"/>
        </w:rPr>
        <w:t>ODŽPaSÚ</w:t>
      </w:r>
      <w:proofErr w:type="spellEnd"/>
      <w:r w:rsidR="00887423" w:rsidRPr="007A73F0">
        <w:rPr>
          <w:rFonts w:ascii="Arial" w:hAnsi="Arial" w:cs="Arial"/>
          <w:sz w:val="18"/>
          <w:szCs w:val="18"/>
        </w:rPr>
        <w:t xml:space="preserve"> </w:t>
      </w:r>
      <w:r w:rsidR="00577023" w:rsidRPr="007A73F0">
        <w:rPr>
          <w:rFonts w:ascii="Arial" w:hAnsi="Arial" w:cs="Arial"/>
          <w:sz w:val="18"/>
          <w:szCs w:val="18"/>
        </w:rPr>
        <w:t xml:space="preserve">následně </w:t>
      </w:r>
      <w:r w:rsidRPr="007A73F0">
        <w:rPr>
          <w:rFonts w:ascii="Arial" w:hAnsi="Arial" w:cs="Arial"/>
          <w:sz w:val="18"/>
          <w:szCs w:val="18"/>
        </w:rPr>
        <w:t>prověří</w:t>
      </w:r>
      <w:r w:rsidR="00887423" w:rsidRPr="007A73F0">
        <w:rPr>
          <w:rFonts w:ascii="Arial" w:hAnsi="Arial" w:cs="Arial"/>
          <w:sz w:val="18"/>
          <w:szCs w:val="18"/>
        </w:rPr>
        <w:t xml:space="preserve">, podle Článku VI odst. 3 Nařízení č. </w:t>
      </w:r>
      <w:r w:rsidR="00577023" w:rsidRPr="007A73F0">
        <w:rPr>
          <w:rFonts w:ascii="Arial" w:hAnsi="Arial" w:cs="Arial"/>
          <w:sz w:val="18"/>
          <w:szCs w:val="18"/>
        </w:rPr>
        <w:t>02/2022</w:t>
      </w:r>
      <w:r w:rsidR="00887423" w:rsidRPr="007A73F0">
        <w:rPr>
          <w:rFonts w:ascii="Arial" w:hAnsi="Arial" w:cs="Arial"/>
          <w:sz w:val="18"/>
          <w:szCs w:val="18"/>
        </w:rPr>
        <w:t>,</w:t>
      </w:r>
      <w:r w:rsidRPr="007A73F0">
        <w:rPr>
          <w:rFonts w:ascii="Arial" w:hAnsi="Arial" w:cs="Arial"/>
          <w:sz w:val="18"/>
          <w:szCs w:val="18"/>
        </w:rPr>
        <w:t xml:space="preserve"> oprávněnost podané žá</w:t>
      </w:r>
      <w:r w:rsidR="00795E9B" w:rsidRPr="007A73F0">
        <w:rPr>
          <w:rFonts w:ascii="Arial" w:hAnsi="Arial" w:cs="Arial"/>
          <w:sz w:val="18"/>
          <w:szCs w:val="18"/>
        </w:rPr>
        <w:t>dosti</w:t>
      </w:r>
      <w:r w:rsidR="00887423" w:rsidRPr="007A73F0">
        <w:rPr>
          <w:rFonts w:ascii="Arial" w:hAnsi="Arial" w:cs="Arial"/>
          <w:sz w:val="18"/>
          <w:szCs w:val="18"/>
        </w:rPr>
        <w:t xml:space="preserve">. V případě, že žádost bude úplná a bude splňovat potřebné podmínky dle </w:t>
      </w:r>
      <w:r w:rsidR="006B1F35" w:rsidRPr="007A73F0">
        <w:rPr>
          <w:rFonts w:ascii="Arial" w:hAnsi="Arial" w:cs="Arial"/>
          <w:sz w:val="18"/>
          <w:szCs w:val="18"/>
        </w:rPr>
        <w:t>citovaného n</w:t>
      </w:r>
      <w:r w:rsidR="00887423" w:rsidRPr="007A73F0">
        <w:rPr>
          <w:rFonts w:ascii="Arial" w:hAnsi="Arial" w:cs="Arial"/>
          <w:sz w:val="18"/>
          <w:szCs w:val="18"/>
        </w:rPr>
        <w:t xml:space="preserve">ařízení, bude </w:t>
      </w:r>
      <w:proofErr w:type="spellStart"/>
      <w:r w:rsidR="00577023" w:rsidRPr="007A73F0">
        <w:rPr>
          <w:rFonts w:ascii="Arial" w:hAnsi="Arial" w:cs="Arial"/>
          <w:sz w:val="18"/>
          <w:szCs w:val="18"/>
        </w:rPr>
        <w:t>ODŽPaSÚ</w:t>
      </w:r>
      <w:proofErr w:type="spellEnd"/>
      <w:r w:rsidR="00887423" w:rsidRPr="007A73F0">
        <w:rPr>
          <w:rFonts w:ascii="Arial" w:hAnsi="Arial" w:cs="Arial"/>
          <w:sz w:val="18"/>
          <w:szCs w:val="18"/>
        </w:rPr>
        <w:t xml:space="preserve"> zpracován materiál do rady města</w:t>
      </w:r>
      <w:r w:rsidR="00886CC1" w:rsidRPr="007A73F0">
        <w:rPr>
          <w:rFonts w:ascii="Arial" w:hAnsi="Arial" w:cs="Arial"/>
          <w:sz w:val="18"/>
          <w:szCs w:val="18"/>
        </w:rPr>
        <w:t>, kdy jeho součástí bude taktéž návrh smlouvy</w:t>
      </w:r>
      <w:r w:rsidR="005E2DB5" w:rsidRPr="007A73F0">
        <w:rPr>
          <w:rFonts w:ascii="Arial" w:hAnsi="Arial" w:cs="Arial"/>
          <w:sz w:val="18"/>
          <w:szCs w:val="18"/>
        </w:rPr>
        <w:t xml:space="preserve"> </w:t>
      </w:r>
      <w:r w:rsidR="005E2DB5" w:rsidRPr="007A73F0">
        <w:rPr>
          <w:rFonts w:ascii="Arial" w:eastAsia="Times New Roman" w:hAnsi="Arial" w:cs="Arial"/>
          <w:sz w:val="18"/>
          <w:szCs w:val="18"/>
          <w:lang w:eastAsia="cs-CZ"/>
        </w:rPr>
        <w:t>mezi nájemcem a vlastníkem místní komunikace</w:t>
      </w:r>
      <w:r w:rsidR="00E62692" w:rsidRPr="007A73F0">
        <w:rPr>
          <w:rFonts w:ascii="Arial" w:eastAsia="Times New Roman" w:hAnsi="Arial" w:cs="Arial"/>
          <w:sz w:val="18"/>
          <w:szCs w:val="18"/>
          <w:lang w:eastAsia="cs-CZ"/>
        </w:rPr>
        <w:t xml:space="preserve">. Konkrétní podmínky držení a užívání speciální parkovací karty budou obsaženy v samostatné smlouvě </w:t>
      </w:r>
      <w:r w:rsidR="00E62692" w:rsidRPr="00C50276">
        <w:rPr>
          <w:rFonts w:ascii="Arial" w:eastAsia="Times New Roman" w:hAnsi="Arial" w:cs="Arial"/>
          <w:i/>
          <w:iCs/>
          <w:sz w:val="18"/>
          <w:szCs w:val="18"/>
          <w:lang w:eastAsia="cs-CZ"/>
        </w:rPr>
        <w:t>(popř. v dodatku ke smlouvě stávající).</w:t>
      </w:r>
      <w:r w:rsidR="00E62692" w:rsidRPr="007A73F0">
        <w:rPr>
          <w:rFonts w:ascii="Arial" w:eastAsia="Times New Roman" w:hAnsi="Arial" w:cs="Arial"/>
          <w:sz w:val="18"/>
          <w:szCs w:val="18"/>
          <w:lang w:eastAsia="cs-CZ"/>
        </w:rPr>
        <w:t xml:space="preserve"> Samostatnou smlouvu (popř. dodatek ke smlouvě stávající), lze poté uzavřít v případě, že žadatel nedisponuje nájemní smlouvou, která by již konkrétní podmínky pro držení a užívání speciální parkovací karty obsahovala. </w:t>
      </w:r>
      <w:r w:rsidR="00C84112" w:rsidRPr="007A73F0">
        <w:rPr>
          <w:rFonts w:ascii="Arial" w:hAnsi="Arial" w:cs="Arial"/>
          <w:sz w:val="18"/>
          <w:szCs w:val="18"/>
        </w:rPr>
        <w:t>Po uzavření předmětné smlouvy</w:t>
      </w:r>
      <w:r w:rsidRPr="007A73F0">
        <w:rPr>
          <w:rFonts w:ascii="Arial" w:hAnsi="Arial" w:cs="Arial"/>
          <w:sz w:val="18"/>
          <w:szCs w:val="18"/>
        </w:rPr>
        <w:t xml:space="preserve"> vyhotoví </w:t>
      </w:r>
      <w:proofErr w:type="spellStart"/>
      <w:r w:rsidR="00577023" w:rsidRPr="007A73F0">
        <w:rPr>
          <w:rFonts w:ascii="Arial" w:hAnsi="Arial" w:cs="Arial"/>
          <w:sz w:val="18"/>
          <w:szCs w:val="18"/>
        </w:rPr>
        <w:t>ODŽPaSÚ</w:t>
      </w:r>
      <w:proofErr w:type="spellEnd"/>
      <w:r w:rsidRPr="007A73F0">
        <w:rPr>
          <w:rFonts w:ascii="Arial" w:hAnsi="Arial" w:cs="Arial"/>
          <w:sz w:val="18"/>
          <w:szCs w:val="18"/>
        </w:rPr>
        <w:t xml:space="preserve"> potřebný počet </w:t>
      </w:r>
      <w:r w:rsidR="00577023" w:rsidRPr="007A73F0">
        <w:rPr>
          <w:rFonts w:ascii="Arial" w:hAnsi="Arial" w:cs="Arial"/>
          <w:sz w:val="18"/>
          <w:szCs w:val="18"/>
        </w:rPr>
        <w:t xml:space="preserve">speciálních </w:t>
      </w:r>
      <w:r w:rsidRPr="007A73F0">
        <w:rPr>
          <w:rFonts w:ascii="Arial" w:hAnsi="Arial" w:cs="Arial"/>
          <w:sz w:val="18"/>
          <w:szCs w:val="18"/>
        </w:rPr>
        <w:t>parkovacích karet, které následně předá nájemci do užívání. Speciální parkovací karta bude řidičem umístěna uvnitř vozidla za jeho předním sklem tak, aby údaje z lícní strany karty byly dobře viditelné a čitelné.</w:t>
      </w:r>
    </w:p>
    <w:p w14:paraId="4A390038" w14:textId="5341933E" w:rsidR="00A8530C" w:rsidRPr="007A73F0" w:rsidRDefault="00A8530C" w:rsidP="00E719C0">
      <w:pPr>
        <w:spacing w:after="100" w:afterAutospacing="1"/>
        <w:jc w:val="center"/>
        <w:rPr>
          <w:rFonts w:ascii="Arial" w:hAnsi="Arial" w:cs="Arial"/>
          <w:sz w:val="18"/>
          <w:szCs w:val="18"/>
        </w:rPr>
      </w:pPr>
      <w:r w:rsidRPr="007A73F0">
        <w:rPr>
          <w:rFonts w:ascii="Arial" w:hAnsi="Arial" w:cs="Arial"/>
          <w:b/>
          <w:sz w:val="18"/>
          <w:szCs w:val="18"/>
          <w:lang w:eastAsia="cs-CZ"/>
        </w:rPr>
        <w:t>Článek II</w:t>
      </w:r>
    </w:p>
    <w:p w14:paraId="30721117" w14:textId="23065B3A" w:rsidR="00E719C0" w:rsidRPr="007A5678" w:rsidRDefault="00E719C0" w:rsidP="00A8530C">
      <w:pPr>
        <w:jc w:val="both"/>
        <w:rPr>
          <w:rFonts w:ascii="Arial" w:hAnsi="Arial" w:cs="Arial"/>
          <w:sz w:val="18"/>
          <w:szCs w:val="18"/>
        </w:rPr>
      </w:pPr>
      <w:proofErr w:type="spellStart"/>
      <w:r w:rsidRPr="007A73F0">
        <w:rPr>
          <w:rFonts w:ascii="Arial" w:hAnsi="Arial" w:cs="Arial"/>
          <w:sz w:val="18"/>
          <w:szCs w:val="18"/>
        </w:rPr>
        <w:t>ODŽPaSÚ</w:t>
      </w:r>
      <w:proofErr w:type="spellEnd"/>
      <w:r w:rsidR="00A8530C" w:rsidRPr="007A73F0">
        <w:rPr>
          <w:rFonts w:ascii="Arial" w:hAnsi="Arial" w:cs="Arial"/>
          <w:sz w:val="18"/>
          <w:szCs w:val="18"/>
        </w:rPr>
        <w:t xml:space="preserve"> vede o vydaných speciálních parkovacích kartách jednoduchou evidenci. Tato evidence bude pravidelně aktualizována a údaje budou předávány Městské policii Bílina</w:t>
      </w:r>
      <w:r w:rsidR="00256E2E" w:rsidRPr="007A73F0">
        <w:rPr>
          <w:rFonts w:ascii="Arial" w:hAnsi="Arial" w:cs="Arial"/>
          <w:sz w:val="18"/>
          <w:szCs w:val="18"/>
        </w:rPr>
        <w:t>,</w:t>
      </w:r>
      <w:r w:rsidR="00A8530C" w:rsidRPr="007A73F0">
        <w:rPr>
          <w:rFonts w:ascii="Arial" w:hAnsi="Arial" w:cs="Arial"/>
          <w:sz w:val="18"/>
          <w:szCs w:val="18"/>
        </w:rPr>
        <w:t xml:space="preserve"> popř. Policii ČR – OO Bílina. V případě ztráty, poničení či odcizení karty, bude nájemcem tato skutečnost neprodleně ohlášena zaměstnanci </w:t>
      </w:r>
      <w:proofErr w:type="spellStart"/>
      <w:r w:rsidRPr="007A73F0">
        <w:rPr>
          <w:rFonts w:ascii="Arial" w:hAnsi="Arial" w:cs="Arial"/>
          <w:sz w:val="18"/>
          <w:szCs w:val="18"/>
        </w:rPr>
        <w:t>ODŽPaSÚ</w:t>
      </w:r>
      <w:proofErr w:type="spellEnd"/>
      <w:r w:rsidR="00A8530C" w:rsidRPr="007A5678">
        <w:rPr>
          <w:rFonts w:ascii="Arial" w:hAnsi="Arial" w:cs="Arial"/>
          <w:sz w:val="18"/>
          <w:szCs w:val="18"/>
        </w:rPr>
        <w:t>, kdy tento ohlášenou událost posoudí a vyhotoví novou parkovací kartu, a to s novým pořadovým číslem; původní pořadové číslo již nebude moci použít. Zároveň provede aktualizaci evidence vydaných parkovacích karet, kdy tuto předá Městské policii Bílina</w:t>
      </w:r>
      <w:r w:rsidR="00256E2E" w:rsidRPr="007A5678">
        <w:rPr>
          <w:rFonts w:ascii="Arial" w:hAnsi="Arial" w:cs="Arial"/>
          <w:sz w:val="18"/>
          <w:szCs w:val="18"/>
        </w:rPr>
        <w:t>,</w:t>
      </w:r>
      <w:r w:rsidR="00A8530C" w:rsidRPr="007A5678">
        <w:rPr>
          <w:rFonts w:ascii="Arial" w:hAnsi="Arial" w:cs="Arial"/>
          <w:sz w:val="18"/>
          <w:szCs w:val="18"/>
        </w:rPr>
        <w:t xml:space="preserve"> popř. Policii ČR – OO Bílina.</w:t>
      </w:r>
    </w:p>
    <w:p w14:paraId="0B61F0FD" w14:textId="77777777" w:rsidR="00A8530C" w:rsidRPr="007A5678" w:rsidRDefault="00A8530C" w:rsidP="00A8530C">
      <w:pPr>
        <w:jc w:val="center"/>
        <w:rPr>
          <w:rFonts w:ascii="Arial" w:hAnsi="Arial" w:cs="Arial"/>
          <w:sz w:val="18"/>
          <w:szCs w:val="18"/>
        </w:rPr>
      </w:pPr>
      <w:r w:rsidRPr="007A5678">
        <w:rPr>
          <w:rFonts w:ascii="Arial" w:hAnsi="Arial" w:cs="Arial"/>
          <w:b/>
          <w:sz w:val="18"/>
          <w:szCs w:val="18"/>
          <w:lang w:eastAsia="cs-CZ"/>
        </w:rPr>
        <w:t>Článek III</w:t>
      </w:r>
    </w:p>
    <w:p w14:paraId="50940199" w14:textId="2FCF087A" w:rsidR="00B7247B" w:rsidRPr="00E719C0" w:rsidRDefault="00A8530C" w:rsidP="00A8530C">
      <w:pPr>
        <w:jc w:val="both"/>
        <w:rPr>
          <w:rFonts w:ascii="Arial" w:hAnsi="Arial" w:cs="Arial"/>
          <w:sz w:val="18"/>
          <w:szCs w:val="18"/>
        </w:rPr>
      </w:pPr>
      <w:r w:rsidRPr="007A5678">
        <w:rPr>
          <w:rFonts w:ascii="Arial" w:hAnsi="Arial" w:cs="Arial"/>
          <w:sz w:val="18"/>
          <w:szCs w:val="18"/>
        </w:rPr>
        <w:t xml:space="preserve">Parkovací karta musí vždy obsahovat následující údaje: název a číslo karty, údaj o době platnosti, identifikaci držitele, </w:t>
      </w:r>
      <w:r w:rsidR="00655167" w:rsidRPr="007A5678">
        <w:rPr>
          <w:rFonts w:ascii="Arial" w:hAnsi="Arial" w:cs="Arial"/>
          <w:sz w:val="18"/>
          <w:szCs w:val="18"/>
        </w:rPr>
        <w:t>oblast</w:t>
      </w:r>
      <w:r w:rsidRPr="007A5678">
        <w:rPr>
          <w:rFonts w:ascii="Arial" w:hAnsi="Arial" w:cs="Arial"/>
          <w:sz w:val="18"/>
          <w:szCs w:val="18"/>
        </w:rPr>
        <w:t>, pro kterou lze parkovací kartu využít, razítko, podpis pracovníka, který kartu vydal</w:t>
      </w:r>
      <w:r w:rsidR="00655167" w:rsidRPr="007A5678">
        <w:rPr>
          <w:rFonts w:ascii="Arial" w:hAnsi="Arial" w:cs="Arial"/>
          <w:sz w:val="18"/>
          <w:szCs w:val="18"/>
        </w:rPr>
        <w:t>, datum vystavení</w:t>
      </w:r>
      <w:r w:rsidRPr="007A5678">
        <w:rPr>
          <w:rFonts w:ascii="Arial" w:hAnsi="Arial" w:cs="Arial"/>
          <w:sz w:val="18"/>
          <w:szCs w:val="18"/>
        </w:rPr>
        <w:t xml:space="preserve"> a dále pak holografický ochranný prvek obsahující číselnou řadu</w:t>
      </w:r>
      <w:r w:rsidR="00B7247B" w:rsidRPr="007A5678">
        <w:rPr>
          <w:rFonts w:ascii="Arial" w:hAnsi="Arial" w:cs="Arial"/>
          <w:sz w:val="18"/>
          <w:szCs w:val="18"/>
        </w:rPr>
        <w:t xml:space="preserve"> </w:t>
      </w:r>
      <w:r w:rsidR="00B7247B" w:rsidRPr="00C50276">
        <w:rPr>
          <w:rFonts w:ascii="Arial" w:hAnsi="Arial" w:cs="Arial"/>
          <w:i/>
          <w:iCs/>
          <w:sz w:val="18"/>
          <w:szCs w:val="18"/>
        </w:rPr>
        <w:t>(viz grafická část této přílohy).</w:t>
      </w:r>
    </w:p>
    <w:p w14:paraId="2F9AF75A" w14:textId="77777777" w:rsidR="005D3ACD" w:rsidRDefault="005D3ACD" w:rsidP="00A8530C">
      <w:pPr>
        <w:jc w:val="both"/>
        <w:rPr>
          <w:rFonts w:ascii="Arial" w:hAnsi="Arial" w:cs="Arial"/>
          <w:b/>
          <w:sz w:val="18"/>
          <w:szCs w:val="18"/>
        </w:rPr>
      </w:pPr>
    </w:p>
    <w:p w14:paraId="590E2C5D" w14:textId="52A218B7" w:rsidR="002808AC" w:rsidRPr="007A5678" w:rsidRDefault="00B7247B" w:rsidP="00A8530C">
      <w:pPr>
        <w:jc w:val="both"/>
        <w:rPr>
          <w:rFonts w:ascii="Arial" w:hAnsi="Arial" w:cs="Arial"/>
          <w:b/>
          <w:sz w:val="18"/>
          <w:szCs w:val="18"/>
        </w:rPr>
      </w:pPr>
      <w:r w:rsidRPr="007A5678">
        <w:rPr>
          <w:rFonts w:ascii="Arial" w:hAnsi="Arial" w:cs="Arial"/>
          <w:b/>
          <w:sz w:val="18"/>
          <w:szCs w:val="18"/>
        </w:rPr>
        <w:t xml:space="preserve">Grafická část přílohy č. </w:t>
      </w:r>
      <w:r w:rsidR="004361AA" w:rsidRPr="007A5678">
        <w:rPr>
          <w:rFonts w:ascii="Arial" w:hAnsi="Arial" w:cs="Arial"/>
          <w:b/>
          <w:sz w:val="18"/>
          <w:szCs w:val="18"/>
        </w:rPr>
        <w:t>3</w:t>
      </w:r>
      <w:r w:rsidRPr="007A5678">
        <w:rPr>
          <w:rFonts w:ascii="Arial" w:hAnsi="Arial" w:cs="Arial"/>
          <w:b/>
          <w:sz w:val="18"/>
          <w:szCs w:val="18"/>
        </w:rPr>
        <w:t>:</w:t>
      </w:r>
    </w:p>
    <w:p w14:paraId="0FC8C733" w14:textId="5B73C090" w:rsidR="00BA533A" w:rsidRPr="00BA533A" w:rsidRDefault="002808AC" w:rsidP="00C15E2B">
      <w:pPr>
        <w:pStyle w:val="Odstavecseseznamem"/>
        <w:spacing w:after="0" w:line="240" w:lineRule="auto"/>
        <w:ind w:left="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2808AC">
        <w:rPr>
          <w:rFonts w:ascii="Arial" w:hAnsi="Arial" w:cs="Arial"/>
          <w:b/>
          <w:noProof/>
          <w:sz w:val="20"/>
          <w:szCs w:val="20"/>
          <w:lang w:eastAsia="cs-CZ"/>
        </w:rPr>
        <w:drawing>
          <wp:inline distT="0" distB="0" distL="0" distR="0" wp14:anchorId="693D2F23" wp14:editId="5AAFFA8E">
            <wp:extent cx="4707918" cy="3328421"/>
            <wp:effectExtent l="0" t="0" r="0" b="5715"/>
            <wp:docPr id="6" name="Obrázek 6" descr="\\kappa\userfiles\jedlickao\Desktop\Výstřiž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appa\userfiles\jedlickao\Desktop\Výstřižek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001" cy="333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533A" w:rsidRPr="00BA533A" w:rsidSect="00522C55">
      <w:footerReference w:type="default" r:id="rId12"/>
      <w:pgSz w:w="11906" w:h="16838"/>
      <w:pgMar w:top="709" w:right="1417" w:bottom="709" w:left="1417" w:header="708" w:footer="14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0E553" w14:textId="77777777" w:rsidR="00A62ABD" w:rsidRDefault="00A62ABD" w:rsidP="008520B6">
      <w:pPr>
        <w:spacing w:after="0" w:line="240" w:lineRule="auto"/>
      </w:pPr>
      <w:r>
        <w:separator/>
      </w:r>
    </w:p>
  </w:endnote>
  <w:endnote w:type="continuationSeparator" w:id="0">
    <w:p w14:paraId="223C756E" w14:textId="77777777" w:rsidR="00A62ABD" w:rsidRDefault="00A62ABD" w:rsidP="00852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8795169"/>
      <w:docPartObj>
        <w:docPartGallery w:val="Page Numbers (Bottom of Page)"/>
        <w:docPartUnique/>
      </w:docPartObj>
    </w:sdtPr>
    <w:sdtEndPr/>
    <w:sdtContent>
      <w:sdt>
        <w:sdtPr>
          <w:id w:val="1201509296"/>
          <w:docPartObj>
            <w:docPartGallery w:val="Page Numbers (Top of Page)"/>
            <w:docPartUnique/>
          </w:docPartObj>
        </w:sdtPr>
        <w:sdtEndPr/>
        <w:sdtContent>
          <w:p w14:paraId="0751E2BA" w14:textId="7D031B8D" w:rsidR="00653827" w:rsidRDefault="00653827">
            <w:pPr>
              <w:pStyle w:val="Zpat"/>
              <w:jc w:val="center"/>
            </w:pPr>
            <w:r w:rsidRPr="00852B29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852B2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52B29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852B2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19129E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8</w:t>
            </w:r>
            <w:r w:rsidRPr="00852B2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852B29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852B2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52B29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852B2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19129E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8</w:t>
            </w:r>
            <w:r w:rsidRPr="00852B2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B73AA0C" w14:textId="77777777" w:rsidR="00653827" w:rsidRDefault="006538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346E5" w14:textId="77777777" w:rsidR="00A62ABD" w:rsidRDefault="00A62ABD" w:rsidP="008520B6">
      <w:pPr>
        <w:spacing w:after="0" w:line="240" w:lineRule="auto"/>
      </w:pPr>
      <w:r>
        <w:separator/>
      </w:r>
    </w:p>
  </w:footnote>
  <w:footnote w:type="continuationSeparator" w:id="0">
    <w:p w14:paraId="4BB4D18F" w14:textId="77777777" w:rsidR="00A62ABD" w:rsidRDefault="00A62ABD" w:rsidP="00852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703D"/>
    <w:multiLevelType w:val="hybridMultilevel"/>
    <w:tmpl w:val="959C17D2"/>
    <w:lvl w:ilvl="0" w:tplc="2A24229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451486"/>
    <w:multiLevelType w:val="hybridMultilevel"/>
    <w:tmpl w:val="1D1AAE1E"/>
    <w:lvl w:ilvl="0" w:tplc="0405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" w15:restartNumberingAfterBreak="0">
    <w:nsid w:val="11726962"/>
    <w:multiLevelType w:val="hybridMultilevel"/>
    <w:tmpl w:val="E98677F0"/>
    <w:lvl w:ilvl="0" w:tplc="C436003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79100E"/>
    <w:multiLevelType w:val="hybridMultilevel"/>
    <w:tmpl w:val="51C6A972"/>
    <w:lvl w:ilvl="0" w:tplc="783888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C046F"/>
    <w:multiLevelType w:val="hybridMultilevel"/>
    <w:tmpl w:val="BFAA75DA"/>
    <w:lvl w:ilvl="0" w:tplc="28861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84AB3"/>
    <w:multiLevelType w:val="hybridMultilevel"/>
    <w:tmpl w:val="D2C8BD56"/>
    <w:lvl w:ilvl="0" w:tplc="11B83294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81D6F"/>
    <w:multiLevelType w:val="hybridMultilevel"/>
    <w:tmpl w:val="DE1A089A"/>
    <w:lvl w:ilvl="0" w:tplc="6016BA50">
      <w:start w:val="1"/>
      <w:numFmt w:val="decimal"/>
      <w:lvlText w:val="%1)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CCB3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1C73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E82B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067E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520A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98EB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C00E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1839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38046E"/>
    <w:multiLevelType w:val="hybridMultilevel"/>
    <w:tmpl w:val="B6AEC50A"/>
    <w:lvl w:ilvl="0" w:tplc="BB48606E">
      <w:start w:val="1"/>
      <w:numFmt w:val="lowerLetter"/>
      <w:lvlText w:val="%1)"/>
      <w:lvlJc w:val="left"/>
      <w:pPr>
        <w:ind w:left="358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54CDE4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102E9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6EBEB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8857DA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1EDB70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74340C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52C8E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FE065C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BC77F8"/>
    <w:multiLevelType w:val="hybridMultilevel"/>
    <w:tmpl w:val="A814B642"/>
    <w:lvl w:ilvl="0" w:tplc="EEF48472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8" w:hanging="360"/>
      </w:pPr>
    </w:lvl>
    <w:lvl w:ilvl="2" w:tplc="0405001B" w:tentative="1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 w15:restartNumberingAfterBreak="0">
    <w:nsid w:val="2FE818C3"/>
    <w:multiLevelType w:val="hybridMultilevel"/>
    <w:tmpl w:val="D2160B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B1483"/>
    <w:multiLevelType w:val="hybridMultilevel"/>
    <w:tmpl w:val="590A45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F560D"/>
    <w:multiLevelType w:val="hybridMultilevel"/>
    <w:tmpl w:val="E7789EBA"/>
    <w:lvl w:ilvl="0" w:tplc="D7E29C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6463D"/>
    <w:multiLevelType w:val="hybridMultilevel"/>
    <w:tmpl w:val="A344D944"/>
    <w:lvl w:ilvl="0" w:tplc="97FE6D3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D6568"/>
    <w:multiLevelType w:val="hybridMultilevel"/>
    <w:tmpl w:val="AA701176"/>
    <w:lvl w:ilvl="0" w:tplc="E64C76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963D8"/>
    <w:multiLevelType w:val="hybridMultilevel"/>
    <w:tmpl w:val="E362D15A"/>
    <w:lvl w:ilvl="0" w:tplc="2C1CAD18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8" w:hanging="360"/>
      </w:pPr>
    </w:lvl>
    <w:lvl w:ilvl="2" w:tplc="0405001B" w:tentative="1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5" w15:restartNumberingAfterBreak="0">
    <w:nsid w:val="4EA67A78"/>
    <w:multiLevelType w:val="hybridMultilevel"/>
    <w:tmpl w:val="BDFE68B0"/>
    <w:lvl w:ilvl="0" w:tplc="B0983A12">
      <w:start w:val="1"/>
      <w:numFmt w:val="lowerLetter"/>
      <w:lvlText w:val="%1)"/>
      <w:lvlJc w:val="left"/>
      <w:pPr>
        <w:ind w:left="1144" w:hanging="435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1BA15E2"/>
    <w:multiLevelType w:val="hybridMultilevel"/>
    <w:tmpl w:val="5FD4D576"/>
    <w:lvl w:ilvl="0" w:tplc="8208D6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8A2262"/>
    <w:multiLevelType w:val="hybridMultilevel"/>
    <w:tmpl w:val="9C7E05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7213F8"/>
    <w:multiLevelType w:val="hybridMultilevel"/>
    <w:tmpl w:val="511C11F8"/>
    <w:lvl w:ilvl="0" w:tplc="158C05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E972B3"/>
    <w:multiLevelType w:val="hybridMultilevel"/>
    <w:tmpl w:val="5622D37A"/>
    <w:lvl w:ilvl="0" w:tplc="8DE86C1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B1DF6"/>
    <w:multiLevelType w:val="hybridMultilevel"/>
    <w:tmpl w:val="5F34B9DC"/>
    <w:lvl w:ilvl="0" w:tplc="FD900030">
      <w:start w:val="1"/>
      <w:numFmt w:val="decimal"/>
      <w:lvlText w:val="%1)"/>
      <w:lvlJc w:val="left"/>
      <w:pPr>
        <w:ind w:left="37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BAA5D8">
      <w:start w:val="1"/>
      <w:numFmt w:val="lowerLetter"/>
      <w:lvlText w:val="%2)"/>
      <w:lvlJc w:val="left"/>
      <w:pPr>
        <w:ind w:left="1098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D68C86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AE0EA0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CE3742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3009A8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7ACC1E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1443C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AC9A5E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583BBA"/>
    <w:multiLevelType w:val="hybridMultilevel"/>
    <w:tmpl w:val="C5BC3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4619AD"/>
    <w:multiLevelType w:val="hybridMultilevel"/>
    <w:tmpl w:val="5B903662"/>
    <w:lvl w:ilvl="0" w:tplc="C9AEBD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837B3"/>
    <w:multiLevelType w:val="hybridMultilevel"/>
    <w:tmpl w:val="B652FD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18045B"/>
    <w:multiLevelType w:val="hybridMultilevel"/>
    <w:tmpl w:val="A560CBB4"/>
    <w:lvl w:ilvl="0" w:tplc="53C28AF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5B43C87"/>
    <w:multiLevelType w:val="hybridMultilevel"/>
    <w:tmpl w:val="9FE8F92E"/>
    <w:lvl w:ilvl="0" w:tplc="5386B9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0728D3"/>
    <w:multiLevelType w:val="hybridMultilevel"/>
    <w:tmpl w:val="9DB0118A"/>
    <w:lvl w:ilvl="0" w:tplc="1AB4EB52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9F065E"/>
    <w:multiLevelType w:val="hybridMultilevel"/>
    <w:tmpl w:val="69765A7E"/>
    <w:lvl w:ilvl="0" w:tplc="D4B25E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098723">
    <w:abstractNumId w:val="7"/>
  </w:num>
  <w:num w:numId="2" w16cid:durableId="977303045">
    <w:abstractNumId w:val="14"/>
  </w:num>
  <w:num w:numId="3" w16cid:durableId="2041080943">
    <w:abstractNumId w:val="6"/>
  </w:num>
  <w:num w:numId="4" w16cid:durableId="404493083">
    <w:abstractNumId w:val="10"/>
  </w:num>
  <w:num w:numId="5" w16cid:durableId="1495144184">
    <w:abstractNumId w:val="20"/>
  </w:num>
  <w:num w:numId="6" w16cid:durableId="302927722">
    <w:abstractNumId w:val="22"/>
  </w:num>
  <w:num w:numId="7" w16cid:durableId="2020235356">
    <w:abstractNumId w:val="11"/>
  </w:num>
  <w:num w:numId="8" w16cid:durableId="225340401">
    <w:abstractNumId w:val="3"/>
  </w:num>
  <w:num w:numId="9" w16cid:durableId="2117821942">
    <w:abstractNumId w:val="16"/>
  </w:num>
  <w:num w:numId="10" w16cid:durableId="750196755">
    <w:abstractNumId w:val="18"/>
  </w:num>
  <w:num w:numId="11" w16cid:durableId="1349405330">
    <w:abstractNumId w:val="25"/>
  </w:num>
  <w:num w:numId="12" w16cid:durableId="718432067">
    <w:abstractNumId w:val="5"/>
  </w:num>
  <w:num w:numId="13" w16cid:durableId="881291300">
    <w:abstractNumId w:val="23"/>
  </w:num>
  <w:num w:numId="14" w16cid:durableId="731003502">
    <w:abstractNumId w:val="17"/>
  </w:num>
  <w:num w:numId="15" w16cid:durableId="277296836">
    <w:abstractNumId w:val="21"/>
  </w:num>
  <w:num w:numId="16" w16cid:durableId="1761172141">
    <w:abstractNumId w:val="8"/>
  </w:num>
  <w:num w:numId="17" w16cid:durableId="97718570">
    <w:abstractNumId w:val="1"/>
  </w:num>
  <w:num w:numId="18" w16cid:durableId="1966155801">
    <w:abstractNumId w:val="26"/>
  </w:num>
  <w:num w:numId="19" w16cid:durableId="659190050">
    <w:abstractNumId w:val="9"/>
  </w:num>
  <w:num w:numId="20" w16cid:durableId="127557946">
    <w:abstractNumId w:val="0"/>
  </w:num>
  <w:num w:numId="21" w16cid:durableId="469788837">
    <w:abstractNumId w:val="24"/>
  </w:num>
  <w:num w:numId="22" w16cid:durableId="159545308">
    <w:abstractNumId w:val="4"/>
  </w:num>
  <w:num w:numId="23" w16cid:durableId="518667153">
    <w:abstractNumId w:val="15"/>
  </w:num>
  <w:num w:numId="24" w16cid:durableId="1915310040">
    <w:abstractNumId w:val="2"/>
  </w:num>
  <w:num w:numId="25" w16cid:durableId="583992572">
    <w:abstractNumId w:val="27"/>
  </w:num>
  <w:num w:numId="26" w16cid:durableId="2023700664">
    <w:abstractNumId w:val="13"/>
  </w:num>
  <w:num w:numId="27" w16cid:durableId="817068776">
    <w:abstractNumId w:val="19"/>
  </w:num>
  <w:num w:numId="28" w16cid:durableId="932836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7C4"/>
    <w:rsid w:val="00003423"/>
    <w:rsid w:val="00004EA3"/>
    <w:rsid w:val="00005365"/>
    <w:rsid w:val="00010F74"/>
    <w:rsid w:val="00012188"/>
    <w:rsid w:val="00012B46"/>
    <w:rsid w:val="00016FB5"/>
    <w:rsid w:val="00034ABC"/>
    <w:rsid w:val="0003617E"/>
    <w:rsid w:val="00037076"/>
    <w:rsid w:val="00043510"/>
    <w:rsid w:val="00050FBD"/>
    <w:rsid w:val="00054350"/>
    <w:rsid w:val="00077A95"/>
    <w:rsid w:val="00082C06"/>
    <w:rsid w:val="000850EA"/>
    <w:rsid w:val="00092AA4"/>
    <w:rsid w:val="000C0073"/>
    <w:rsid w:val="000C2D33"/>
    <w:rsid w:val="000C5D56"/>
    <w:rsid w:val="000C7564"/>
    <w:rsid w:val="000D13DD"/>
    <w:rsid w:val="000D49B2"/>
    <w:rsid w:val="000D610D"/>
    <w:rsid w:val="000D6F66"/>
    <w:rsid w:val="000E5FFD"/>
    <w:rsid w:val="000F04BE"/>
    <w:rsid w:val="000F2638"/>
    <w:rsid w:val="000F3AFB"/>
    <w:rsid w:val="0011117E"/>
    <w:rsid w:val="00114A4C"/>
    <w:rsid w:val="0012340B"/>
    <w:rsid w:val="0013272D"/>
    <w:rsid w:val="00132A0B"/>
    <w:rsid w:val="00154528"/>
    <w:rsid w:val="00181806"/>
    <w:rsid w:val="0019129E"/>
    <w:rsid w:val="0019562F"/>
    <w:rsid w:val="001B1C53"/>
    <w:rsid w:val="001B5EE3"/>
    <w:rsid w:val="001C004D"/>
    <w:rsid w:val="001C1699"/>
    <w:rsid w:val="001C244A"/>
    <w:rsid w:val="001C24C8"/>
    <w:rsid w:val="001C69D9"/>
    <w:rsid w:val="001C72B7"/>
    <w:rsid w:val="001C733B"/>
    <w:rsid w:val="001D14C5"/>
    <w:rsid w:val="001E6B48"/>
    <w:rsid w:val="00202036"/>
    <w:rsid w:val="00202146"/>
    <w:rsid w:val="002038ED"/>
    <w:rsid w:val="002044BC"/>
    <w:rsid w:val="0021725B"/>
    <w:rsid w:val="002559E6"/>
    <w:rsid w:val="00256E2E"/>
    <w:rsid w:val="00267209"/>
    <w:rsid w:val="00273A79"/>
    <w:rsid w:val="002808AC"/>
    <w:rsid w:val="00283C2A"/>
    <w:rsid w:val="00290C5A"/>
    <w:rsid w:val="00291012"/>
    <w:rsid w:val="00293CCD"/>
    <w:rsid w:val="0029630C"/>
    <w:rsid w:val="002A5623"/>
    <w:rsid w:val="002C6C93"/>
    <w:rsid w:val="002D2080"/>
    <w:rsid w:val="002D50E0"/>
    <w:rsid w:val="002E265C"/>
    <w:rsid w:val="002E61F0"/>
    <w:rsid w:val="002E7601"/>
    <w:rsid w:val="0030079B"/>
    <w:rsid w:val="003007C1"/>
    <w:rsid w:val="00315766"/>
    <w:rsid w:val="0032291B"/>
    <w:rsid w:val="00326693"/>
    <w:rsid w:val="003305F4"/>
    <w:rsid w:val="00342004"/>
    <w:rsid w:val="0035030E"/>
    <w:rsid w:val="003612FC"/>
    <w:rsid w:val="003639BF"/>
    <w:rsid w:val="003674F2"/>
    <w:rsid w:val="00381B3E"/>
    <w:rsid w:val="003849A7"/>
    <w:rsid w:val="00393FA1"/>
    <w:rsid w:val="003B082D"/>
    <w:rsid w:val="003C2C0C"/>
    <w:rsid w:val="003C445A"/>
    <w:rsid w:val="003C48A9"/>
    <w:rsid w:val="003D112D"/>
    <w:rsid w:val="003D60D7"/>
    <w:rsid w:val="003E7584"/>
    <w:rsid w:val="003F6EC6"/>
    <w:rsid w:val="00400614"/>
    <w:rsid w:val="004018D2"/>
    <w:rsid w:val="00401C53"/>
    <w:rsid w:val="00403A78"/>
    <w:rsid w:val="0042582B"/>
    <w:rsid w:val="004361AA"/>
    <w:rsid w:val="00446218"/>
    <w:rsid w:val="00457399"/>
    <w:rsid w:val="00457D9F"/>
    <w:rsid w:val="004816D3"/>
    <w:rsid w:val="00484625"/>
    <w:rsid w:val="0049049E"/>
    <w:rsid w:val="004905B1"/>
    <w:rsid w:val="004A7D40"/>
    <w:rsid w:val="004B0CBF"/>
    <w:rsid w:val="004D2697"/>
    <w:rsid w:val="004D5DE1"/>
    <w:rsid w:val="004E0410"/>
    <w:rsid w:val="004E57C0"/>
    <w:rsid w:val="004E5DD3"/>
    <w:rsid w:val="004F724A"/>
    <w:rsid w:val="00505212"/>
    <w:rsid w:val="00516636"/>
    <w:rsid w:val="00522755"/>
    <w:rsid w:val="00522C55"/>
    <w:rsid w:val="0052407A"/>
    <w:rsid w:val="00524971"/>
    <w:rsid w:val="0053106B"/>
    <w:rsid w:val="00544C3A"/>
    <w:rsid w:val="005532F9"/>
    <w:rsid w:val="00564F89"/>
    <w:rsid w:val="00577023"/>
    <w:rsid w:val="005A544A"/>
    <w:rsid w:val="005A6D20"/>
    <w:rsid w:val="005B313C"/>
    <w:rsid w:val="005B32FB"/>
    <w:rsid w:val="005C4428"/>
    <w:rsid w:val="005C6562"/>
    <w:rsid w:val="005D3ACD"/>
    <w:rsid w:val="005D762D"/>
    <w:rsid w:val="005E11D4"/>
    <w:rsid w:val="005E2DB5"/>
    <w:rsid w:val="005E3C56"/>
    <w:rsid w:val="005F06A5"/>
    <w:rsid w:val="005F2B6D"/>
    <w:rsid w:val="005F575A"/>
    <w:rsid w:val="00600D42"/>
    <w:rsid w:val="00622649"/>
    <w:rsid w:val="00624908"/>
    <w:rsid w:val="00632B90"/>
    <w:rsid w:val="00644E88"/>
    <w:rsid w:val="00653827"/>
    <w:rsid w:val="00655167"/>
    <w:rsid w:val="0065728B"/>
    <w:rsid w:val="00666F49"/>
    <w:rsid w:val="006A329B"/>
    <w:rsid w:val="006A34C2"/>
    <w:rsid w:val="006A7C94"/>
    <w:rsid w:val="006B1F35"/>
    <w:rsid w:val="006B2296"/>
    <w:rsid w:val="006B4E64"/>
    <w:rsid w:val="006D04F5"/>
    <w:rsid w:val="006D4ABE"/>
    <w:rsid w:val="006D6C56"/>
    <w:rsid w:val="006D7175"/>
    <w:rsid w:val="006F5C25"/>
    <w:rsid w:val="00704A5A"/>
    <w:rsid w:val="00705E88"/>
    <w:rsid w:val="00716181"/>
    <w:rsid w:val="007258CD"/>
    <w:rsid w:val="0073161D"/>
    <w:rsid w:val="0073348D"/>
    <w:rsid w:val="00733F94"/>
    <w:rsid w:val="007426A5"/>
    <w:rsid w:val="00743ACA"/>
    <w:rsid w:val="007510B3"/>
    <w:rsid w:val="00751184"/>
    <w:rsid w:val="00755BB5"/>
    <w:rsid w:val="007648D0"/>
    <w:rsid w:val="0077086B"/>
    <w:rsid w:val="00773040"/>
    <w:rsid w:val="007752D5"/>
    <w:rsid w:val="007761AD"/>
    <w:rsid w:val="00795E9B"/>
    <w:rsid w:val="0079780A"/>
    <w:rsid w:val="007A5678"/>
    <w:rsid w:val="007A73F0"/>
    <w:rsid w:val="007B304E"/>
    <w:rsid w:val="007B704B"/>
    <w:rsid w:val="007C2F60"/>
    <w:rsid w:val="007D22F3"/>
    <w:rsid w:val="007E5A78"/>
    <w:rsid w:val="007E7C32"/>
    <w:rsid w:val="007F2069"/>
    <w:rsid w:val="007F5844"/>
    <w:rsid w:val="00810468"/>
    <w:rsid w:val="00812519"/>
    <w:rsid w:val="0081659B"/>
    <w:rsid w:val="00816B8F"/>
    <w:rsid w:val="00825E23"/>
    <w:rsid w:val="00827C9E"/>
    <w:rsid w:val="0083462A"/>
    <w:rsid w:val="008520B6"/>
    <w:rsid w:val="00852B29"/>
    <w:rsid w:val="00862C97"/>
    <w:rsid w:val="008722CC"/>
    <w:rsid w:val="00886ACA"/>
    <w:rsid w:val="00886CC1"/>
    <w:rsid w:val="00887423"/>
    <w:rsid w:val="008A3DA0"/>
    <w:rsid w:val="008A7F75"/>
    <w:rsid w:val="008B76C8"/>
    <w:rsid w:val="008D6802"/>
    <w:rsid w:val="008E30B1"/>
    <w:rsid w:val="008E508E"/>
    <w:rsid w:val="008E6291"/>
    <w:rsid w:val="008E7503"/>
    <w:rsid w:val="008F02E0"/>
    <w:rsid w:val="00901B9E"/>
    <w:rsid w:val="00913933"/>
    <w:rsid w:val="00936843"/>
    <w:rsid w:val="00936CA5"/>
    <w:rsid w:val="00937DCF"/>
    <w:rsid w:val="009440A0"/>
    <w:rsid w:val="00952F9E"/>
    <w:rsid w:val="00966FF0"/>
    <w:rsid w:val="00980DDC"/>
    <w:rsid w:val="00995175"/>
    <w:rsid w:val="009A1A1D"/>
    <w:rsid w:val="009B1F51"/>
    <w:rsid w:val="009B281B"/>
    <w:rsid w:val="009D26B5"/>
    <w:rsid w:val="009D75AE"/>
    <w:rsid w:val="00A0294B"/>
    <w:rsid w:val="00A02D47"/>
    <w:rsid w:val="00A078A2"/>
    <w:rsid w:val="00A30F55"/>
    <w:rsid w:val="00A36890"/>
    <w:rsid w:val="00A45485"/>
    <w:rsid w:val="00A46D07"/>
    <w:rsid w:val="00A55B9D"/>
    <w:rsid w:val="00A57D0E"/>
    <w:rsid w:val="00A61728"/>
    <w:rsid w:val="00A62ABD"/>
    <w:rsid w:val="00A66C36"/>
    <w:rsid w:val="00A721FF"/>
    <w:rsid w:val="00A848CD"/>
    <w:rsid w:val="00A8530C"/>
    <w:rsid w:val="00A93611"/>
    <w:rsid w:val="00A93AC9"/>
    <w:rsid w:val="00A961B6"/>
    <w:rsid w:val="00AA04F8"/>
    <w:rsid w:val="00AC553C"/>
    <w:rsid w:val="00AD0919"/>
    <w:rsid w:val="00AD3085"/>
    <w:rsid w:val="00AD4A1C"/>
    <w:rsid w:val="00AE28A1"/>
    <w:rsid w:val="00AF1B38"/>
    <w:rsid w:val="00AF2FC2"/>
    <w:rsid w:val="00AF3C36"/>
    <w:rsid w:val="00B029C0"/>
    <w:rsid w:val="00B05A89"/>
    <w:rsid w:val="00B1096D"/>
    <w:rsid w:val="00B14C5B"/>
    <w:rsid w:val="00B16640"/>
    <w:rsid w:val="00B23B37"/>
    <w:rsid w:val="00B41BA7"/>
    <w:rsid w:val="00B44977"/>
    <w:rsid w:val="00B601BC"/>
    <w:rsid w:val="00B63EA4"/>
    <w:rsid w:val="00B7247B"/>
    <w:rsid w:val="00B7431E"/>
    <w:rsid w:val="00BA3E38"/>
    <w:rsid w:val="00BA533A"/>
    <w:rsid w:val="00BB3DC3"/>
    <w:rsid w:val="00BC1B98"/>
    <w:rsid w:val="00BE39E8"/>
    <w:rsid w:val="00BE678B"/>
    <w:rsid w:val="00C02853"/>
    <w:rsid w:val="00C03F3D"/>
    <w:rsid w:val="00C11F6C"/>
    <w:rsid w:val="00C15E2B"/>
    <w:rsid w:val="00C23DEF"/>
    <w:rsid w:val="00C329CA"/>
    <w:rsid w:val="00C4562E"/>
    <w:rsid w:val="00C47542"/>
    <w:rsid w:val="00C50276"/>
    <w:rsid w:val="00C50AF6"/>
    <w:rsid w:val="00C64789"/>
    <w:rsid w:val="00C76A45"/>
    <w:rsid w:val="00C77A8D"/>
    <w:rsid w:val="00C80C47"/>
    <w:rsid w:val="00C84112"/>
    <w:rsid w:val="00C86A81"/>
    <w:rsid w:val="00C942BE"/>
    <w:rsid w:val="00C9665D"/>
    <w:rsid w:val="00CB1467"/>
    <w:rsid w:val="00CB36F4"/>
    <w:rsid w:val="00CB4272"/>
    <w:rsid w:val="00CB455B"/>
    <w:rsid w:val="00CB785A"/>
    <w:rsid w:val="00CD0073"/>
    <w:rsid w:val="00CD0F86"/>
    <w:rsid w:val="00CE558F"/>
    <w:rsid w:val="00CE76A7"/>
    <w:rsid w:val="00CF4970"/>
    <w:rsid w:val="00D03968"/>
    <w:rsid w:val="00D07FD0"/>
    <w:rsid w:val="00D13B85"/>
    <w:rsid w:val="00D277B9"/>
    <w:rsid w:val="00D36FA3"/>
    <w:rsid w:val="00D40EC0"/>
    <w:rsid w:val="00D47B07"/>
    <w:rsid w:val="00D50272"/>
    <w:rsid w:val="00D510AD"/>
    <w:rsid w:val="00D7332B"/>
    <w:rsid w:val="00D83D35"/>
    <w:rsid w:val="00D86C05"/>
    <w:rsid w:val="00D90419"/>
    <w:rsid w:val="00D9637F"/>
    <w:rsid w:val="00DB37B2"/>
    <w:rsid w:val="00DC3C55"/>
    <w:rsid w:val="00DC41C7"/>
    <w:rsid w:val="00DC5F5E"/>
    <w:rsid w:val="00DE4D13"/>
    <w:rsid w:val="00DF0F70"/>
    <w:rsid w:val="00DF1E47"/>
    <w:rsid w:val="00E044AD"/>
    <w:rsid w:val="00E04865"/>
    <w:rsid w:val="00E1013C"/>
    <w:rsid w:val="00E10E85"/>
    <w:rsid w:val="00E2343D"/>
    <w:rsid w:val="00E257D8"/>
    <w:rsid w:val="00E271CE"/>
    <w:rsid w:val="00E278ED"/>
    <w:rsid w:val="00E3738B"/>
    <w:rsid w:val="00E53927"/>
    <w:rsid w:val="00E5732A"/>
    <w:rsid w:val="00E62692"/>
    <w:rsid w:val="00E656C3"/>
    <w:rsid w:val="00E67918"/>
    <w:rsid w:val="00E70DBC"/>
    <w:rsid w:val="00E719C0"/>
    <w:rsid w:val="00E724FE"/>
    <w:rsid w:val="00E85DD5"/>
    <w:rsid w:val="00EA4B58"/>
    <w:rsid w:val="00EC12EF"/>
    <w:rsid w:val="00ED1766"/>
    <w:rsid w:val="00ED201B"/>
    <w:rsid w:val="00ED33BE"/>
    <w:rsid w:val="00ED4EA4"/>
    <w:rsid w:val="00ED5BCB"/>
    <w:rsid w:val="00ED7A79"/>
    <w:rsid w:val="00EE3072"/>
    <w:rsid w:val="00EE4325"/>
    <w:rsid w:val="00EF6530"/>
    <w:rsid w:val="00EF6D8A"/>
    <w:rsid w:val="00F0118F"/>
    <w:rsid w:val="00F05F96"/>
    <w:rsid w:val="00F17215"/>
    <w:rsid w:val="00F30361"/>
    <w:rsid w:val="00F37694"/>
    <w:rsid w:val="00F37E19"/>
    <w:rsid w:val="00F4511F"/>
    <w:rsid w:val="00F54BAC"/>
    <w:rsid w:val="00F711F9"/>
    <w:rsid w:val="00F71DF2"/>
    <w:rsid w:val="00F771E5"/>
    <w:rsid w:val="00F91C22"/>
    <w:rsid w:val="00F96751"/>
    <w:rsid w:val="00FA160E"/>
    <w:rsid w:val="00FB5276"/>
    <w:rsid w:val="00FB5E72"/>
    <w:rsid w:val="00FC1882"/>
    <w:rsid w:val="00FC6440"/>
    <w:rsid w:val="00FD09B6"/>
    <w:rsid w:val="00FD27C4"/>
    <w:rsid w:val="00FD351A"/>
    <w:rsid w:val="00FE6FF0"/>
    <w:rsid w:val="00FF4D7E"/>
    <w:rsid w:val="00FF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F9683"/>
  <w15:chartTrackingRefBased/>
  <w15:docId w15:val="{D849882E-16A9-40C8-A15D-5B786372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09B6"/>
  </w:style>
  <w:style w:type="paragraph" w:styleId="Nadpis2">
    <w:name w:val="heading 2"/>
    <w:basedOn w:val="Normln"/>
    <w:next w:val="Normln"/>
    <w:link w:val="Nadpis2Char"/>
    <w:qFormat/>
    <w:rsid w:val="007E7C3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7E7C3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7E7C3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6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59"/>
    <w:rsid w:val="003D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3D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A4B58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52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520B6"/>
  </w:style>
  <w:style w:type="paragraph" w:styleId="Zpat">
    <w:name w:val="footer"/>
    <w:basedOn w:val="Normln"/>
    <w:link w:val="ZpatChar"/>
    <w:uiPriority w:val="99"/>
    <w:unhideWhenUsed/>
    <w:rsid w:val="00852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20B6"/>
  </w:style>
  <w:style w:type="character" w:customStyle="1" w:styleId="Nadpis2Char">
    <w:name w:val="Nadpis 2 Char"/>
    <w:basedOn w:val="Standardnpsmoodstavce"/>
    <w:link w:val="Nadpis2"/>
    <w:rsid w:val="007E7C32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7E7C32"/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7E7C32"/>
    <w:rPr>
      <w:rFonts w:ascii="Times New Roman" w:eastAsia="Times New Roman" w:hAnsi="Times New Roman" w:cs="Times New Roman"/>
      <w:b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2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218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1C244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C244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C24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28276-4A53-4D75-BB18-E6CB3EAD4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905</TotalTime>
  <Pages>7</Pages>
  <Words>2209</Words>
  <Characters>13034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Jedlička Oldřich DiS.</dc:creator>
  <cp:keywords/>
  <dc:description/>
  <cp:lastModifiedBy>Linhartová Kateřina</cp:lastModifiedBy>
  <cp:revision>203</cp:revision>
  <cp:lastPrinted>2026-08-20T07:54:00Z</cp:lastPrinted>
  <dcterms:created xsi:type="dcterms:W3CDTF">2020-01-15T13:14:00Z</dcterms:created>
  <dcterms:modified xsi:type="dcterms:W3CDTF">2026-08-25T10:20:00Z</dcterms:modified>
</cp:coreProperties>
</file>