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62" w:rsidRDefault="001D6411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Žinkovy</w:t>
      </w:r>
    </w:p>
    <w:p w:rsidR="00D96802" w:rsidRDefault="00B65730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Žinkovy</w:t>
      </w:r>
    </w:p>
    <w:p w:rsidR="00B65730" w:rsidRPr="002E723C" w:rsidRDefault="00B65730" w:rsidP="009C00F0">
      <w:pPr>
        <w:jc w:val="center"/>
        <w:rPr>
          <w:rFonts w:ascii="Arial" w:hAnsi="Arial" w:cs="Arial"/>
          <w:b/>
        </w:rPr>
      </w:pPr>
    </w:p>
    <w:p w:rsidR="009C00F0" w:rsidRPr="002E723C" w:rsidRDefault="009C00F0" w:rsidP="009C00F0">
      <w:pPr>
        <w:jc w:val="center"/>
        <w:rPr>
          <w:rFonts w:ascii="Arial" w:hAnsi="Arial" w:cs="Arial"/>
          <w:b/>
        </w:rPr>
      </w:pPr>
      <w:r w:rsidRPr="002E723C">
        <w:rPr>
          <w:rFonts w:ascii="Arial" w:hAnsi="Arial" w:cs="Arial"/>
          <w:b/>
        </w:rPr>
        <w:t xml:space="preserve">Nařízení </w:t>
      </w:r>
    </w:p>
    <w:p w:rsidR="00D77531" w:rsidRPr="00D77531" w:rsidRDefault="00B06964" w:rsidP="00D7753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kterým se </w:t>
      </w:r>
      <w:r w:rsidR="002925D7">
        <w:rPr>
          <w:rFonts w:ascii="Arial" w:hAnsi="Arial" w:cs="Arial"/>
          <w:b/>
        </w:rPr>
        <w:t>zrušuje</w:t>
      </w:r>
      <w:r w:rsidR="001D6411">
        <w:rPr>
          <w:rFonts w:ascii="Arial" w:hAnsi="Arial" w:cs="Arial"/>
          <w:b/>
        </w:rPr>
        <w:t xml:space="preserve"> vyhláška Obce Žinkovy </w:t>
      </w:r>
      <w:r w:rsidR="00D77531">
        <w:rPr>
          <w:rFonts w:ascii="Arial" w:hAnsi="Arial" w:cs="Arial"/>
          <w:b/>
        </w:rPr>
        <w:t xml:space="preserve">č. </w:t>
      </w:r>
      <w:r w:rsidR="001D6411">
        <w:rPr>
          <w:rFonts w:ascii="Arial" w:hAnsi="Arial" w:cs="Arial"/>
          <w:b/>
        </w:rPr>
        <w:t xml:space="preserve">3/1998 ze dne </w:t>
      </w:r>
      <w:proofErr w:type="gramStart"/>
      <w:r w:rsidR="001D6411">
        <w:rPr>
          <w:rFonts w:ascii="Arial" w:hAnsi="Arial" w:cs="Arial"/>
          <w:b/>
        </w:rPr>
        <w:t>13.05.1998</w:t>
      </w:r>
      <w:proofErr w:type="gramEnd"/>
      <w:r w:rsidR="001D6411">
        <w:rPr>
          <w:rFonts w:ascii="Arial" w:hAnsi="Arial" w:cs="Arial"/>
          <w:b/>
        </w:rPr>
        <w:t>, kterou se mění a doplňuje vyhláška obce Žinkovy č. 2/1992, o použití koeficientu pro výpočet daně z nemovitostí</w:t>
      </w:r>
    </w:p>
    <w:p w:rsidR="009C00F0" w:rsidRDefault="009C00F0" w:rsidP="002E723C">
      <w:pPr>
        <w:jc w:val="both"/>
        <w:rPr>
          <w:rFonts w:ascii="Arial" w:hAnsi="Arial" w:cs="Arial"/>
        </w:rPr>
      </w:pPr>
    </w:p>
    <w:p w:rsidR="002E723C" w:rsidRDefault="002E723C" w:rsidP="002E723C">
      <w:pPr>
        <w:jc w:val="both"/>
        <w:rPr>
          <w:rFonts w:ascii="Arial" w:hAnsi="Arial" w:cs="Arial"/>
        </w:rPr>
      </w:pPr>
    </w:p>
    <w:p w:rsidR="009C00F0" w:rsidRDefault="001D6411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městyse Žinkovy </w:t>
      </w:r>
      <w:r w:rsidR="002E723C">
        <w:rPr>
          <w:rFonts w:ascii="Arial" w:hAnsi="Arial" w:cs="Arial"/>
        </w:rPr>
        <w:t xml:space="preserve">se </w:t>
      </w:r>
      <w:r w:rsidR="00D77531">
        <w:rPr>
          <w:rFonts w:ascii="Arial" w:hAnsi="Arial" w:cs="Arial"/>
        </w:rPr>
        <w:t xml:space="preserve">na svém zasedání dne </w:t>
      </w:r>
      <w:proofErr w:type="gramStart"/>
      <w:r w:rsidR="00164835">
        <w:rPr>
          <w:rFonts w:ascii="Arial" w:hAnsi="Arial" w:cs="Arial"/>
        </w:rPr>
        <w:t>03.07.</w:t>
      </w:r>
      <w:r w:rsidR="00D77531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24</w:t>
      </w:r>
      <w:proofErr w:type="gramEnd"/>
      <w:r w:rsidR="00D77531">
        <w:rPr>
          <w:rFonts w:ascii="Arial" w:hAnsi="Arial" w:cs="Arial"/>
        </w:rPr>
        <w:t xml:space="preserve">, usnesením č. </w:t>
      </w:r>
      <w:r w:rsidR="00164835">
        <w:rPr>
          <w:rFonts w:ascii="Arial" w:hAnsi="Arial" w:cs="Arial"/>
        </w:rPr>
        <w:t>158/2024</w:t>
      </w:r>
      <w:r w:rsidR="00D77531">
        <w:rPr>
          <w:rFonts w:ascii="Arial" w:hAnsi="Arial" w:cs="Arial"/>
        </w:rPr>
        <w:t xml:space="preserve"> </w:t>
      </w:r>
      <w:r w:rsidR="002E723C">
        <w:rPr>
          <w:rFonts w:ascii="Arial" w:hAnsi="Arial" w:cs="Arial"/>
        </w:rPr>
        <w:t xml:space="preserve">usnesla </w:t>
      </w:r>
      <w:r w:rsidR="00D77531">
        <w:rPr>
          <w:rFonts w:ascii="Arial" w:hAnsi="Arial" w:cs="Arial"/>
        </w:rPr>
        <w:t>vydat na základě § 11 odst. 1 a § 102 odst. 2 písm. d)</w:t>
      </w:r>
      <w:r w:rsidR="005448E5">
        <w:rPr>
          <w:rFonts w:ascii="Arial" w:hAnsi="Arial" w:cs="Arial"/>
        </w:rPr>
        <w:t xml:space="preserve"> zákona č. 128/2000 Sb., o </w:t>
      </w:r>
      <w:r w:rsidR="00D77531">
        <w:rPr>
          <w:rFonts w:ascii="Arial" w:hAnsi="Arial" w:cs="Arial"/>
        </w:rPr>
        <w:t xml:space="preserve">obcích (obecní zřízení), ve znění pozdějších předpisů, toto nařízení </w:t>
      </w:r>
      <w:r w:rsidR="007C23B7">
        <w:rPr>
          <w:rFonts w:ascii="Arial" w:hAnsi="Arial" w:cs="Arial"/>
        </w:rPr>
        <w:t>obce (</w:t>
      </w:r>
      <w:r w:rsidR="002E723C">
        <w:rPr>
          <w:rFonts w:ascii="Arial" w:hAnsi="Arial" w:cs="Arial"/>
        </w:rPr>
        <w:t>města</w:t>
      </w:r>
      <w:r w:rsidR="007C23B7">
        <w:rPr>
          <w:rFonts w:ascii="Arial" w:hAnsi="Arial" w:cs="Arial"/>
        </w:rPr>
        <w:t>)</w:t>
      </w:r>
      <w:r w:rsidR="002E723C">
        <w:rPr>
          <w:rFonts w:ascii="Arial" w:hAnsi="Arial" w:cs="Arial"/>
        </w:rPr>
        <w:t>:</w:t>
      </w:r>
    </w:p>
    <w:p w:rsidR="007C23B7" w:rsidRDefault="007C23B7" w:rsidP="002E723C">
      <w:pPr>
        <w:jc w:val="both"/>
        <w:rPr>
          <w:rFonts w:ascii="Arial" w:hAnsi="Arial" w:cs="Arial"/>
        </w:rPr>
      </w:pPr>
    </w:p>
    <w:p w:rsidR="002E723C" w:rsidRDefault="002E723C" w:rsidP="002E723C">
      <w:pPr>
        <w:jc w:val="both"/>
        <w:rPr>
          <w:rFonts w:ascii="Arial" w:hAnsi="Arial" w:cs="Arial"/>
        </w:rPr>
      </w:pPr>
    </w:p>
    <w:p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:rsidR="003C017B" w:rsidRDefault="003C017B" w:rsidP="003C017B">
      <w:pPr>
        <w:rPr>
          <w:rFonts w:ascii="Arial" w:hAnsi="Arial" w:cs="Arial"/>
        </w:rPr>
      </w:pPr>
    </w:p>
    <w:p w:rsidR="001D6411" w:rsidRPr="001D6411" w:rsidRDefault="002925D7" w:rsidP="001D641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Zrušuje se </w:t>
      </w:r>
      <w:r w:rsidR="001D6411" w:rsidRPr="001D6411">
        <w:rPr>
          <w:rFonts w:ascii="Arial" w:hAnsi="Arial" w:cs="Arial"/>
        </w:rPr>
        <w:t xml:space="preserve">vyhláška Obce Žinkovy č. 3/1998 ze dne </w:t>
      </w:r>
      <w:proofErr w:type="gramStart"/>
      <w:r w:rsidR="001D6411" w:rsidRPr="001D6411">
        <w:rPr>
          <w:rFonts w:ascii="Arial" w:hAnsi="Arial" w:cs="Arial"/>
        </w:rPr>
        <w:t>13.05.1998</w:t>
      </w:r>
      <w:proofErr w:type="gramEnd"/>
      <w:r w:rsidR="001D6411" w:rsidRPr="001D6411">
        <w:rPr>
          <w:rFonts w:ascii="Arial" w:hAnsi="Arial" w:cs="Arial"/>
        </w:rPr>
        <w:t>, kterou se mění a doplňuje vyhláška obce Žinkovy č. 2/1992, o použití koeficientu pro výpočet daně z</w:t>
      </w:r>
      <w:r w:rsidR="001D6411">
        <w:rPr>
          <w:rFonts w:ascii="Arial" w:hAnsi="Arial" w:cs="Arial"/>
        </w:rPr>
        <w:t> </w:t>
      </w:r>
      <w:r w:rsidR="001D6411" w:rsidRPr="001D6411">
        <w:rPr>
          <w:rFonts w:ascii="Arial" w:hAnsi="Arial" w:cs="Arial"/>
        </w:rPr>
        <w:t>nemovitostí</w:t>
      </w:r>
      <w:r w:rsidR="001D6411">
        <w:rPr>
          <w:rFonts w:ascii="Arial" w:hAnsi="Arial" w:cs="Arial"/>
        </w:rPr>
        <w:t>.</w:t>
      </w:r>
    </w:p>
    <w:p w:rsidR="00550EF8" w:rsidRDefault="00550EF8" w:rsidP="00550EF8">
      <w:pPr>
        <w:jc w:val="both"/>
        <w:rPr>
          <w:rFonts w:ascii="Arial" w:hAnsi="Arial" w:cs="Arial"/>
        </w:rPr>
      </w:pPr>
    </w:p>
    <w:p w:rsidR="00B06964" w:rsidRDefault="00B06964" w:rsidP="00B06964">
      <w:pPr>
        <w:jc w:val="both"/>
        <w:rPr>
          <w:rFonts w:ascii="Arial" w:hAnsi="Arial" w:cs="Arial"/>
        </w:rPr>
      </w:pPr>
    </w:p>
    <w:p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9771D7" w:rsidRDefault="009771D7" w:rsidP="009C00F0">
      <w:pPr>
        <w:jc w:val="both"/>
        <w:rPr>
          <w:rFonts w:ascii="Arial" w:hAnsi="Arial" w:cs="Arial"/>
        </w:rPr>
      </w:pPr>
    </w:p>
    <w:p w:rsidR="0028254E" w:rsidRPr="0097771C" w:rsidRDefault="0028254E" w:rsidP="0097771C">
      <w:pPr>
        <w:jc w:val="both"/>
        <w:rPr>
          <w:rFonts w:ascii="Arial" w:hAnsi="Arial" w:cs="Arial"/>
        </w:rPr>
      </w:pPr>
      <w:r w:rsidRPr="0097771C">
        <w:rPr>
          <w:rFonts w:ascii="Arial" w:hAnsi="Arial" w:cs="Arial"/>
        </w:rPr>
        <w:t>Toto nařízení nabývá účinnosti dne</w:t>
      </w:r>
      <w:r w:rsidR="00FC3BFD">
        <w:rPr>
          <w:rFonts w:ascii="Arial" w:hAnsi="Arial" w:cs="Arial"/>
        </w:rPr>
        <w:t>m</w:t>
      </w:r>
      <w:r w:rsidRPr="0097771C">
        <w:rPr>
          <w:rFonts w:ascii="Arial" w:hAnsi="Arial" w:cs="Arial"/>
        </w:rPr>
        <w:t xml:space="preserve"> </w:t>
      </w:r>
      <w:proofErr w:type="gramStart"/>
      <w:r w:rsidR="00164835">
        <w:rPr>
          <w:rFonts w:ascii="Arial" w:hAnsi="Arial" w:cs="Arial"/>
        </w:rPr>
        <w:t>01.08.2024</w:t>
      </w:r>
      <w:proofErr w:type="gramEnd"/>
      <w:r w:rsidRPr="0097771C">
        <w:rPr>
          <w:rFonts w:ascii="Arial" w:hAnsi="Arial" w:cs="Arial"/>
        </w:rPr>
        <w:t>.</w:t>
      </w:r>
    </w:p>
    <w:p w:rsidR="004A7942" w:rsidRDefault="004A7942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650A0" w:rsidRDefault="001650A0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Josef </w:t>
      </w:r>
      <w:proofErr w:type="spellStart"/>
      <w:r>
        <w:rPr>
          <w:rFonts w:ascii="Arial" w:hAnsi="Arial" w:cs="Arial"/>
        </w:rPr>
        <w:t>Karhan</w:t>
      </w:r>
      <w:proofErr w:type="spellEnd"/>
      <w:r>
        <w:rPr>
          <w:rFonts w:ascii="Arial" w:hAnsi="Arial" w:cs="Arial"/>
        </w:rPr>
        <w:tab/>
      </w:r>
      <w:proofErr w:type="gramStart"/>
      <w:r w:rsidR="00164835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4835">
        <w:rPr>
          <w:rFonts w:ascii="Arial" w:hAnsi="Arial" w:cs="Arial"/>
        </w:rPr>
        <w:t xml:space="preserve">      </w:t>
      </w:r>
      <w:r w:rsidR="00164835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Josef Suda</w:t>
      </w:r>
      <w:r w:rsidR="00164835">
        <w:rPr>
          <w:rFonts w:ascii="Arial" w:hAnsi="Arial" w:cs="Arial"/>
        </w:rPr>
        <w:t xml:space="preserve"> </w:t>
      </w:r>
      <w:proofErr w:type="gramStart"/>
      <w:r w:rsidR="00164835">
        <w:rPr>
          <w:rFonts w:ascii="Arial" w:hAnsi="Arial" w:cs="Arial"/>
        </w:rPr>
        <w:t>v.r.</w:t>
      </w:r>
      <w:proofErr w:type="gramEnd"/>
    </w:p>
    <w:p w:rsidR="008C56B1" w:rsidRDefault="001D6411" w:rsidP="001D6411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B34B1">
        <w:rPr>
          <w:rFonts w:ascii="Arial" w:hAnsi="Arial" w:cs="Arial"/>
        </w:rPr>
        <w:t xml:space="preserve">starosta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483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="00164835">
        <w:rPr>
          <w:rFonts w:ascii="Arial" w:hAnsi="Arial" w:cs="Arial"/>
        </w:rPr>
        <w:t>1.</w:t>
      </w:r>
      <w:r>
        <w:rPr>
          <w:rFonts w:ascii="Arial" w:hAnsi="Arial" w:cs="Arial"/>
        </w:rPr>
        <w:t>místostarosta</w:t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sectPr w:rsidR="008C56B1" w:rsidSect="001D6411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615" w:rsidRDefault="002A0615" w:rsidP="00062168">
      <w:r>
        <w:separator/>
      </w:r>
    </w:p>
  </w:endnote>
  <w:endnote w:type="continuationSeparator" w:id="0">
    <w:p w:rsidR="002A0615" w:rsidRDefault="002A0615" w:rsidP="00062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D" w:rsidRDefault="00FC3BF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615" w:rsidRDefault="002A0615" w:rsidP="00062168">
      <w:r>
        <w:separator/>
      </w:r>
    </w:p>
  </w:footnote>
  <w:footnote w:type="continuationSeparator" w:id="0">
    <w:p w:rsidR="002A0615" w:rsidRDefault="002A0615" w:rsidP="00062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C00F0"/>
    <w:rsid w:val="00062168"/>
    <w:rsid w:val="00076A96"/>
    <w:rsid w:val="000B2C37"/>
    <w:rsid w:val="000C0C35"/>
    <w:rsid w:val="000C185C"/>
    <w:rsid w:val="000C46ED"/>
    <w:rsid w:val="00103184"/>
    <w:rsid w:val="00112AA0"/>
    <w:rsid w:val="00113114"/>
    <w:rsid w:val="00164835"/>
    <w:rsid w:val="001650A0"/>
    <w:rsid w:val="001C5384"/>
    <w:rsid w:val="001D6411"/>
    <w:rsid w:val="00237020"/>
    <w:rsid w:val="00250258"/>
    <w:rsid w:val="0028254E"/>
    <w:rsid w:val="002925D7"/>
    <w:rsid w:val="002A0615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B4839"/>
    <w:rsid w:val="003C017B"/>
    <w:rsid w:val="003D3EFA"/>
    <w:rsid w:val="00446A45"/>
    <w:rsid w:val="00450283"/>
    <w:rsid w:val="004701AC"/>
    <w:rsid w:val="004A7942"/>
    <w:rsid w:val="004B7751"/>
    <w:rsid w:val="004D37F0"/>
    <w:rsid w:val="005448E5"/>
    <w:rsid w:val="00550EF8"/>
    <w:rsid w:val="005552E9"/>
    <w:rsid w:val="0056002E"/>
    <w:rsid w:val="005A5F67"/>
    <w:rsid w:val="00603181"/>
    <w:rsid w:val="00650ED2"/>
    <w:rsid w:val="00677D3C"/>
    <w:rsid w:val="006840F5"/>
    <w:rsid w:val="006A4ECE"/>
    <w:rsid w:val="006B3080"/>
    <w:rsid w:val="006E39D2"/>
    <w:rsid w:val="00763B89"/>
    <w:rsid w:val="007B3B27"/>
    <w:rsid w:val="007C23B7"/>
    <w:rsid w:val="007F530B"/>
    <w:rsid w:val="008A753E"/>
    <w:rsid w:val="008C4862"/>
    <w:rsid w:val="008C56B1"/>
    <w:rsid w:val="008D19AA"/>
    <w:rsid w:val="0092460F"/>
    <w:rsid w:val="0093331E"/>
    <w:rsid w:val="009345B7"/>
    <w:rsid w:val="00936AAF"/>
    <w:rsid w:val="00967EEA"/>
    <w:rsid w:val="009771D7"/>
    <w:rsid w:val="0097771C"/>
    <w:rsid w:val="00980B69"/>
    <w:rsid w:val="00990546"/>
    <w:rsid w:val="009B1249"/>
    <w:rsid w:val="009C00F0"/>
    <w:rsid w:val="00A0483B"/>
    <w:rsid w:val="00A15A11"/>
    <w:rsid w:val="00A254D8"/>
    <w:rsid w:val="00A35AE9"/>
    <w:rsid w:val="00A435B0"/>
    <w:rsid w:val="00A531D8"/>
    <w:rsid w:val="00A77D84"/>
    <w:rsid w:val="00AE5F8F"/>
    <w:rsid w:val="00B006E8"/>
    <w:rsid w:val="00B011D8"/>
    <w:rsid w:val="00B06964"/>
    <w:rsid w:val="00B65730"/>
    <w:rsid w:val="00B70431"/>
    <w:rsid w:val="00B73963"/>
    <w:rsid w:val="00BE634B"/>
    <w:rsid w:val="00BF6CD5"/>
    <w:rsid w:val="00C43CB2"/>
    <w:rsid w:val="00C44EF2"/>
    <w:rsid w:val="00C62603"/>
    <w:rsid w:val="00C65430"/>
    <w:rsid w:val="00C814A7"/>
    <w:rsid w:val="00CA1666"/>
    <w:rsid w:val="00CB4CC2"/>
    <w:rsid w:val="00CC2CDD"/>
    <w:rsid w:val="00D31141"/>
    <w:rsid w:val="00D77531"/>
    <w:rsid w:val="00D96802"/>
    <w:rsid w:val="00DA2CB9"/>
    <w:rsid w:val="00DD6764"/>
    <w:rsid w:val="00DE7ED0"/>
    <w:rsid w:val="00E84E81"/>
    <w:rsid w:val="00E97875"/>
    <w:rsid w:val="00EC0E5D"/>
    <w:rsid w:val="00EC17AC"/>
    <w:rsid w:val="00EE38BB"/>
    <w:rsid w:val="00F16744"/>
    <w:rsid w:val="00F17C74"/>
    <w:rsid w:val="00F43B34"/>
    <w:rsid w:val="00F541D8"/>
    <w:rsid w:val="00FA13C0"/>
    <w:rsid w:val="00FB34B1"/>
    <w:rsid w:val="00FC3BFD"/>
    <w:rsid w:val="00FE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641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297C7-C025-44D3-873A-CA970C5E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Kovarova</cp:lastModifiedBy>
  <cp:revision>6</cp:revision>
  <cp:lastPrinted>2024-07-04T06:43:00Z</cp:lastPrinted>
  <dcterms:created xsi:type="dcterms:W3CDTF">2024-05-23T06:22:00Z</dcterms:created>
  <dcterms:modified xsi:type="dcterms:W3CDTF">2024-07-04T06:44:00Z</dcterms:modified>
</cp:coreProperties>
</file>