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106B1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106B13">
        <w:rPr>
          <w:rFonts w:ascii="Arial" w:hAnsi="Arial" w:cs="Arial"/>
          <w:b/>
        </w:rPr>
        <w:t>Třebusice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06B13">
        <w:rPr>
          <w:rFonts w:ascii="Arial" w:hAnsi="Arial" w:cs="Arial"/>
          <w:b/>
        </w:rPr>
        <w:t>Třebusice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6B13">
        <w:rPr>
          <w:rFonts w:ascii="Arial" w:hAnsi="Arial" w:cs="Arial"/>
          <w:b/>
        </w:rPr>
        <w:t>Třebusice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06B13">
        <w:rPr>
          <w:rFonts w:ascii="Arial" w:hAnsi="Arial" w:cs="Arial"/>
          <w:sz w:val="22"/>
          <w:szCs w:val="22"/>
        </w:rPr>
        <w:t xml:space="preserve">Třebusice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06B13">
        <w:rPr>
          <w:rFonts w:ascii="Arial" w:hAnsi="Arial" w:cs="Arial"/>
          <w:sz w:val="22"/>
          <w:szCs w:val="22"/>
        </w:rPr>
        <w:t>13. listopadu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C4810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9372F" w:rsidRDefault="0024722A" w:rsidP="002D5A61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372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9372F">
        <w:rPr>
          <w:rFonts w:ascii="Arial" w:hAnsi="Arial" w:cs="Arial"/>
          <w:sz w:val="22"/>
          <w:szCs w:val="22"/>
        </w:rPr>
        <w:t xml:space="preserve">obecní systém </w:t>
      </w:r>
      <w:r w:rsidR="00BD2B1D" w:rsidRPr="00E9372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9372F">
        <w:rPr>
          <w:rFonts w:ascii="Arial" w:hAnsi="Arial" w:cs="Arial"/>
          <w:sz w:val="22"/>
          <w:szCs w:val="22"/>
        </w:rPr>
        <w:t xml:space="preserve"> </w:t>
      </w:r>
      <w:r w:rsidR="00106B13" w:rsidRPr="00E9372F">
        <w:rPr>
          <w:rFonts w:ascii="Arial" w:hAnsi="Arial" w:cs="Arial"/>
          <w:sz w:val="22"/>
          <w:szCs w:val="22"/>
        </w:rPr>
        <w:t>Třebusice.</w:t>
      </w:r>
    </w:p>
    <w:p w:rsidR="00E9372F" w:rsidRDefault="00EB486C" w:rsidP="00E60322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372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E9372F">
        <w:rPr>
          <w:rFonts w:ascii="Arial" w:hAnsi="Arial" w:cs="Arial"/>
          <w:sz w:val="22"/>
          <w:szCs w:val="22"/>
        </w:rPr>
        <w:t xml:space="preserve"> </w:t>
      </w:r>
      <w:r w:rsidRPr="00E9372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9372F">
        <w:rPr>
          <w:rFonts w:ascii="Arial" w:hAnsi="Arial" w:cs="Arial"/>
          <w:sz w:val="22"/>
          <w:szCs w:val="22"/>
        </w:rPr>
        <w:t>zákonem o odpadech</w:t>
      </w:r>
      <w:r w:rsidRPr="00E9372F">
        <w:rPr>
          <w:rFonts w:ascii="Arial" w:hAnsi="Arial" w:cs="Arial"/>
          <w:sz w:val="22"/>
          <w:szCs w:val="22"/>
        </w:rPr>
        <w:t xml:space="preserve"> a </w:t>
      </w:r>
      <w:r w:rsidR="00320CF7" w:rsidRPr="00E9372F">
        <w:rPr>
          <w:rFonts w:ascii="Arial" w:hAnsi="Arial" w:cs="Arial"/>
          <w:sz w:val="22"/>
          <w:szCs w:val="22"/>
        </w:rPr>
        <w:t xml:space="preserve">touto </w:t>
      </w:r>
      <w:r w:rsidRPr="00E9372F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E9372F">
        <w:rPr>
          <w:rFonts w:ascii="Arial" w:hAnsi="Arial" w:cs="Arial"/>
          <w:sz w:val="22"/>
          <w:szCs w:val="22"/>
        </w:rPr>
        <w:t>.</w:t>
      </w:r>
    </w:p>
    <w:p w:rsidR="00E9372F" w:rsidRDefault="006B58B2" w:rsidP="00B06967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372F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E9372F">
        <w:rPr>
          <w:rFonts w:ascii="Arial" w:hAnsi="Arial" w:cs="Arial"/>
          <w:sz w:val="22"/>
          <w:szCs w:val="22"/>
        </w:rPr>
        <w:br/>
      </w:r>
      <w:r w:rsidRPr="00E9372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9372F">
        <w:rPr>
          <w:rFonts w:ascii="Arial" w:hAnsi="Arial" w:cs="Arial"/>
          <w:sz w:val="22"/>
          <w:szCs w:val="22"/>
        </w:rPr>
        <w:t>.</w:t>
      </w:r>
    </w:p>
    <w:p w:rsidR="00D62F8B" w:rsidRPr="00E9372F" w:rsidRDefault="00D62F8B" w:rsidP="00B06967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372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9372F">
        <w:rPr>
          <w:rFonts w:ascii="Arial" w:hAnsi="Arial" w:cs="Arial"/>
          <w:bCs/>
          <w:i/>
          <w:color w:val="000000"/>
        </w:rPr>
        <w:t xml:space="preserve"> a </w:t>
      </w:r>
      <w:r w:rsidR="0034401C">
        <w:rPr>
          <w:rFonts w:ascii="Arial" w:hAnsi="Arial" w:cs="Arial"/>
          <w:bCs/>
          <w:i/>
          <w:color w:val="000000"/>
        </w:rPr>
        <w:t xml:space="preserve">nápojových </w:t>
      </w:r>
      <w:r w:rsidR="00E9372F">
        <w:rPr>
          <w:rFonts w:ascii="Arial" w:hAnsi="Arial" w:cs="Arial"/>
          <w:bCs/>
          <w:i/>
          <w:color w:val="000000"/>
        </w:rPr>
        <w:t>kartonů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D6119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D6119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</w:t>
      </w:r>
      <w:bookmarkStart w:id="0" w:name="_GoBack"/>
      <w:r w:rsidR="00FB36A3" w:rsidRPr="00122EA8">
        <w:rPr>
          <w:rFonts w:ascii="Arial" w:hAnsi="Arial" w:cs="Arial"/>
          <w:sz w:val="22"/>
          <w:szCs w:val="22"/>
        </w:rPr>
        <w:t>o</w:t>
      </w:r>
      <w:bookmarkEnd w:id="0"/>
      <w:r w:rsidR="00FB36A3" w:rsidRPr="00122EA8">
        <w:rPr>
          <w:rFonts w:ascii="Arial" w:hAnsi="Arial" w:cs="Arial"/>
          <w:sz w:val="22"/>
          <w:szCs w:val="22"/>
        </w:rPr>
        <w:t>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9372F">
        <w:rPr>
          <w:rFonts w:ascii="Arial" w:hAnsi="Arial" w:cs="Arial"/>
          <w:sz w:val="22"/>
          <w:szCs w:val="22"/>
        </w:rPr>
        <w:t>(</w:t>
      </w:r>
      <w:r w:rsidRPr="00E9372F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E9372F">
        <w:rPr>
          <w:rFonts w:ascii="Arial" w:hAnsi="Arial" w:cs="Arial"/>
          <w:i/>
          <w:iCs/>
          <w:sz w:val="22"/>
          <w:szCs w:val="22"/>
        </w:rPr>
        <w:t>…</w:t>
      </w:r>
      <w:r w:rsidRPr="00E9372F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E9372F" w:rsidRDefault="0017608F" w:rsidP="00860B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9372F">
        <w:rPr>
          <w:rFonts w:ascii="Arial" w:hAnsi="Arial" w:cs="Arial"/>
          <w:sz w:val="22"/>
          <w:szCs w:val="22"/>
        </w:rPr>
        <w:t>Papír, plasty, sklo, kovy</w:t>
      </w:r>
      <w:r w:rsidR="00E5725E" w:rsidRPr="00E9372F">
        <w:rPr>
          <w:rFonts w:ascii="Arial" w:hAnsi="Arial" w:cs="Arial"/>
          <w:sz w:val="22"/>
          <w:szCs w:val="22"/>
        </w:rPr>
        <w:t>, biologické odpady</w:t>
      </w:r>
      <w:r w:rsidR="00181515" w:rsidRPr="00E9372F">
        <w:rPr>
          <w:rFonts w:ascii="Arial" w:hAnsi="Arial" w:cs="Arial"/>
          <w:sz w:val="22"/>
          <w:szCs w:val="22"/>
        </w:rPr>
        <w:t>, jedlé oleje a tuky</w:t>
      </w:r>
      <w:r w:rsidR="009D5C19" w:rsidRPr="00E9372F">
        <w:rPr>
          <w:rFonts w:ascii="Arial" w:hAnsi="Arial" w:cs="Arial"/>
          <w:sz w:val="22"/>
          <w:szCs w:val="22"/>
        </w:rPr>
        <w:t>, textil</w:t>
      </w:r>
      <w:r w:rsidR="00181515" w:rsidRPr="00E9372F">
        <w:rPr>
          <w:rFonts w:ascii="Arial" w:hAnsi="Arial" w:cs="Arial"/>
          <w:sz w:val="22"/>
          <w:szCs w:val="22"/>
        </w:rPr>
        <w:t xml:space="preserve"> </w:t>
      </w:r>
      <w:r w:rsidRPr="00E9372F">
        <w:rPr>
          <w:rFonts w:ascii="Arial" w:hAnsi="Arial" w:cs="Arial"/>
          <w:sz w:val="22"/>
          <w:szCs w:val="22"/>
        </w:rPr>
        <w:t>se soustřeďují</w:t>
      </w:r>
      <w:r w:rsidR="0024722A" w:rsidRPr="00E9372F">
        <w:rPr>
          <w:rFonts w:ascii="Arial" w:hAnsi="Arial" w:cs="Arial"/>
          <w:sz w:val="22"/>
          <w:szCs w:val="22"/>
        </w:rPr>
        <w:t xml:space="preserve"> do </w:t>
      </w:r>
      <w:r w:rsidR="005F0210" w:rsidRPr="00E937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9372F">
        <w:rPr>
          <w:rFonts w:ascii="Arial" w:hAnsi="Arial" w:cs="Arial"/>
          <w:sz w:val="22"/>
          <w:szCs w:val="22"/>
        </w:rPr>
        <w:t xml:space="preserve">, kterými jsou </w:t>
      </w:r>
      <w:r w:rsidR="00E2491F" w:rsidRPr="00E9372F">
        <w:rPr>
          <w:rFonts w:ascii="Arial" w:hAnsi="Arial" w:cs="Arial"/>
          <w:sz w:val="22"/>
          <w:szCs w:val="22"/>
        </w:rPr>
        <w:t>s</w:t>
      </w:r>
      <w:r w:rsidR="005F0210" w:rsidRPr="00E9372F">
        <w:rPr>
          <w:rFonts w:ascii="Arial" w:hAnsi="Arial" w:cs="Arial"/>
          <w:sz w:val="22"/>
          <w:szCs w:val="22"/>
        </w:rPr>
        <w:t>běrné</w:t>
      </w:r>
      <w:r w:rsidR="00E2491F" w:rsidRPr="00E9372F">
        <w:rPr>
          <w:rFonts w:ascii="Arial" w:hAnsi="Arial" w:cs="Arial"/>
          <w:sz w:val="22"/>
          <w:szCs w:val="22"/>
        </w:rPr>
        <w:t xml:space="preserve"> nádob</w:t>
      </w:r>
      <w:r w:rsidR="00E9372F" w:rsidRPr="00E9372F">
        <w:rPr>
          <w:rFonts w:ascii="Arial" w:hAnsi="Arial" w:cs="Arial"/>
          <w:sz w:val="22"/>
          <w:szCs w:val="22"/>
        </w:rPr>
        <w:t xml:space="preserve">y a </w:t>
      </w:r>
      <w:r w:rsidR="005F0210" w:rsidRPr="00E9372F">
        <w:rPr>
          <w:rFonts w:ascii="Arial" w:hAnsi="Arial" w:cs="Arial"/>
          <w:sz w:val="22"/>
          <w:szCs w:val="22"/>
        </w:rPr>
        <w:t>velkoobjemové kontejnery</w:t>
      </w:r>
      <w:r w:rsidR="00E9372F">
        <w:rPr>
          <w:rFonts w:ascii="Arial" w:hAnsi="Arial" w:cs="Arial"/>
          <w:sz w:val="22"/>
          <w:szCs w:val="22"/>
        </w:rPr>
        <w:t>.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9372F" w:rsidRPr="00764B6E" w:rsidRDefault="00E9372F" w:rsidP="00E9372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4B6E">
        <w:rPr>
          <w:rFonts w:ascii="Arial" w:hAnsi="Arial" w:cs="Arial"/>
        </w:rPr>
        <w:t>před OÚ (všechny složky tříděného odpadu)</w:t>
      </w:r>
    </w:p>
    <w:p w:rsidR="00E9372F" w:rsidRPr="00764B6E" w:rsidRDefault="00E9372F" w:rsidP="00E9372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4B6E">
        <w:rPr>
          <w:rFonts w:ascii="Arial" w:hAnsi="Arial" w:cs="Arial"/>
        </w:rPr>
        <w:t xml:space="preserve">"Na Hradčanech" (papír, plasty), </w:t>
      </w:r>
    </w:p>
    <w:p w:rsidR="00764B6E" w:rsidRPr="00764B6E" w:rsidRDefault="00E9372F" w:rsidP="00E9372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4B6E">
        <w:rPr>
          <w:rFonts w:ascii="Arial" w:hAnsi="Arial" w:cs="Arial"/>
        </w:rPr>
        <w:t xml:space="preserve">v </w:t>
      </w:r>
      <w:proofErr w:type="spellStart"/>
      <w:r w:rsidRPr="00764B6E">
        <w:rPr>
          <w:rFonts w:ascii="Arial" w:hAnsi="Arial" w:cs="Arial"/>
        </w:rPr>
        <w:t>Holousích</w:t>
      </w:r>
      <w:proofErr w:type="spellEnd"/>
      <w:r w:rsidRPr="00764B6E">
        <w:rPr>
          <w:rFonts w:ascii="Arial" w:hAnsi="Arial" w:cs="Arial"/>
        </w:rPr>
        <w:t xml:space="preserve"> (papír, plasty), </w:t>
      </w:r>
    </w:p>
    <w:p w:rsidR="00D7404A" w:rsidRDefault="00E9372F" w:rsidP="00E9372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4B6E">
        <w:rPr>
          <w:rFonts w:ascii="Arial" w:hAnsi="Arial" w:cs="Arial"/>
        </w:rPr>
        <w:t>na parkovišti</w:t>
      </w:r>
      <w:r w:rsidR="00D7404A">
        <w:rPr>
          <w:rFonts w:ascii="Arial" w:hAnsi="Arial" w:cs="Arial"/>
        </w:rPr>
        <w:t xml:space="preserve"> u vodní nádrže (papír, plasty)</w:t>
      </w:r>
    </w:p>
    <w:p w:rsidR="00764B6E" w:rsidRPr="00764B6E" w:rsidRDefault="00D7404A" w:rsidP="00E9372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nová zástavba směr Koleč</w:t>
      </w:r>
      <w:r w:rsidR="00E9372F" w:rsidRPr="00764B6E">
        <w:rPr>
          <w:rFonts w:ascii="Arial" w:hAnsi="Arial" w:cs="Arial"/>
        </w:rPr>
        <w:t xml:space="preserve"> </w:t>
      </w:r>
      <w:r w:rsidR="005F2882">
        <w:rPr>
          <w:rFonts w:ascii="Arial" w:hAnsi="Arial" w:cs="Arial"/>
        </w:rPr>
        <w:t>(papír, plasty)</w:t>
      </w:r>
    </w:p>
    <w:p w:rsidR="0024722A" w:rsidRPr="00764B6E" w:rsidRDefault="00E9372F" w:rsidP="00764B6E">
      <w:pPr>
        <w:ind w:left="360"/>
        <w:jc w:val="both"/>
        <w:rPr>
          <w:rFonts w:ascii="Arial" w:hAnsi="Arial" w:cs="Arial"/>
          <w:sz w:val="22"/>
          <w:szCs w:val="22"/>
        </w:rPr>
      </w:pPr>
      <w:r w:rsidRPr="00764B6E">
        <w:rPr>
          <w:rFonts w:ascii="Arial" w:hAnsi="Arial" w:cs="Arial"/>
          <w:sz w:val="22"/>
          <w:szCs w:val="22"/>
        </w:rPr>
        <w:t>Případná nově přidaná stanoviště budou zveřejněna na webových stránkách obce Třebusice (</w:t>
      </w:r>
      <w:hyperlink r:id="rId8" w:history="1">
        <w:r w:rsidR="00764B6E" w:rsidRPr="00764B6E">
          <w:rPr>
            <w:rStyle w:val="Hypertextovodkaz"/>
            <w:rFonts w:ascii="Arial" w:hAnsi="Arial" w:cs="Arial"/>
            <w:sz w:val="22"/>
            <w:szCs w:val="22"/>
          </w:rPr>
          <w:t>www.trebusice.cz</w:t>
        </w:r>
      </w:hyperlink>
      <w:r w:rsidRPr="00764B6E">
        <w:rPr>
          <w:rFonts w:ascii="Arial" w:hAnsi="Arial" w:cs="Arial"/>
          <w:sz w:val="22"/>
          <w:szCs w:val="22"/>
        </w:rPr>
        <w:t>)</w:t>
      </w:r>
    </w:p>
    <w:p w:rsidR="00764B6E" w:rsidRPr="00764B6E" w:rsidRDefault="00764B6E" w:rsidP="00764B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64B6E">
        <w:rPr>
          <w:rFonts w:ascii="Arial" w:hAnsi="Arial" w:cs="Arial"/>
          <w:bCs/>
          <w:i/>
          <w:color w:val="000000"/>
        </w:rPr>
        <w:t>červená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764B6E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E27485">
        <w:rPr>
          <w:rFonts w:ascii="Arial" w:hAnsi="Arial" w:cs="Arial"/>
          <w:bCs/>
          <w:i/>
          <w:color w:val="000000"/>
        </w:rPr>
        <w:t xml:space="preserve"> </w:t>
      </w:r>
      <w:r w:rsidR="0034401C">
        <w:rPr>
          <w:rFonts w:ascii="Arial" w:hAnsi="Arial" w:cs="Arial"/>
          <w:bCs/>
          <w:i/>
          <w:color w:val="000000"/>
        </w:rPr>
        <w:t>nápojový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764B6E">
        <w:rPr>
          <w:rFonts w:ascii="Arial" w:hAnsi="Arial" w:cs="Arial"/>
          <w:bCs/>
          <w:i/>
          <w:color w:val="000000"/>
        </w:rPr>
        <w:t xml:space="preserve">karton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764B6E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64B6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4B6E">
        <w:rPr>
          <w:rFonts w:ascii="Arial" w:hAnsi="Arial" w:cs="Arial"/>
          <w:bCs/>
          <w:i/>
          <w:color w:val="000000"/>
        </w:rPr>
        <w:t>šedá,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94A5F">
        <w:rPr>
          <w:rFonts w:ascii="Arial" w:hAnsi="Arial" w:cs="Arial"/>
          <w:i/>
          <w:iCs/>
          <w:sz w:val="22"/>
          <w:szCs w:val="22"/>
        </w:rPr>
        <w:t xml:space="preserve"> černá s nápisem OLEJ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94A5F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C94A5F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94A5F" w:rsidRDefault="006101FB" w:rsidP="003A549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94A5F">
        <w:rPr>
          <w:rFonts w:ascii="Arial" w:hAnsi="Arial" w:cs="Arial"/>
          <w:sz w:val="22"/>
          <w:szCs w:val="22"/>
        </w:rPr>
        <w:t>S</w:t>
      </w:r>
      <w:r w:rsidR="0024722A" w:rsidRPr="00C94A5F">
        <w:rPr>
          <w:rFonts w:ascii="Arial" w:hAnsi="Arial" w:cs="Arial"/>
          <w:sz w:val="22"/>
          <w:szCs w:val="22"/>
        </w:rPr>
        <w:t>voz</w:t>
      </w:r>
      <w:r w:rsidR="00A94551" w:rsidRPr="00C94A5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94A5F">
        <w:rPr>
          <w:rFonts w:ascii="Arial" w:hAnsi="Arial" w:cs="Arial"/>
          <w:sz w:val="22"/>
          <w:szCs w:val="22"/>
        </w:rPr>
        <w:t xml:space="preserve"> odpad</w:t>
      </w:r>
      <w:r w:rsidR="00A94551" w:rsidRPr="00C94A5F">
        <w:rPr>
          <w:rFonts w:ascii="Arial" w:hAnsi="Arial" w:cs="Arial"/>
          <w:sz w:val="22"/>
          <w:szCs w:val="22"/>
        </w:rPr>
        <w:t>u</w:t>
      </w:r>
      <w:r w:rsidR="001078B1" w:rsidRPr="00C94A5F">
        <w:rPr>
          <w:rFonts w:ascii="Arial" w:hAnsi="Arial" w:cs="Arial"/>
          <w:sz w:val="22"/>
          <w:szCs w:val="22"/>
        </w:rPr>
        <w:t xml:space="preserve"> </w:t>
      </w:r>
      <w:r w:rsidR="0024722A" w:rsidRPr="00C94A5F">
        <w:rPr>
          <w:rFonts w:ascii="Arial" w:hAnsi="Arial" w:cs="Arial"/>
          <w:sz w:val="22"/>
          <w:szCs w:val="22"/>
        </w:rPr>
        <w:t>je zajišťován</w:t>
      </w:r>
      <w:r w:rsidR="00A94551" w:rsidRPr="00C94A5F">
        <w:rPr>
          <w:rFonts w:ascii="Arial" w:hAnsi="Arial" w:cs="Arial"/>
          <w:sz w:val="22"/>
          <w:szCs w:val="22"/>
        </w:rPr>
        <w:t xml:space="preserve"> </w:t>
      </w:r>
      <w:r w:rsidR="00A94551" w:rsidRPr="00C94A5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94A5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94A5F">
        <w:rPr>
          <w:rFonts w:ascii="Arial" w:hAnsi="Arial" w:cs="Arial"/>
          <w:sz w:val="22"/>
          <w:szCs w:val="22"/>
        </w:rPr>
        <w:t>svozu</w:t>
      </w:r>
      <w:r w:rsidR="0024722A" w:rsidRPr="00C94A5F">
        <w:rPr>
          <w:rFonts w:ascii="Arial" w:hAnsi="Arial" w:cs="Arial"/>
          <w:sz w:val="22"/>
          <w:szCs w:val="22"/>
        </w:rPr>
        <w:t xml:space="preserve"> jsou zveřejňovány </w:t>
      </w:r>
      <w:r w:rsidR="00C94A5F" w:rsidRPr="00C94A5F">
        <w:rPr>
          <w:rFonts w:ascii="Arial" w:hAnsi="Arial" w:cs="Arial"/>
          <w:sz w:val="22"/>
          <w:szCs w:val="22"/>
        </w:rPr>
        <w:t>na internetových stránkách obce a</w:t>
      </w:r>
      <w:r w:rsidR="0024722A" w:rsidRPr="00C94A5F">
        <w:rPr>
          <w:rFonts w:ascii="Arial" w:hAnsi="Arial" w:cs="Arial"/>
          <w:sz w:val="22"/>
          <w:szCs w:val="22"/>
        </w:rPr>
        <w:t xml:space="preserve"> </w:t>
      </w:r>
      <w:r w:rsidR="00C94A5F" w:rsidRPr="00C94A5F">
        <w:rPr>
          <w:rFonts w:ascii="Arial" w:hAnsi="Arial" w:cs="Arial"/>
          <w:sz w:val="22"/>
          <w:szCs w:val="22"/>
        </w:rPr>
        <w:t>v obecním tisku.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560DED" w:rsidRDefault="006101FB" w:rsidP="00A93DC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93DCA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93DCA" w:rsidRPr="00C94A5F">
        <w:rPr>
          <w:rFonts w:ascii="Arial" w:hAnsi="Arial" w:cs="Arial"/>
          <w:sz w:val="22"/>
          <w:szCs w:val="22"/>
        </w:rPr>
        <w:t>na internetových stránkách obce a v obecním tisku.</w:t>
      </w:r>
      <w:r w:rsidR="00A93DCA" w:rsidRPr="00560DE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A93DC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DCA">
        <w:rPr>
          <w:rFonts w:ascii="Arial" w:hAnsi="Arial" w:cs="Arial"/>
          <w:bCs/>
          <w:sz w:val="22"/>
          <w:szCs w:val="22"/>
        </w:rPr>
        <w:t>popelnice</w:t>
      </w:r>
    </w:p>
    <w:p w:rsidR="0025354B" w:rsidRPr="00A93DC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DCA">
        <w:rPr>
          <w:rFonts w:ascii="Arial" w:hAnsi="Arial" w:cs="Arial"/>
          <w:bCs/>
          <w:sz w:val="22"/>
          <w:szCs w:val="22"/>
        </w:rPr>
        <w:t>igelitové pytle</w:t>
      </w:r>
    </w:p>
    <w:p w:rsidR="00CF5BE8" w:rsidRPr="00A93DC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DCA">
        <w:rPr>
          <w:rFonts w:ascii="Arial" w:hAnsi="Arial" w:cs="Arial"/>
          <w:sz w:val="22"/>
          <w:szCs w:val="22"/>
        </w:rPr>
        <w:t>odpadkové koše</w:t>
      </w:r>
      <w:r w:rsidR="0025354B" w:rsidRPr="00A93DC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A93DCA" w:rsidRPr="00A93DCA">
        <w:rPr>
          <w:rFonts w:ascii="Arial" w:hAnsi="Arial" w:cs="Arial"/>
          <w:sz w:val="22"/>
          <w:szCs w:val="22"/>
        </w:rPr>
        <w:t xml:space="preserve"> vzniklého při pobytu na veřejném prostranství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93DCA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93DCA">
        <w:rPr>
          <w:rFonts w:ascii="Arial" w:hAnsi="Arial" w:cs="Arial"/>
          <w:sz w:val="22"/>
          <w:szCs w:val="22"/>
        </w:rPr>
        <w:t xml:space="preserve">č. </w:t>
      </w:r>
      <w:r w:rsidR="00A93DCA" w:rsidRPr="00A93DCA">
        <w:rPr>
          <w:rFonts w:ascii="Arial" w:hAnsi="Arial" w:cs="Arial"/>
          <w:sz w:val="22"/>
          <w:szCs w:val="22"/>
        </w:rPr>
        <w:t>1</w:t>
      </w:r>
      <w:r w:rsidRPr="00A93DCA">
        <w:rPr>
          <w:rFonts w:ascii="Arial" w:hAnsi="Arial" w:cs="Arial"/>
          <w:sz w:val="22"/>
          <w:szCs w:val="22"/>
        </w:rPr>
        <w:t>/</w:t>
      </w:r>
      <w:r w:rsidR="00A93DCA" w:rsidRPr="00A93DCA">
        <w:rPr>
          <w:rFonts w:ascii="Arial" w:hAnsi="Arial" w:cs="Arial"/>
          <w:sz w:val="22"/>
          <w:szCs w:val="22"/>
        </w:rPr>
        <w:t>2019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93DCA" w:rsidRPr="00A93DCA">
        <w:rPr>
          <w:rFonts w:ascii="Arial" w:hAnsi="Arial" w:cs="Arial"/>
          <w:sz w:val="22"/>
          <w:szCs w:val="22"/>
        </w:rPr>
        <w:t>18.</w:t>
      </w:r>
      <w:r w:rsidR="00A93DCA">
        <w:rPr>
          <w:rFonts w:ascii="Arial" w:hAnsi="Arial" w:cs="Arial"/>
          <w:sz w:val="22"/>
          <w:szCs w:val="22"/>
        </w:rPr>
        <w:t xml:space="preserve"> </w:t>
      </w:r>
      <w:r w:rsidR="00A93DCA" w:rsidRPr="00A93DCA">
        <w:rPr>
          <w:rFonts w:ascii="Arial" w:hAnsi="Arial" w:cs="Arial"/>
          <w:sz w:val="22"/>
          <w:szCs w:val="22"/>
        </w:rPr>
        <w:t>12.</w:t>
      </w:r>
      <w:r w:rsidR="00A93DCA">
        <w:rPr>
          <w:rFonts w:ascii="Arial" w:hAnsi="Arial" w:cs="Arial"/>
          <w:sz w:val="22"/>
          <w:szCs w:val="22"/>
        </w:rPr>
        <w:t xml:space="preserve"> </w:t>
      </w:r>
      <w:r w:rsidR="00A93DCA" w:rsidRPr="00A93DCA">
        <w:rPr>
          <w:rFonts w:ascii="Arial" w:hAnsi="Arial" w:cs="Arial"/>
          <w:sz w:val="22"/>
          <w:szCs w:val="22"/>
        </w:rPr>
        <w:t>2019</w:t>
      </w:r>
      <w:r w:rsidR="00A93DCA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8D0E0F" w:rsidRPr="000F4ADB" w:rsidRDefault="008D0E0F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8D0E0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93DCA">
        <w:rPr>
          <w:rFonts w:ascii="Arial" w:hAnsi="Arial" w:cs="Arial"/>
          <w:sz w:val="22"/>
          <w:szCs w:val="22"/>
        </w:rPr>
        <w:t>1. 1. 2024.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8D0E0F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8D0E0F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proofErr w:type="spellStart"/>
      <w:r w:rsidRPr="008D0E0F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:rsidR="008D0E0F" w:rsidRDefault="008D0E0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D0E0F" w:rsidRDefault="008D0E0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D0E0F" w:rsidRPr="001D113B" w:rsidRDefault="008D0E0F" w:rsidP="008D0E0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8D0E0F" w:rsidRDefault="008D0E0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D0E0F" w:rsidRPr="008D0E0F" w:rsidRDefault="008D0E0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8D0E0F">
        <w:rPr>
          <w:rFonts w:ascii="Arial" w:hAnsi="Arial" w:cs="Arial"/>
          <w:bCs/>
          <w:sz w:val="22"/>
          <w:szCs w:val="22"/>
        </w:rPr>
        <w:t>Ing. Dita Losová Doubnerová, v.r.</w:t>
      </w:r>
      <w:r w:rsidRPr="008D0E0F">
        <w:rPr>
          <w:rFonts w:ascii="Arial" w:hAnsi="Arial" w:cs="Arial"/>
          <w:bCs/>
          <w:sz w:val="22"/>
          <w:szCs w:val="22"/>
        </w:rPr>
        <w:tab/>
      </w:r>
      <w:r w:rsidRPr="008D0E0F">
        <w:rPr>
          <w:rFonts w:ascii="Arial" w:hAnsi="Arial" w:cs="Arial"/>
          <w:bCs/>
          <w:sz w:val="22"/>
          <w:szCs w:val="22"/>
        </w:rPr>
        <w:tab/>
      </w:r>
      <w:r w:rsidRPr="008D0E0F">
        <w:rPr>
          <w:rFonts w:ascii="Arial" w:hAnsi="Arial" w:cs="Arial"/>
          <w:bCs/>
          <w:sz w:val="22"/>
          <w:szCs w:val="22"/>
        </w:rPr>
        <w:tab/>
      </w:r>
      <w:r w:rsidRPr="008D0E0F">
        <w:rPr>
          <w:rFonts w:ascii="Arial" w:hAnsi="Arial" w:cs="Arial"/>
          <w:bCs/>
          <w:sz w:val="22"/>
          <w:szCs w:val="22"/>
        </w:rPr>
        <w:tab/>
      </w:r>
      <w:r w:rsidRPr="008D0E0F">
        <w:rPr>
          <w:rFonts w:ascii="Arial" w:hAnsi="Arial" w:cs="Arial"/>
          <w:bCs/>
          <w:sz w:val="22"/>
          <w:szCs w:val="22"/>
        </w:rPr>
        <w:tab/>
        <w:t xml:space="preserve">Pavel Kubín, </w:t>
      </w:r>
      <w:proofErr w:type="gramStart"/>
      <w:r w:rsidRPr="008D0E0F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8D0E0F" w:rsidRDefault="008D0E0F" w:rsidP="008D0E0F">
      <w:pPr>
        <w:ind w:firstLine="708"/>
        <w:rPr>
          <w:rFonts w:ascii="Arial" w:hAnsi="Arial" w:cs="Arial"/>
          <w:bCs/>
          <w:sz w:val="22"/>
          <w:szCs w:val="22"/>
        </w:rPr>
      </w:pPr>
      <w:r w:rsidRPr="008D0E0F">
        <w:rPr>
          <w:rFonts w:ascii="Arial" w:hAnsi="Arial" w:cs="Arial"/>
          <w:bCs/>
          <w:sz w:val="22"/>
          <w:szCs w:val="22"/>
        </w:rPr>
        <w:t>starostka</w:t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="00E2491F" w:rsidRPr="008D0E0F">
        <w:rPr>
          <w:rFonts w:ascii="Arial" w:hAnsi="Arial" w:cs="Arial"/>
          <w:bCs/>
          <w:sz w:val="22"/>
          <w:szCs w:val="22"/>
        </w:rPr>
        <w:tab/>
      </w:r>
      <w:r w:rsidRPr="008D0E0F">
        <w:rPr>
          <w:rFonts w:ascii="Arial" w:hAnsi="Arial" w:cs="Arial"/>
          <w:bCs/>
          <w:sz w:val="22"/>
          <w:szCs w:val="22"/>
        </w:rPr>
        <w:tab/>
        <w:t>místostarosta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E9372F">
      <w:headerReference w:type="default" r:id="rId9"/>
      <w:footerReference w:type="default" r:id="rId10"/>
      <w:headerReference w:type="first" r:id="rId11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6119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B13" w:rsidRDefault="00106B13" w:rsidP="00106B13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72F" w:rsidRDefault="00E9372F" w:rsidP="00E9372F">
    <w:pPr>
      <w:pStyle w:val="Zhlav"/>
      <w:jc w:val="center"/>
    </w:pPr>
    <w:r>
      <w:rPr>
        <w:noProof/>
      </w:rPr>
      <w:drawing>
        <wp:inline distT="0" distB="0" distL="0" distR="0" wp14:anchorId="4249E29F">
          <wp:extent cx="847725" cy="963295"/>
          <wp:effectExtent l="0" t="0" r="9525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51DA"/>
    <w:multiLevelType w:val="hybridMultilevel"/>
    <w:tmpl w:val="60D4347C"/>
    <w:lvl w:ilvl="0" w:tplc="684477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B1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8B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01C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FCC"/>
    <w:rsid w:val="005C7494"/>
    <w:rsid w:val="005C7FAC"/>
    <w:rsid w:val="005D29B1"/>
    <w:rsid w:val="005D6119"/>
    <w:rsid w:val="005D6CD7"/>
    <w:rsid w:val="005D78B7"/>
    <w:rsid w:val="005E114F"/>
    <w:rsid w:val="005E2539"/>
    <w:rsid w:val="005E3069"/>
    <w:rsid w:val="005F0210"/>
    <w:rsid w:val="005F1D1F"/>
    <w:rsid w:val="005F288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B6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E0F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DCA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A5F"/>
    <w:rsid w:val="00CA5511"/>
    <w:rsid w:val="00CB176B"/>
    <w:rsid w:val="00CB5394"/>
    <w:rsid w:val="00CB5754"/>
    <w:rsid w:val="00CB5E14"/>
    <w:rsid w:val="00CC4810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04A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48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72F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64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us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CCE7-5E0B-42C6-A116-D95DA99F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727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7</cp:revision>
  <cp:lastPrinted>2023-11-20T16:53:00Z</cp:lastPrinted>
  <dcterms:created xsi:type="dcterms:W3CDTF">2023-11-13T11:25:00Z</dcterms:created>
  <dcterms:modified xsi:type="dcterms:W3CDTF">2023-11-20T16:55:00Z</dcterms:modified>
</cp:coreProperties>
</file>