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F118" w14:textId="77777777" w:rsidR="00F2363A" w:rsidRPr="00C6707B" w:rsidRDefault="00F2363A" w:rsidP="00C6707B">
      <w:pPr>
        <w:jc w:val="center"/>
        <w:rPr>
          <w:b/>
          <w:bCs/>
        </w:rPr>
      </w:pPr>
      <w:r w:rsidRPr="00C6707B">
        <w:rPr>
          <w:b/>
          <w:bCs/>
        </w:rPr>
        <w:t>OBEC VEJVANOVICE</w:t>
      </w:r>
    </w:p>
    <w:p w14:paraId="68B77F42" w14:textId="77777777" w:rsidR="00F2363A" w:rsidRPr="00C6707B" w:rsidRDefault="00F2363A" w:rsidP="00C6707B">
      <w:pPr>
        <w:jc w:val="center"/>
        <w:rPr>
          <w:b/>
          <w:bCs/>
        </w:rPr>
      </w:pPr>
      <w:r w:rsidRPr="00C6707B">
        <w:rPr>
          <w:b/>
          <w:bCs/>
        </w:rPr>
        <w:t>ZASTUPITELSTVO OBCE VEJVANOVICE</w:t>
      </w:r>
    </w:p>
    <w:p w14:paraId="6299FD23" w14:textId="77777777" w:rsidR="00F2363A" w:rsidRDefault="00F2363A">
      <w:pPr>
        <w:jc w:val="both"/>
      </w:pPr>
    </w:p>
    <w:p w14:paraId="489112B6" w14:textId="000277FB" w:rsidR="00F2363A" w:rsidRPr="00C6707B" w:rsidRDefault="00F2363A" w:rsidP="00C6707B">
      <w:pPr>
        <w:jc w:val="center"/>
        <w:rPr>
          <w:b/>
          <w:bCs/>
        </w:rPr>
      </w:pPr>
      <w:r w:rsidRPr="00C6707B">
        <w:rPr>
          <w:b/>
          <w:bCs/>
        </w:rPr>
        <w:t>Obecně závazná vyhláška</w:t>
      </w:r>
      <w:r w:rsidR="00C6707B" w:rsidRPr="00C6707B">
        <w:rPr>
          <w:b/>
          <w:bCs/>
        </w:rPr>
        <w:t xml:space="preserve"> obce Vejvanovice</w:t>
      </w:r>
      <w:r w:rsidRPr="00C6707B">
        <w:rPr>
          <w:b/>
          <w:bCs/>
        </w:rPr>
        <w:t>, kterou se stanoví obecní systém odpadového hospodářství</w:t>
      </w:r>
    </w:p>
    <w:p w14:paraId="0087B8A5" w14:textId="77777777" w:rsidR="00F2363A" w:rsidRDefault="00F2363A">
      <w:pPr>
        <w:jc w:val="both"/>
      </w:pPr>
    </w:p>
    <w:p w14:paraId="1212B2A8" w14:textId="77777777" w:rsidR="00D06355" w:rsidRDefault="00D06355">
      <w:pPr>
        <w:jc w:val="both"/>
      </w:pPr>
    </w:p>
    <w:p w14:paraId="71C35453" w14:textId="786533C8" w:rsidR="00F2363A" w:rsidRPr="00C6707B" w:rsidRDefault="00F2363A">
      <w:pPr>
        <w:jc w:val="both"/>
        <w:rPr>
          <w:rFonts w:cs="Arial"/>
          <w:sz w:val="22"/>
          <w:szCs w:val="22"/>
        </w:rPr>
      </w:pPr>
      <w:r w:rsidRPr="00C6707B">
        <w:rPr>
          <w:rFonts w:cs="Arial"/>
          <w:sz w:val="22"/>
          <w:szCs w:val="22"/>
        </w:rPr>
        <w:t xml:space="preserve">Zastupitelstvo obce Vejvanovice se na svém zasedání konaném dne </w:t>
      </w:r>
      <w:r w:rsidRPr="00C6707B">
        <w:rPr>
          <w:rFonts w:cs="Arial"/>
          <w:color w:val="000000"/>
          <w:sz w:val="22"/>
          <w:szCs w:val="22"/>
        </w:rPr>
        <w:t>10.12.2025 usneslo usnesením č. 08/2025 vydat na základě § 59 odst. 4 a 5 zákona č</w:t>
      </w:r>
      <w:r w:rsidRPr="00C6707B">
        <w:rPr>
          <w:rFonts w:cs="Arial"/>
          <w:sz w:val="22"/>
          <w:szCs w:val="22"/>
        </w:rPr>
        <w:t>. 541/2020 Sb., o</w:t>
      </w:r>
      <w:r w:rsidR="00C6707B" w:rsidRPr="00C6707B">
        <w:rPr>
          <w:rFonts w:cs="Arial"/>
          <w:sz w:val="22"/>
          <w:szCs w:val="22"/>
        </w:rPr>
        <w:t> </w:t>
      </w:r>
      <w:r w:rsidRPr="00C6707B">
        <w:rPr>
          <w:rFonts w:cs="Arial"/>
          <w:sz w:val="22"/>
          <w:szCs w:val="22"/>
        </w:rPr>
        <w:t>odpadech</w:t>
      </w:r>
      <w:r w:rsidR="00C6707B" w:rsidRPr="00C6707B">
        <w:rPr>
          <w:rFonts w:cs="Arial"/>
          <w:sz w:val="22"/>
          <w:szCs w:val="22"/>
        </w:rPr>
        <w:t>, ve znění pozdějších předpisů</w:t>
      </w:r>
      <w:r w:rsidRPr="00C6707B">
        <w:rPr>
          <w:rFonts w:cs="Arial"/>
          <w:sz w:val="22"/>
          <w:szCs w:val="22"/>
        </w:rPr>
        <w:t xml:space="preserve"> (dále jen „zákon o odpadech“), a podle §10 písm. d) a § 84 odst. 2 písm. h) zákona č. 128/2000 Sb., o obcích (obecní zřízení), ve znění pozdějších předpisů, tuto obecně závaznou vyhlášku (dále jen „vyhláška“):</w:t>
      </w:r>
    </w:p>
    <w:p w14:paraId="6D86F1CE" w14:textId="77777777" w:rsidR="00F2363A" w:rsidRPr="00C6707B" w:rsidRDefault="00F2363A">
      <w:pPr>
        <w:jc w:val="both"/>
        <w:rPr>
          <w:rFonts w:cs="Arial"/>
          <w:sz w:val="22"/>
          <w:szCs w:val="22"/>
        </w:rPr>
      </w:pPr>
    </w:p>
    <w:p w14:paraId="6CF768BD" w14:textId="77777777" w:rsidR="00F2363A" w:rsidRPr="00C6707B" w:rsidRDefault="00F2363A">
      <w:pPr>
        <w:jc w:val="both"/>
        <w:rPr>
          <w:rFonts w:cs="Arial"/>
          <w:sz w:val="22"/>
          <w:szCs w:val="22"/>
        </w:rPr>
      </w:pPr>
    </w:p>
    <w:p w14:paraId="6A7A1311" w14:textId="77777777" w:rsidR="00F2363A" w:rsidRPr="00C6707B" w:rsidRDefault="00F2363A" w:rsidP="00C6707B">
      <w:pPr>
        <w:jc w:val="center"/>
        <w:rPr>
          <w:rFonts w:cs="Arial"/>
          <w:sz w:val="22"/>
          <w:szCs w:val="22"/>
        </w:rPr>
      </w:pPr>
      <w:r w:rsidRPr="00C6707B">
        <w:rPr>
          <w:rFonts w:cs="Arial"/>
          <w:b/>
          <w:bCs/>
          <w:sz w:val="22"/>
          <w:szCs w:val="22"/>
        </w:rPr>
        <w:t>Článek 1</w:t>
      </w:r>
    </w:p>
    <w:p w14:paraId="24D3A8A3" w14:textId="57ACAA0A" w:rsidR="00F2363A" w:rsidRPr="00C6707B" w:rsidRDefault="00B12D01" w:rsidP="00C6707B">
      <w:pPr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Úvodní ustanovení</w:t>
      </w:r>
    </w:p>
    <w:p w14:paraId="4765843D" w14:textId="0C203F40" w:rsidR="00B12D01" w:rsidRPr="00B12D01" w:rsidRDefault="00B12D01" w:rsidP="00B12D01">
      <w:pPr>
        <w:widowControl w:val="0"/>
        <w:numPr>
          <w:ilvl w:val="0"/>
          <w:numId w:val="10"/>
        </w:numPr>
        <w:autoSpaceDN w:val="0"/>
        <w:spacing w:before="170"/>
        <w:jc w:val="both"/>
        <w:textAlignment w:val="baseline"/>
        <w:rPr>
          <w:rFonts w:eastAsia="Times New Roman" w:cs="Arial"/>
          <w:kern w:val="3"/>
          <w:sz w:val="22"/>
          <w:szCs w:val="22"/>
          <w:lang w:bidi="ar-SA"/>
        </w:rPr>
      </w:pPr>
      <w:r w:rsidRPr="00B12D01">
        <w:rPr>
          <w:rFonts w:eastAsia="Times New Roman" w:cs="Arial"/>
          <w:kern w:val="3"/>
          <w:sz w:val="22"/>
          <w:szCs w:val="22"/>
          <w:lang w:bidi="ar-SA"/>
        </w:rPr>
        <w:t xml:space="preserve">Tato vyhláška stanovuje obecní systém odpadového hospodářství na území obce </w:t>
      </w:r>
      <w:r>
        <w:rPr>
          <w:rFonts w:eastAsia="Times New Roman" w:cs="Arial"/>
          <w:kern w:val="3"/>
          <w:sz w:val="22"/>
          <w:szCs w:val="22"/>
          <w:lang w:bidi="ar-SA"/>
        </w:rPr>
        <w:t>Vejvanovice.</w:t>
      </w:r>
    </w:p>
    <w:p w14:paraId="1C8EE8DC" w14:textId="77777777" w:rsidR="00B12D01" w:rsidRPr="00B12D01" w:rsidRDefault="00B12D01" w:rsidP="00B12D01">
      <w:pPr>
        <w:widowControl w:val="0"/>
        <w:numPr>
          <w:ilvl w:val="0"/>
          <w:numId w:val="9"/>
        </w:numPr>
        <w:autoSpaceDN w:val="0"/>
        <w:spacing w:before="17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B12D01">
        <w:rPr>
          <w:rFonts w:eastAsia="Times New Roman" w:cs="Arial"/>
          <w:kern w:val="3"/>
          <w:sz w:val="22"/>
          <w:szCs w:val="22"/>
          <w:lang w:bidi="ar-SA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B12D01">
        <w:rPr>
          <w:rFonts w:eastAsia="Times New Roman" w:cs="Arial"/>
          <w:kern w:val="3"/>
          <w:sz w:val="22"/>
          <w:szCs w:val="22"/>
          <w:vertAlign w:val="superscript"/>
          <w:lang w:bidi="ar-SA"/>
        </w:rPr>
        <w:footnoteReference w:id="1"/>
      </w:r>
      <w:r w:rsidRPr="00B12D01">
        <w:rPr>
          <w:rFonts w:eastAsia="Times New Roman" w:cs="Arial"/>
          <w:kern w:val="3"/>
          <w:sz w:val="22"/>
          <w:szCs w:val="22"/>
          <w:lang w:bidi="ar-SA"/>
        </w:rPr>
        <w:t>.</w:t>
      </w:r>
    </w:p>
    <w:p w14:paraId="31880B73" w14:textId="77777777" w:rsidR="00B12D01" w:rsidRPr="00B12D01" w:rsidRDefault="00B12D01" w:rsidP="00B12D01">
      <w:pPr>
        <w:widowControl w:val="0"/>
        <w:numPr>
          <w:ilvl w:val="0"/>
          <w:numId w:val="9"/>
        </w:numPr>
        <w:autoSpaceDN w:val="0"/>
        <w:spacing w:before="17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B12D01">
        <w:rPr>
          <w:rFonts w:eastAsia="Times New Roman" w:cs="Arial"/>
          <w:kern w:val="3"/>
          <w:sz w:val="22"/>
          <w:szCs w:val="22"/>
          <w:lang w:bidi="ar-SA"/>
        </w:rPr>
        <w:t>V okamžiku, kdy osoba zapojená do obecního systému odloží movitou věc nebo odpad,</w:t>
      </w:r>
      <w:r w:rsidRPr="00B12D01">
        <w:rPr>
          <w:rFonts w:eastAsia="Times New Roman" w:cs="Arial"/>
          <w:kern w:val="3"/>
          <w:sz w:val="22"/>
          <w:szCs w:val="22"/>
          <w:lang w:bidi="ar-SA"/>
        </w:rPr>
        <w:br/>
        <w:t>s výjimkou výrobků s ukončenou životností, na místě obcí k tomuto účelu určeném, stává se obec vlastníkem této movité věci nebo odpadu</w:t>
      </w:r>
      <w:r w:rsidRPr="00B12D01">
        <w:rPr>
          <w:rFonts w:eastAsia="Times New Roman" w:cs="Arial"/>
          <w:kern w:val="3"/>
          <w:sz w:val="22"/>
          <w:szCs w:val="22"/>
          <w:vertAlign w:val="superscript"/>
          <w:lang w:bidi="ar-SA"/>
        </w:rPr>
        <w:footnoteReference w:id="2"/>
      </w:r>
      <w:r w:rsidRPr="00B12D01">
        <w:rPr>
          <w:rFonts w:eastAsia="Times New Roman" w:cs="Arial"/>
          <w:kern w:val="3"/>
          <w:sz w:val="22"/>
          <w:szCs w:val="22"/>
          <w:lang w:bidi="ar-SA"/>
        </w:rPr>
        <w:t>.</w:t>
      </w:r>
    </w:p>
    <w:p w14:paraId="4B2C1836" w14:textId="77777777" w:rsidR="00B12D01" w:rsidRPr="00B12D01" w:rsidRDefault="00B12D01" w:rsidP="00B12D01">
      <w:pPr>
        <w:widowControl w:val="0"/>
        <w:numPr>
          <w:ilvl w:val="0"/>
          <w:numId w:val="9"/>
        </w:numPr>
        <w:autoSpaceDN w:val="0"/>
        <w:spacing w:before="170"/>
        <w:jc w:val="both"/>
        <w:textAlignment w:val="baseline"/>
        <w:rPr>
          <w:rFonts w:eastAsia="Times New Roman" w:cs="Arial"/>
          <w:kern w:val="3"/>
          <w:sz w:val="22"/>
          <w:szCs w:val="22"/>
          <w:lang w:bidi="ar-SA"/>
        </w:rPr>
      </w:pPr>
      <w:r w:rsidRPr="00B12D01">
        <w:rPr>
          <w:rFonts w:eastAsia="Times New Roman" w:cs="Arial"/>
          <w:kern w:val="3"/>
          <w:sz w:val="22"/>
          <w:szCs w:val="22"/>
          <w:lang w:bidi="ar-SA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514D22D" w14:textId="77777777" w:rsidR="00F2363A" w:rsidRDefault="00F2363A">
      <w:pPr>
        <w:jc w:val="both"/>
        <w:rPr>
          <w:rFonts w:cs="Arial"/>
          <w:sz w:val="22"/>
          <w:szCs w:val="22"/>
        </w:rPr>
      </w:pPr>
    </w:p>
    <w:p w14:paraId="654B571A" w14:textId="77777777" w:rsidR="00D06355" w:rsidRPr="00C6707B" w:rsidRDefault="00D06355">
      <w:pPr>
        <w:jc w:val="both"/>
        <w:rPr>
          <w:rFonts w:cs="Arial"/>
          <w:sz w:val="22"/>
          <w:szCs w:val="22"/>
        </w:rPr>
      </w:pPr>
    </w:p>
    <w:p w14:paraId="3AD00135" w14:textId="6D78DD05" w:rsidR="00F2363A" w:rsidRPr="00C6707B" w:rsidRDefault="00F2363A" w:rsidP="00C6707B">
      <w:pPr>
        <w:jc w:val="center"/>
        <w:rPr>
          <w:rFonts w:cs="Arial"/>
          <w:b/>
          <w:bCs/>
          <w:sz w:val="22"/>
          <w:szCs w:val="22"/>
        </w:rPr>
      </w:pPr>
      <w:r w:rsidRPr="00C6707B">
        <w:rPr>
          <w:rFonts w:cs="Arial"/>
          <w:b/>
          <w:bCs/>
          <w:sz w:val="22"/>
          <w:szCs w:val="22"/>
        </w:rPr>
        <w:t xml:space="preserve">Článek </w:t>
      </w:r>
      <w:r w:rsidR="00B12D01">
        <w:rPr>
          <w:rFonts w:cs="Arial"/>
          <w:b/>
          <w:bCs/>
          <w:sz w:val="22"/>
          <w:szCs w:val="22"/>
        </w:rPr>
        <w:t>2</w:t>
      </w:r>
    </w:p>
    <w:p w14:paraId="04BCB32C" w14:textId="77777777" w:rsidR="00F2363A" w:rsidRPr="00C6707B" w:rsidRDefault="00F2363A" w:rsidP="00C6707B">
      <w:pPr>
        <w:jc w:val="center"/>
        <w:rPr>
          <w:rFonts w:cs="Arial"/>
          <w:b/>
          <w:bCs/>
          <w:sz w:val="22"/>
          <w:szCs w:val="22"/>
        </w:rPr>
      </w:pPr>
      <w:r w:rsidRPr="00C6707B">
        <w:rPr>
          <w:rFonts w:cs="Arial"/>
          <w:b/>
          <w:bCs/>
          <w:sz w:val="22"/>
          <w:szCs w:val="22"/>
        </w:rPr>
        <w:t>Třídění komunálního odpadu</w:t>
      </w:r>
    </w:p>
    <w:p w14:paraId="5632445F" w14:textId="77777777" w:rsidR="00F2363A" w:rsidRPr="00C6707B" w:rsidRDefault="00F2363A">
      <w:pPr>
        <w:jc w:val="both"/>
        <w:rPr>
          <w:rFonts w:cs="Arial"/>
          <w:sz w:val="22"/>
          <w:szCs w:val="22"/>
        </w:rPr>
      </w:pPr>
    </w:p>
    <w:p w14:paraId="66F22F8B" w14:textId="77777777" w:rsidR="00C6707B" w:rsidRPr="00C6707B" w:rsidRDefault="00C6707B" w:rsidP="00C6707B">
      <w:pPr>
        <w:numPr>
          <w:ilvl w:val="0"/>
          <w:numId w:val="4"/>
        </w:numPr>
        <w:suppressAutoHyphens w:val="0"/>
        <w:jc w:val="both"/>
        <w:rPr>
          <w:rFonts w:eastAsia="Times New Roman" w:cs="Arial"/>
          <w:kern w:val="0"/>
          <w:sz w:val="22"/>
          <w:szCs w:val="22"/>
          <w:lang w:eastAsia="cs-CZ" w:bidi="ar-SA"/>
        </w:rPr>
      </w:pPr>
      <w:r w:rsidRPr="00C6707B">
        <w:rPr>
          <w:rFonts w:eastAsia="Times New Roman" w:cs="Arial"/>
          <w:kern w:val="0"/>
          <w:sz w:val="22"/>
          <w:szCs w:val="22"/>
          <w:lang w:eastAsia="cs-CZ" w:bidi="ar-SA"/>
        </w:rPr>
        <w:t>Osoby předávající komunální odpad na místa určená obcí jsou povinny odděleně soustřeďovat následující složky:</w:t>
      </w:r>
    </w:p>
    <w:p w14:paraId="7416DA95" w14:textId="77777777" w:rsidR="00C6707B" w:rsidRPr="00C6707B" w:rsidRDefault="00C6707B" w:rsidP="00C6707B">
      <w:pPr>
        <w:suppressAutoHyphens w:val="0"/>
        <w:rPr>
          <w:rFonts w:eastAsia="Times New Roman" w:cs="Arial"/>
          <w:i/>
          <w:iCs/>
          <w:kern w:val="0"/>
          <w:sz w:val="22"/>
          <w:szCs w:val="22"/>
          <w:lang w:eastAsia="cs-CZ" w:bidi="ar-SA"/>
        </w:rPr>
      </w:pPr>
    </w:p>
    <w:p w14:paraId="604A3CA0" w14:textId="77777777" w:rsidR="00C6707B" w:rsidRPr="00C6707B" w:rsidRDefault="00C6707B" w:rsidP="00C6707B">
      <w:pPr>
        <w:numPr>
          <w:ilvl w:val="0"/>
          <w:numId w:val="3"/>
        </w:numPr>
        <w:tabs>
          <w:tab w:val="left" w:pos="567"/>
        </w:tabs>
        <w:suppressAutoHyphens w:val="0"/>
        <w:autoSpaceDE w:val="0"/>
        <w:autoSpaceDN w:val="0"/>
        <w:adjustRightInd w:val="0"/>
        <w:contextualSpacing/>
        <w:rPr>
          <w:rFonts w:eastAsia="Calibri" w:cs="Arial"/>
          <w:bCs/>
          <w:i/>
          <w:kern w:val="0"/>
          <w:sz w:val="22"/>
          <w:szCs w:val="22"/>
          <w:lang w:eastAsia="en-US" w:bidi="ar-SA"/>
        </w:rPr>
      </w:pPr>
      <w:r w:rsidRPr="00C6707B">
        <w:rPr>
          <w:rFonts w:eastAsia="Calibri" w:cs="Arial"/>
          <w:bCs/>
          <w:i/>
          <w:kern w:val="0"/>
          <w:sz w:val="22"/>
          <w:szCs w:val="22"/>
          <w:lang w:eastAsia="en-US" w:bidi="ar-SA"/>
        </w:rPr>
        <w:t>Papír,</w:t>
      </w:r>
    </w:p>
    <w:p w14:paraId="7ADBB0F5" w14:textId="77777777" w:rsidR="00035A12" w:rsidRPr="00A34D84" w:rsidRDefault="00035A12" w:rsidP="00035A12">
      <w:pPr>
        <w:numPr>
          <w:ilvl w:val="0"/>
          <w:numId w:val="3"/>
        </w:numPr>
        <w:tabs>
          <w:tab w:val="left" w:pos="567"/>
        </w:tabs>
        <w:suppressAutoHyphens w:val="0"/>
        <w:autoSpaceDE w:val="0"/>
        <w:autoSpaceDN w:val="0"/>
        <w:adjustRightInd w:val="0"/>
        <w:contextualSpacing/>
        <w:rPr>
          <w:rFonts w:eastAsia="Calibri" w:cs="Arial"/>
          <w:bCs/>
          <w:i/>
          <w:kern w:val="0"/>
          <w:sz w:val="22"/>
          <w:szCs w:val="22"/>
          <w:lang w:eastAsia="en-US" w:bidi="ar-SA"/>
        </w:rPr>
      </w:pPr>
      <w:r w:rsidRPr="00C6707B">
        <w:rPr>
          <w:rFonts w:eastAsia="Calibri" w:cs="Arial"/>
          <w:bCs/>
          <w:i/>
          <w:kern w:val="0"/>
          <w:sz w:val="22"/>
          <w:szCs w:val="22"/>
          <w:lang w:eastAsia="en-US" w:bidi="ar-SA"/>
        </w:rPr>
        <w:t>Sklo,</w:t>
      </w:r>
    </w:p>
    <w:p w14:paraId="1B04A67C" w14:textId="77777777" w:rsidR="00C6707B" w:rsidRPr="00C6707B" w:rsidRDefault="00C6707B" w:rsidP="00C6707B">
      <w:pPr>
        <w:numPr>
          <w:ilvl w:val="0"/>
          <w:numId w:val="3"/>
        </w:numPr>
        <w:tabs>
          <w:tab w:val="left" w:pos="567"/>
        </w:tabs>
        <w:suppressAutoHyphens w:val="0"/>
        <w:autoSpaceDE w:val="0"/>
        <w:autoSpaceDN w:val="0"/>
        <w:adjustRightInd w:val="0"/>
        <w:contextualSpacing/>
        <w:rPr>
          <w:rFonts w:eastAsia="Calibri" w:cs="Arial"/>
          <w:bCs/>
          <w:i/>
          <w:kern w:val="0"/>
          <w:sz w:val="22"/>
          <w:szCs w:val="22"/>
          <w:lang w:eastAsia="en-US" w:bidi="ar-SA"/>
        </w:rPr>
      </w:pPr>
      <w:r w:rsidRPr="00C6707B">
        <w:rPr>
          <w:rFonts w:eastAsia="Calibri" w:cs="Arial"/>
          <w:bCs/>
          <w:i/>
          <w:kern w:val="0"/>
          <w:sz w:val="22"/>
          <w:szCs w:val="22"/>
          <w:lang w:eastAsia="en-US" w:bidi="ar-SA"/>
        </w:rPr>
        <w:t>Plasty včetně PET lahví (dále jen „plasty“),</w:t>
      </w:r>
    </w:p>
    <w:p w14:paraId="1C73AD27" w14:textId="77777777" w:rsidR="00C6707B" w:rsidRPr="00C6707B" w:rsidRDefault="00C6707B" w:rsidP="00C6707B">
      <w:pPr>
        <w:numPr>
          <w:ilvl w:val="0"/>
          <w:numId w:val="3"/>
        </w:numPr>
        <w:tabs>
          <w:tab w:val="left" w:pos="567"/>
        </w:tabs>
        <w:suppressAutoHyphens w:val="0"/>
        <w:autoSpaceDE w:val="0"/>
        <w:autoSpaceDN w:val="0"/>
        <w:adjustRightInd w:val="0"/>
        <w:contextualSpacing/>
        <w:rPr>
          <w:rFonts w:eastAsia="Calibri" w:cs="Arial"/>
          <w:bCs/>
          <w:i/>
          <w:kern w:val="0"/>
          <w:sz w:val="22"/>
          <w:szCs w:val="22"/>
          <w:lang w:eastAsia="en-US" w:bidi="ar-SA"/>
        </w:rPr>
      </w:pPr>
      <w:r w:rsidRPr="00C6707B">
        <w:rPr>
          <w:rFonts w:eastAsia="Calibri" w:cs="Arial"/>
          <w:bCs/>
          <w:i/>
          <w:kern w:val="0"/>
          <w:sz w:val="22"/>
          <w:szCs w:val="22"/>
          <w:lang w:eastAsia="en-US" w:bidi="ar-SA"/>
        </w:rPr>
        <w:t>Nápojové kartony,</w:t>
      </w:r>
    </w:p>
    <w:p w14:paraId="1D4FD632" w14:textId="01E7AC09" w:rsidR="00C6707B" w:rsidRPr="00C6707B" w:rsidRDefault="00C6707B" w:rsidP="00C6707B">
      <w:pPr>
        <w:numPr>
          <w:ilvl w:val="0"/>
          <w:numId w:val="3"/>
        </w:numPr>
        <w:tabs>
          <w:tab w:val="left" w:pos="567"/>
        </w:tabs>
        <w:suppressAutoHyphens w:val="0"/>
        <w:autoSpaceDE w:val="0"/>
        <w:autoSpaceDN w:val="0"/>
        <w:adjustRightInd w:val="0"/>
        <w:contextualSpacing/>
        <w:rPr>
          <w:rFonts w:eastAsia="Calibri" w:cs="Arial"/>
          <w:bCs/>
          <w:i/>
          <w:kern w:val="0"/>
          <w:sz w:val="22"/>
          <w:szCs w:val="22"/>
          <w:lang w:eastAsia="en-US" w:bidi="ar-SA"/>
        </w:rPr>
      </w:pPr>
      <w:r w:rsidRPr="00A34D84">
        <w:rPr>
          <w:rFonts w:eastAsia="Calibri" w:cs="Arial"/>
          <w:bCs/>
          <w:i/>
          <w:kern w:val="0"/>
          <w:sz w:val="22"/>
          <w:szCs w:val="22"/>
          <w:lang w:eastAsia="en-US" w:bidi="ar-SA"/>
        </w:rPr>
        <w:t>Biologické odpady,</w:t>
      </w:r>
    </w:p>
    <w:p w14:paraId="0C47E0D8" w14:textId="77777777" w:rsidR="00B12D01" w:rsidRPr="00C6707B" w:rsidRDefault="00B12D01" w:rsidP="00B12D01">
      <w:pPr>
        <w:numPr>
          <w:ilvl w:val="0"/>
          <w:numId w:val="3"/>
        </w:numPr>
        <w:suppressAutoHyphens w:val="0"/>
        <w:rPr>
          <w:rFonts w:eastAsia="Times New Roman" w:cs="Arial"/>
          <w:i/>
          <w:iCs/>
          <w:kern w:val="0"/>
          <w:sz w:val="22"/>
          <w:szCs w:val="22"/>
          <w:lang w:eastAsia="cs-CZ" w:bidi="ar-SA"/>
        </w:rPr>
      </w:pPr>
      <w:r w:rsidRPr="00C6707B">
        <w:rPr>
          <w:rFonts w:eastAsia="Times New Roman" w:cs="Arial"/>
          <w:bCs/>
          <w:i/>
          <w:kern w:val="0"/>
          <w:sz w:val="22"/>
          <w:szCs w:val="22"/>
          <w:lang w:eastAsia="cs-CZ" w:bidi="ar-SA"/>
        </w:rPr>
        <w:t>Jedlé oleje a tuky,</w:t>
      </w:r>
    </w:p>
    <w:p w14:paraId="6E807973" w14:textId="77777777" w:rsidR="00C6707B" w:rsidRPr="00C6707B" w:rsidRDefault="00C6707B" w:rsidP="00C6707B">
      <w:pPr>
        <w:numPr>
          <w:ilvl w:val="0"/>
          <w:numId w:val="3"/>
        </w:numPr>
        <w:suppressAutoHyphens w:val="0"/>
        <w:autoSpaceDE w:val="0"/>
        <w:autoSpaceDN w:val="0"/>
        <w:adjustRightInd w:val="0"/>
        <w:contextualSpacing/>
        <w:rPr>
          <w:rFonts w:eastAsia="Calibri" w:cs="Arial"/>
          <w:bCs/>
          <w:i/>
          <w:kern w:val="0"/>
          <w:sz w:val="22"/>
          <w:szCs w:val="22"/>
          <w:lang w:eastAsia="en-US" w:bidi="ar-SA"/>
        </w:rPr>
      </w:pPr>
      <w:r w:rsidRPr="00C6707B">
        <w:rPr>
          <w:rFonts w:eastAsia="Calibri" w:cs="Arial"/>
          <w:bCs/>
          <w:i/>
          <w:kern w:val="0"/>
          <w:sz w:val="22"/>
          <w:szCs w:val="22"/>
          <w:lang w:eastAsia="en-US" w:bidi="ar-SA"/>
        </w:rPr>
        <w:t>Kovy,</w:t>
      </w:r>
    </w:p>
    <w:p w14:paraId="51C02D88" w14:textId="77777777" w:rsidR="00C6707B" w:rsidRPr="00C6707B" w:rsidRDefault="00C6707B" w:rsidP="00C6707B">
      <w:pPr>
        <w:numPr>
          <w:ilvl w:val="0"/>
          <w:numId w:val="3"/>
        </w:numPr>
        <w:suppressAutoHyphens w:val="0"/>
        <w:autoSpaceDE w:val="0"/>
        <w:autoSpaceDN w:val="0"/>
        <w:adjustRightInd w:val="0"/>
        <w:contextualSpacing/>
        <w:rPr>
          <w:rFonts w:eastAsia="Calibri" w:cs="Arial"/>
          <w:bCs/>
          <w:i/>
          <w:kern w:val="0"/>
          <w:sz w:val="22"/>
          <w:szCs w:val="22"/>
          <w:lang w:eastAsia="en-US" w:bidi="ar-SA"/>
        </w:rPr>
      </w:pPr>
      <w:r w:rsidRPr="00C6707B">
        <w:rPr>
          <w:rFonts w:eastAsia="Calibri" w:cs="Arial"/>
          <w:bCs/>
          <w:i/>
          <w:kern w:val="0"/>
          <w:sz w:val="22"/>
          <w:szCs w:val="22"/>
          <w:lang w:eastAsia="en-US" w:bidi="ar-SA"/>
        </w:rPr>
        <w:t>Nebezpečné odpady,</w:t>
      </w:r>
    </w:p>
    <w:p w14:paraId="549FA4E1" w14:textId="77777777" w:rsidR="00C6707B" w:rsidRPr="00C6707B" w:rsidRDefault="00C6707B" w:rsidP="00C6707B">
      <w:pPr>
        <w:numPr>
          <w:ilvl w:val="0"/>
          <w:numId w:val="3"/>
        </w:numPr>
        <w:suppressAutoHyphens w:val="0"/>
        <w:autoSpaceDE w:val="0"/>
        <w:autoSpaceDN w:val="0"/>
        <w:adjustRightInd w:val="0"/>
        <w:contextualSpacing/>
        <w:rPr>
          <w:rFonts w:eastAsia="Calibri" w:cs="Arial"/>
          <w:bCs/>
          <w:i/>
          <w:kern w:val="0"/>
          <w:sz w:val="22"/>
          <w:szCs w:val="22"/>
          <w:lang w:eastAsia="en-US" w:bidi="ar-SA"/>
        </w:rPr>
      </w:pPr>
      <w:r w:rsidRPr="00C6707B">
        <w:rPr>
          <w:rFonts w:eastAsia="Calibri" w:cs="Arial"/>
          <w:bCs/>
          <w:i/>
          <w:kern w:val="0"/>
          <w:sz w:val="22"/>
          <w:szCs w:val="22"/>
          <w:lang w:eastAsia="en-US" w:bidi="ar-SA"/>
        </w:rPr>
        <w:t>Objemný odpad,</w:t>
      </w:r>
    </w:p>
    <w:p w14:paraId="0EA34912" w14:textId="77777777" w:rsidR="00C6707B" w:rsidRPr="00C6707B" w:rsidRDefault="00C6707B" w:rsidP="00C6707B">
      <w:pPr>
        <w:numPr>
          <w:ilvl w:val="0"/>
          <w:numId w:val="3"/>
        </w:numPr>
        <w:suppressAutoHyphens w:val="0"/>
        <w:rPr>
          <w:rFonts w:eastAsia="Times New Roman" w:cs="Arial"/>
          <w:bCs/>
          <w:i/>
          <w:kern w:val="0"/>
          <w:sz w:val="22"/>
          <w:szCs w:val="22"/>
          <w:lang w:eastAsia="cs-CZ" w:bidi="ar-SA"/>
        </w:rPr>
      </w:pPr>
      <w:r w:rsidRPr="00C6707B">
        <w:rPr>
          <w:rFonts w:eastAsia="Times New Roman" w:cs="Arial"/>
          <w:bCs/>
          <w:i/>
          <w:kern w:val="0"/>
          <w:sz w:val="22"/>
          <w:szCs w:val="22"/>
          <w:lang w:eastAsia="cs-CZ" w:bidi="ar-SA"/>
        </w:rPr>
        <w:t>Textil,</w:t>
      </w:r>
    </w:p>
    <w:p w14:paraId="2936E5D9" w14:textId="77777777" w:rsidR="00C6707B" w:rsidRPr="00C6707B" w:rsidRDefault="00C6707B" w:rsidP="00C6707B">
      <w:pPr>
        <w:numPr>
          <w:ilvl w:val="0"/>
          <w:numId w:val="3"/>
        </w:numPr>
        <w:suppressAutoHyphens w:val="0"/>
        <w:rPr>
          <w:rFonts w:eastAsia="Times New Roman" w:cs="Arial"/>
          <w:bCs/>
          <w:i/>
          <w:color w:val="000000"/>
          <w:kern w:val="0"/>
          <w:sz w:val="22"/>
          <w:szCs w:val="22"/>
          <w:lang w:eastAsia="cs-CZ" w:bidi="ar-SA"/>
        </w:rPr>
      </w:pPr>
      <w:r w:rsidRPr="00C6707B">
        <w:rPr>
          <w:rFonts w:eastAsia="Times New Roman" w:cs="Arial"/>
          <w:bCs/>
          <w:i/>
          <w:color w:val="000000"/>
          <w:kern w:val="0"/>
          <w:sz w:val="22"/>
          <w:szCs w:val="22"/>
          <w:lang w:eastAsia="cs-CZ" w:bidi="ar-SA"/>
        </w:rPr>
        <w:t>Směsný komunální odpad.</w:t>
      </w:r>
    </w:p>
    <w:p w14:paraId="3A1C730D" w14:textId="77777777" w:rsidR="00C6707B" w:rsidRDefault="00C6707B" w:rsidP="00C6707B">
      <w:pPr>
        <w:suppressAutoHyphens w:val="0"/>
        <w:rPr>
          <w:rFonts w:eastAsia="Times New Roman" w:cs="Arial"/>
          <w:i/>
          <w:kern w:val="0"/>
          <w:sz w:val="22"/>
          <w:szCs w:val="22"/>
          <w:lang w:eastAsia="cs-CZ" w:bidi="ar-SA"/>
        </w:rPr>
      </w:pPr>
    </w:p>
    <w:p w14:paraId="70767C8E" w14:textId="6177FE5D" w:rsidR="00C6707B" w:rsidRPr="00C6707B" w:rsidRDefault="00C6707B" w:rsidP="00C6707B">
      <w:pPr>
        <w:numPr>
          <w:ilvl w:val="0"/>
          <w:numId w:val="4"/>
        </w:numPr>
        <w:suppressAutoHyphens w:val="0"/>
        <w:jc w:val="both"/>
        <w:rPr>
          <w:rFonts w:eastAsia="Times New Roman" w:cs="Arial"/>
          <w:kern w:val="0"/>
          <w:sz w:val="22"/>
          <w:szCs w:val="22"/>
          <w:lang w:eastAsia="cs-CZ" w:bidi="ar-SA"/>
        </w:rPr>
      </w:pPr>
      <w:r w:rsidRPr="00C6707B">
        <w:rPr>
          <w:rFonts w:eastAsia="Times New Roman" w:cs="Arial"/>
          <w:kern w:val="0"/>
          <w:sz w:val="22"/>
          <w:szCs w:val="22"/>
          <w:lang w:eastAsia="cs-CZ" w:bidi="ar-SA"/>
        </w:rPr>
        <w:t xml:space="preserve">Směsným komunálním odpadem se rozumí zbylý komunální odpad po stanoveném vytřídění podle odstavce 1 písm. a) až </w:t>
      </w:r>
      <w:r>
        <w:rPr>
          <w:rFonts w:eastAsia="Times New Roman" w:cs="Arial"/>
          <w:kern w:val="0"/>
          <w:sz w:val="22"/>
          <w:szCs w:val="22"/>
          <w:lang w:eastAsia="cs-CZ" w:bidi="ar-SA"/>
        </w:rPr>
        <w:t>j</w:t>
      </w:r>
      <w:r w:rsidRPr="00C6707B">
        <w:rPr>
          <w:rFonts w:eastAsia="Times New Roman" w:cs="Arial"/>
          <w:kern w:val="0"/>
          <w:sz w:val="22"/>
          <w:szCs w:val="22"/>
          <w:lang w:eastAsia="cs-CZ" w:bidi="ar-SA"/>
        </w:rPr>
        <w:t>).</w:t>
      </w:r>
    </w:p>
    <w:p w14:paraId="0C9554B1" w14:textId="77777777" w:rsidR="00C6707B" w:rsidRPr="00C6707B" w:rsidRDefault="00C6707B" w:rsidP="00C6707B">
      <w:pPr>
        <w:suppressAutoHyphens w:val="0"/>
        <w:ind w:left="360"/>
        <w:jc w:val="both"/>
        <w:rPr>
          <w:rFonts w:eastAsia="Times New Roman" w:cs="Arial"/>
          <w:kern w:val="0"/>
          <w:sz w:val="22"/>
          <w:szCs w:val="22"/>
          <w:lang w:eastAsia="cs-CZ" w:bidi="ar-SA"/>
        </w:rPr>
      </w:pPr>
    </w:p>
    <w:p w14:paraId="57DEBC94" w14:textId="77777777" w:rsidR="00C6707B" w:rsidRPr="00C6707B" w:rsidRDefault="00C6707B" w:rsidP="00C6707B">
      <w:pPr>
        <w:numPr>
          <w:ilvl w:val="0"/>
          <w:numId w:val="4"/>
        </w:numPr>
        <w:suppressAutoHyphens w:val="0"/>
        <w:jc w:val="both"/>
        <w:rPr>
          <w:rFonts w:eastAsia="Times New Roman" w:cs="Arial"/>
          <w:kern w:val="0"/>
          <w:sz w:val="22"/>
          <w:szCs w:val="22"/>
          <w:lang w:eastAsia="cs-CZ" w:bidi="ar-SA"/>
        </w:rPr>
      </w:pPr>
      <w:r w:rsidRPr="00C6707B">
        <w:rPr>
          <w:rFonts w:eastAsia="Times New Roman" w:cs="Arial"/>
          <w:kern w:val="0"/>
          <w:sz w:val="22"/>
          <w:szCs w:val="22"/>
          <w:lang w:eastAsia="cs-CZ" w:bidi="ar-SA"/>
        </w:rPr>
        <w:t>Objemný odpad je takový odpad, který vzhledem ke svým rozměrům nemůže být umístěn do sběrných nádob (</w:t>
      </w:r>
      <w:r w:rsidRPr="00C6707B">
        <w:rPr>
          <w:rFonts w:eastAsia="Times New Roman" w:cs="Arial"/>
          <w:iCs/>
          <w:kern w:val="0"/>
          <w:sz w:val="22"/>
          <w:szCs w:val="22"/>
          <w:lang w:eastAsia="cs-CZ" w:bidi="ar-SA"/>
        </w:rPr>
        <w:t xml:space="preserve">např. koberce, matrace, </w:t>
      </w:r>
      <w:proofErr w:type="gramStart"/>
      <w:r w:rsidRPr="00C6707B">
        <w:rPr>
          <w:rFonts w:eastAsia="Times New Roman" w:cs="Arial"/>
          <w:iCs/>
          <w:kern w:val="0"/>
          <w:sz w:val="22"/>
          <w:szCs w:val="22"/>
          <w:lang w:eastAsia="cs-CZ" w:bidi="ar-SA"/>
        </w:rPr>
        <w:t>nábytek,…</w:t>
      </w:r>
      <w:proofErr w:type="gramEnd"/>
      <w:r w:rsidRPr="00C6707B">
        <w:rPr>
          <w:rFonts w:eastAsia="Times New Roman" w:cs="Arial"/>
          <w:kern w:val="0"/>
          <w:sz w:val="22"/>
          <w:szCs w:val="22"/>
          <w:lang w:eastAsia="cs-CZ" w:bidi="ar-SA"/>
        </w:rPr>
        <w:t xml:space="preserve"> ).</w:t>
      </w:r>
    </w:p>
    <w:p w14:paraId="4177A6A7" w14:textId="77777777" w:rsidR="00F2363A" w:rsidRPr="00C6707B" w:rsidRDefault="00F2363A">
      <w:pPr>
        <w:jc w:val="both"/>
        <w:rPr>
          <w:rFonts w:cs="Arial"/>
          <w:sz w:val="22"/>
          <w:szCs w:val="22"/>
        </w:rPr>
      </w:pPr>
    </w:p>
    <w:p w14:paraId="42C136D3" w14:textId="77777777" w:rsidR="00D06355" w:rsidRDefault="00D06355" w:rsidP="00C6707B">
      <w:pPr>
        <w:jc w:val="center"/>
        <w:rPr>
          <w:rFonts w:cs="Arial"/>
          <w:b/>
          <w:bCs/>
          <w:sz w:val="22"/>
          <w:szCs w:val="22"/>
        </w:rPr>
      </w:pPr>
    </w:p>
    <w:p w14:paraId="2DC76138" w14:textId="53CEE202" w:rsidR="00F2363A" w:rsidRPr="00C6707B" w:rsidRDefault="00F2363A" w:rsidP="00C6707B">
      <w:pPr>
        <w:jc w:val="center"/>
        <w:rPr>
          <w:rFonts w:cs="Arial"/>
          <w:b/>
          <w:bCs/>
          <w:sz w:val="22"/>
          <w:szCs w:val="22"/>
        </w:rPr>
      </w:pPr>
      <w:r w:rsidRPr="00C6707B">
        <w:rPr>
          <w:rFonts w:cs="Arial"/>
          <w:b/>
          <w:bCs/>
          <w:sz w:val="22"/>
          <w:szCs w:val="22"/>
        </w:rPr>
        <w:t xml:space="preserve">Článek </w:t>
      </w:r>
      <w:r w:rsidR="00D06355">
        <w:rPr>
          <w:rFonts w:cs="Arial"/>
          <w:b/>
          <w:bCs/>
          <w:sz w:val="22"/>
          <w:szCs w:val="22"/>
        </w:rPr>
        <w:t>3</w:t>
      </w:r>
    </w:p>
    <w:p w14:paraId="19CEC6C7" w14:textId="77777777" w:rsidR="00F2363A" w:rsidRPr="00C6707B" w:rsidRDefault="00F2363A" w:rsidP="00C6707B">
      <w:pPr>
        <w:jc w:val="center"/>
        <w:rPr>
          <w:rFonts w:cs="Arial"/>
          <w:b/>
          <w:bCs/>
          <w:sz w:val="22"/>
          <w:szCs w:val="22"/>
        </w:rPr>
      </w:pPr>
      <w:r w:rsidRPr="00C6707B">
        <w:rPr>
          <w:rFonts w:cs="Arial"/>
          <w:b/>
          <w:bCs/>
          <w:sz w:val="22"/>
          <w:szCs w:val="22"/>
        </w:rPr>
        <w:t>Místa určená k soustřeďování složek komunálního odpadu</w:t>
      </w:r>
    </w:p>
    <w:p w14:paraId="2CAC84A1" w14:textId="77777777" w:rsidR="00F2363A" w:rsidRPr="00C6707B" w:rsidRDefault="00F2363A">
      <w:pPr>
        <w:jc w:val="both"/>
        <w:rPr>
          <w:rFonts w:cs="Arial"/>
          <w:sz w:val="22"/>
          <w:szCs w:val="22"/>
        </w:rPr>
      </w:pPr>
    </w:p>
    <w:p w14:paraId="7168E123" w14:textId="77777777" w:rsidR="00F2363A" w:rsidRPr="00C6707B" w:rsidRDefault="00F2363A">
      <w:pPr>
        <w:jc w:val="both"/>
        <w:rPr>
          <w:rFonts w:cs="Arial"/>
          <w:sz w:val="22"/>
          <w:szCs w:val="22"/>
        </w:rPr>
      </w:pPr>
      <w:r w:rsidRPr="00C6707B">
        <w:rPr>
          <w:rFonts w:cs="Arial"/>
          <w:sz w:val="22"/>
          <w:szCs w:val="22"/>
        </w:rPr>
        <w:t>Jednotlivé složky komunálního odpadu se soustřeďují:</w:t>
      </w:r>
    </w:p>
    <w:p w14:paraId="5F91F4F2" w14:textId="77777777" w:rsidR="00F2363A" w:rsidRPr="00C6707B" w:rsidRDefault="00F2363A">
      <w:pPr>
        <w:jc w:val="both"/>
        <w:rPr>
          <w:rFonts w:cs="Arial"/>
          <w:sz w:val="22"/>
          <w:szCs w:val="22"/>
        </w:rPr>
      </w:pPr>
    </w:p>
    <w:p w14:paraId="7D6EE437" w14:textId="46901618" w:rsidR="00F2363A" w:rsidRPr="00C6707B" w:rsidRDefault="00F2363A">
      <w:pPr>
        <w:jc w:val="both"/>
        <w:rPr>
          <w:rFonts w:cs="Arial"/>
          <w:sz w:val="22"/>
          <w:szCs w:val="22"/>
        </w:rPr>
      </w:pPr>
      <w:r w:rsidRPr="00782B50">
        <w:rPr>
          <w:rFonts w:cs="Arial"/>
          <w:sz w:val="22"/>
          <w:szCs w:val="22"/>
        </w:rPr>
        <w:t xml:space="preserve">a) papír – do zvláštních sběrných nádob modré barvy </w:t>
      </w:r>
      <w:r w:rsidRPr="00C6707B">
        <w:rPr>
          <w:rFonts w:cs="Arial"/>
          <w:sz w:val="22"/>
          <w:szCs w:val="22"/>
        </w:rPr>
        <w:t>(případné s nápisem „PAPÍR“)</w:t>
      </w:r>
      <w:r w:rsidR="00B12D01">
        <w:rPr>
          <w:rFonts w:cs="Arial"/>
          <w:sz w:val="22"/>
          <w:szCs w:val="22"/>
        </w:rPr>
        <w:t xml:space="preserve"> </w:t>
      </w:r>
      <w:r w:rsidR="00FB67F7" w:rsidRPr="00782B50">
        <w:rPr>
          <w:rFonts w:cs="Arial"/>
          <w:sz w:val="22"/>
          <w:szCs w:val="22"/>
        </w:rPr>
        <w:t>umístěných na stanovišti zvláštních sběrných</w:t>
      </w:r>
      <w:r w:rsidR="00FB67F7" w:rsidRPr="00C6707B">
        <w:rPr>
          <w:rFonts w:cs="Arial"/>
          <w:sz w:val="22"/>
          <w:szCs w:val="22"/>
        </w:rPr>
        <w:t xml:space="preserve"> nádob</w:t>
      </w:r>
      <w:r w:rsidR="00FB67F7">
        <w:rPr>
          <w:rFonts w:cs="Arial"/>
          <w:sz w:val="22"/>
          <w:szCs w:val="22"/>
        </w:rPr>
        <w:t xml:space="preserve"> </w:t>
      </w:r>
      <w:r w:rsidR="00B12D01">
        <w:rPr>
          <w:rFonts w:cs="Arial"/>
          <w:sz w:val="22"/>
          <w:szCs w:val="22"/>
        </w:rPr>
        <w:t>u obchodu</w:t>
      </w:r>
      <w:r w:rsidRPr="00C6707B">
        <w:rPr>
          <w:rFonts w:cs="Arial"/>
          <w:sz w:val="22"/>
          <w:szCs w:val="22"/>
        </w:rPr>
        <w:t>;</w:t>
      </w:r>
    </w:p>
    <w:p w14:paraId="22361F4C" w14:textId="77777777" w:rsidR="00F2363A" w:rsidRPr="00C6707B" w:rsidRDefault="00F2363A">
      <w:pPr>
        <w:jc w:val="both"/>
        <w:rPr>
          <w:rFonts w:cs="Arial"/>
          <w:sz w:val="22"/>
          <w:szCs w:val="22"/>
        </w:rPr>
      </w:pPr>
    </w:p>
    <w:p w14:paraId="115B7044" w14:textId="4C7D88AF" w:rsidR="00F2363A" w:rsidRPr="00C6707B" w:rsidRDefault="00F2363A">
      <w:pPr>
        <w:jc w:val="both"/>
        <w:rPr>
          <w:rFonts w:cs="Arial"/>
          <w:sz w:val="22"/>
          <w:szCs w:val="22"/>
        </w:rPr>
      </w:pPr>
      <w:r w:rsidRPr="00C6707B">
        <w:rPr>
          <w:rFonts w:cs="Arial"/>
          <w:sz w:val="22"/>
          <w:szCs w:val="22"/>
        </w:rPr>
        <w:t>b) sklo – do zvláštních sběrných nádob zelené barvy (případné s nápisem „SKLO“)</w:t>
      </w:r>
      <w:r w:rsidR="00B12D01">
        <w:rPr>
          <w:rFonts w:cs="Arial"/>
          <w:sz w:val="22"/>
          <w:szCs w:val="22"/>
        </w:rPr>
        <w:t xml:space="preserve"> </w:t>
      </w:r>
      <w:r w:rsidR="00FB67F7" w:rsidRPr="00C6707B">
        <w:rPr>
          <w:rFonts w:cs="Arial"/>
          <w:sz w:val="22"/>
          <w:szCs w:val="22"/>
        </w:rPr>
        <w:t>umístěných na stanovišti zvláštních sběrných nádob</w:t>
      </w:r>
      <w:r w:rsidR="00FB67F7">
        <w:rPr>
          <w:rFonts w:cs="Arial"/>
          <w:sz w:val="22"/>
          <w:szCs w:val="22"/>
        </w:rPr>
        <w:t xml:space="preserve"> </w:t>
      </w:r>
      <w:r w:rsidR="00B12D01">
        <w:rPr>
          <w:rFonts w:cs="Arial"/>
          <w:sz w:val="22"/>
          <w:szCs w:val="22"/>
        </w:rPr>
        <w:t>u obchodu;</w:t>
      </w:r>
    </w:p>
    <w:p w14:paraId="7BEEA961" w14:textId="77777777" w:rsidR="00F2363A" w:rsidRPr="00C6707B" w:rsidRDefault="00F2363A">
      <w:pPr>
        <w:jc w:val="both"/>
        <w:rPr>
          <w:rFonts w:cs="Arial"/>
          <w:sz w:val="22"/>
          <w:szCs w:val="22"/>
        </w:rPr>
      </w:pPr>
    </w:p>
    <w:p w14:paraId="0DE4F5C9" w14:textId="65E9E2B8" w:rsidR="00F2363A" w:rsidRPr="00C6707B" w:rsidRDefault="00F2363A">
      <w:pPr>
        <w:jc w:val="both"/>
        <w:rPr>
          <w:rFonts w:cs="Arial"/>
          <w:sz w:val="22"/>
          <w:szCs w:val="22"/>
        </w:rPr>
      </w:pPr>
      <w:r w:rsidRPr="00C6707B">
        <w:rPr>
          <w:rFonts w:cs="Arial"/>
          <w:sz w:val="22"/>
          <w:szCs w:val="22"/>
        </w:rPr>
        <w:t>c) plasty</w:t>
      </w:r>
      <w:r w:rsidR="0076483C">
        <w:rPr>
          <w:rFonts w:cs="Arial"/>
          <w:sz w:val="22"/>
          <w:szCs w:val="22"/>
        </w:rPr>
        <w:t>, kovy</w:t>
      </w:r>
      <w:r w:rsidRPr="00C6707B">
        <w:rPr>
          <w:rFonts w:cs="Arial"/>
          <w:sz w:val="22"/>
          <w:szCs w:val="22"/>
        </w:rPr>
        <w:t xml:space="preserve"> – do zvláštních sběrných nádob žluté barvy (případné s nápisem „PLASTY“)</w:t>
      </w:r>
      <w:r w:rsidR="00FB67F7">
        <w:rPr>
          <w:rFonts w:cs="Arial"/>
          <w:sz w:val="22"/>
          <w:szCs w:val="22"/>
        </w:rPr>
        <w:t xml:space="preserve"> </w:t>
      </w:r>
      <w:r w:rsidR="00FB67F7" w:rsidRPr="00C6707B">
        <w:rPr>
          <w:rFonts w:cs="Arial"/>
          <w:sz w:val="22"/>
          <w:szCs w:val="22"/>
        </w:rPr>
        <w:t>umístěných na stanovišti zvláštních sběrných nádob</w:t>
      </w:r>
      <w:r w:rsidR="00FB67F7">
        <w:rPr>
          <w:rFonts w:cs="Arial"/>
          <w:sz w:val="22"/>
          <w:szCs w:val="22"/>
        </w:rPr>
        <w:t xml:space="preserve"> u obchodu;</w:t>
      </w:r>
    </w:p>
    <w:p w14:paraId="23B5EA20" w14:textId="77777777" w:rsidR="00F2363A" w:rsidRPr="00C6707B" w:rsidRDefault="00F2363A">
      <w:pPr>
        <w:jc w:val="both"/>
        <w:rPr>
          <w:rFonts w:cs="Arial"/>
          <w:sz w:val="22"/>
          <w:szCs w:val="22"/>
        </w:rPr>
      </w:pPr>
    </w:p>
    <w:p w14:paraId="14E399C1" w14:textId="55BB5BAD" w:rsidR="00F2363A" w:rsidRPr="00C6707B" w:rsidRDefault="00F2363A">
      <w:pPr>
        <w:jc w:val="both"/>
        <w:rPr>
          <w:rFonts w:cs="Arial"/>
          <w:sz w:val="22"/>
          <w:szCs w:val="22"/>
        </w:rPr>
      </w:pPr>
      <w:r w:rsidRPr="00C6707B">
        <w:rPr>
          <w:rFonts w:cs="Arial"/>
          <w:sz w:val="22"/>
          <w:szCs w:val="22"/>
        </w:rPr>
        <w:t>d) nápojové kartony – do zvláštních sběrných nádob žluté barvy (případné s nápisem „PLASTY“)</w:t>
      </w:r>
      <w:r w:rsidR="00FB67F7">
        <w:rPr>
          <w:rFonts w:cs="Arial"/>
          <w:sz w:val="22"/>
          <w:szCs w:val="22"/>
        </w:rPr>
        <w:t xml:space="preserve"> </w:t>
      </w:r>
      <w:r w:rsidR="00FB67F7" w:rsidRPr="00C6707B">
        <w:rPr>
          <w:rFonts w:cs="Arial"/>
          <w:sz w:val="22"/>
          <w:szCs w:val="22"/>
        </w:rPr>
        <w:t xml:space="preserve">umístěných na stanovišti zvláštních sběrných nádob </w:t>
      </w:r>
      <w:r w:rsidR="00FB67F7">
        <w:rPr>
          <w:rFonts w:cs="Arial"/>
          <w:sz w:val="22"/>
          <w:szCs w:val="22"/>
        </w:rPr>
        <w:t>u obchodu</w:t>
      </w:r>
      <w:r w:rsidRPr="00C6707B">
        <w:rPr>
          <w:rFonts w:cs="Arial"/>
          <w:sz w:val="22"/>
          <w:szCs w:val="22"/>
        </w:rPr>
        <w:t>;</w:t>
      </w:r>
    </w:p>
    <w:p w14:paraId="7A8E4991" w14:textId="77777777" w:rsidR="00F2363A" w:rsidRPr="00C6707B" w:rsidRDefault="00F2363A">
      <w:pPr>
        <w:jc w:val="both"/>
        <w:rPr>
          <w:rFonts w:cs="Arial"/>
          <w:sz w:val="22"/>
          <w:szCs w:val="22"/>
        </w:rPr>
      </w:pPr>
    </w:p>
    <w:p w14:paraId="5BFCB310" w14:textId="0D1213E9" w:rsidR="00F2363A" w:rsidRPr="00C6707B" w:rsidRDefault="00FB67F7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</w:t>
      </w:r>
      <w:r w:rsidR="00F2363A" w:rsidRPr="00C6707B">
        <w:rPr>
          <w:rFonts w:cs="Arial"/>
          <w:sz w:val="22"/>
          <w:szCs w:val="22"/>
        </w:rPr>
        <w:t>) biologický odpad – do zvláštních sběrných kontejnerů s nápisem „BIOODPAD“ umístěných na stanovišti za garážemi;</w:t>
      </w:r>
    </w:p>
    <w:p w14:paraId="086E6214" w14:textId="77777777" w:rsidR="00F2363A" w:rsidRPr="00C6707B" w:rsidRDefault="00F2363A">
      <w:pPr>
        <w:jc w:val="both"/>
        <w:rPr>
          <w:rFonts w:cs="Arial"/>
          <w:sz w:val="22"/>
          <w:szCs w:val="22"/>
        </w:rPr>
      </w:pPr>
    </w:p>
    <w:p w14:paraId="0DB55703" w14:textId="3EF52A28" w:rsidR="00F2363A" w:rsidRPr="00C6707B" w:rsidRDefault="00FB67F7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</w:t>
      </w:r>
      <w:r w:rsidR="00F2363A" w:rsidRPr="00C6707B">
        <w:rPr>
          <w:rFonts w:cs="Arial"/>
          <w:sz w:val="22"/>
          <w:szCs w:val="22"/>
        </w:rPr>
        <w:t>) jedlé oleje a tuky – do zvláštních sběrných nádob šedé barvy s nápisem „JEDLÉ OLEJE A TUKY“ umístěných na stanovišti zvláštních sběrných nádob</w:t>
      </w:r>
      <w:r>
        <w:rPr>
          <w:rFonts w:cs="Arial"/>
          <w:sz w:val="22"/>
          <w:szCs w:val="22"/>
        </w:rPr>
        <w:t xml:space="preserve"> u obchodu</w:t>
      </w:r>
      <w:r w:rsidR="00F2363A" w:rsidRPr="00C6707B">
        <w:rPr>
          <w:rFonts w:cs="Arial"/>
          <w:sz w:val="22"/>
          <w:szCs w:val="22"/>
        </w:rPr>
        <w:t>;</w:t>
      </w:r>
    </w:p>
    <w:p w14:paraId="00D7B4FB" w14:textId="77777777" w:rsidR="00F2363A" w:rsidRPr="00C6707B" w:rsidRDefault="00F2363A">
      <w:pPr>
        <w:jc w:val="both"/>
        <w:rPr>
          <w:rFonts w:cs="Arial"/>
          <w:sz w:val="22"/>
          <w:szCs w:val="22"/>
        </w:rPr>
      </w:pPr>
    </w:p>
    <w:p w14:paraId="6E46BF12" w14:textId="7BEC2AD7" w:rsidR="00F2363A" w:rsidRDefault="00F2363A">
      <w:pPr>
        <w:jc w:val="both"/>
        <w:rPr>
          <w:rFonts w:cs="Arial"/>
          <w:sz w:val="22"/>
          <w:szCs w:val="22"/>
        </w:rPr>
      </w:pPr>
      <w:r w:rsidRPr="00C6707B">
        <w:rPr>
          <w:rFonts w:cs="Arial"/>
          <w:sz w:val="22"/>
          <w:szCs w:val="22"/>
        </w:rPr>
        <w:t>h) textil –</w:t>
      </w:r>
      <w:r w:rsidR="00FB67F7">
        <w:rPr>
          <w:rFonts w:cs="Arial"/>
          <w:sz w:val="22"/>
          <w:szCs w:val="22"/>
        </w:rPr>
        <w:t xml:space="preserve"> </w:t>
      </w:r>
      <w:r w:rsidRPr="00C6707B">
        <w:rPr>
          <w:rFonts w:cs="Arial"/>
          <w:sz w:val="22"/>
          <w:szCs w:val="22"/>
        </w:rPr>
        <w:t>do zvláštních sběrných nádob bílé barvy (případné s nápisem „TEXTIL“)</w:t>
      </w:r>
      <w:r w:rsidR="00FB67F7">
        <w:rPr>
          <w:rFonts w:cs="Arial"/>
          <w:sz w:val="22"/>
          <w:szCs w:val="22"/>
        </w:rPr>
        <w:t xml:space="preserve"> </w:t>
      </w:r>
      <w:r w:rsidR="00FB67F7" w:rsidRPr="00C6707B">
        <w:rPr>
          <w:rFonts w:cs="Arial"/>
          <w:sz w:val="22"/>
          <w:szCs w:val="22"/>
        </w:rPr>
        <w:t>umístěných na stanovištích zvláštních sběrných nádob</w:t>
      </w:r>
      <w:r w:rsidR="00FB67F7">
        <w:rPr>
          <w:rFonts w:cs="Arial"/>
          <w:sz w:val="22"/>
          <w:szCs w:val="22"/>
        </w:rPr>
        <w:t xml:space="preserve"> u obchodu</w:t>
      </w:r>
      <w:r w:rsidRPr="00C6707B">
        <w:rPr>
          <w:rFonts w:cs="Arial"/>
          <w:sz w:val="22"/>
          <w:szCs w:val="22"/>
        </w:rPr>
        <w:t xml:space="preserve">; </w:t>
      </w:r>
    </w:p>
    <w:p w14:paraId="782C8E0C" w14:textId="77777777" w:rsidR="00B12D01" w:rsidRDefault="00B12D01">
      <w:pPr>
        <w:jc w:val="both"/>
        <w:rPr>
          <w:rFonts w:cs="Arial"/>
          <w:sz w:val="22"/>
          <w:szCs w:val="22"/>
        </w:rPr>
      </w:pPr>
    </w:p>
    <w:p w14:paraId="2D785185" w14:textId="0A9B890B" w:rsidR="00B12D01" w:rsidRPr="00FB67F7" w:rsidRDefault="00FB67F7" w:rsidP="00FB67F7">
      <w:pPr>
        <w:pStyle w:val="Odstavecseseznamem"/>
        <w:numPr>
          <w:ilvl w:val="0"/>
          <w:numId w:val="11"/>
        </w:numPr>
        <w:suppressAutoHyphens w:val="0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</w:t>
      </w:r>
      <w:r w:rsidR="00B12D01" w:rsidRPr="00FB67F7">
        <w:rPr>
          <w:rFonts w:cs="Arial"/>
          <w:sz w:val="22"/>
          <w:szCs w:val="22"/>
        </w:rPr>
        <w:t xml:space="preserve">ovy lze odevzdávat ve firmě </w:t>
      </w:r>
      <w:proofErr w:type="spellStart"/>
      <w:r w:rsidR="00B12D01" w:rsidRPr="00FB67F7">
        <w:rPr>
          <w:rFonts w:cs="Arial"/>
          <w:sz w:val="22"/>
          <w:szCs w:val="22"/>
        </w:rPr>
        <w:t>Veran</w:t>
      </w:r>
      <w:proofErr w:type="spellEnd"/>
      <w:r w:rsidR="00B12D01" w:rsidRPr="00FB67F7">
        <w:rPr>
          <w:rFonts w:cs="Arial"/>
          <w:sz w:val="22"/>
          <w:szCs w:val="22"/>
        </w:rPr>
        <w:t>, která je umístěna na adrese Úhřetice 141</w:t>
      </w:r>
      <w:r w:rsidR="00B12D01">
        <w:rPr>
          <w:rStyle w:val="Znakapoznpodarou"/>
          <w:rFonts w:cs="Arial"/>
          <w:sz w:val="22"/>
          <w:szCs w:val="22"/>
        </w:rPr>
        <w:footnoteReference w:id="3"/>
      </w:r>
      <w:r w:rsidR="00B12D01" w:rsidRPr="00FB67F7">
        <w:rPr>
          <w:rFonts w:cs="Arial"/>
          <w:sz w:val="22"/>
          <w:szCs w:val="22"/>
        </w:rPr>
        <w:t>.</w:t>
      </w:r>
    </w:p>
    <w:p w14:paraId="2B1D1718" w14:textId="77777777" w:rsidR="00F2363A" w:rsidRPr="00C6707B" w:rsidRDefault="00F2363A">
      <w:pPr>
        <w:jc w:val="both"/>
        <w:rPr>
          <w:rFonts w:cs="Arial"/>
          <w:sz w:val="22"/>
          <w:szCs w:val="22"/>
        </w:rPr>
      </w:pPr>
    </w:p>
    <w:p w14:paraId="160BB4FC" w14:textId="456EC0B4" w:rsidR="00F2363A" w:rsidRPr="00C6707B" w:rsidRDefault="00B12D01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</w:t>
      </w:r>
      <w:r w:rsidR="00F2363A" w:rsidRPr="00C6707B">
        <w:rPr>
          <w:rFonts w:cs="Arial"/>
          <w:sz w:val="22"/>
          <w:szCs w:val="22"/>
        </w:rPr>
        <w:t xml:space="preserve">) objemný odpad – </w:t>
      </w:r>
      <w:r w:rsidR="00A34D84">
        <w:rPr>
          <w:rFonts w:cs="Arial"/>
          <w:sz w:val="22"/>
          <w:szCs w:val="22"/>
        </w:rPr>
        <w:t xml:space="preserve">svoz objemného odpadu je zajišťován </w:t>
      </w:r>
      <w:r w:rsidR="00F2363A" w:rsidRPr="00C6707B">
        <w:rPr>
          <w:rFonts w:cs="Arial"/>
          <w:sz w:val="22"/>
          <w:szCs w:val="22"/>
        </w:rPr>
        <w:t xml:space="preserve">dvakrát ročně na předem vyhlášených přechodných stanovištích přímo do zvláštních sběrných nádob k tomuto účelu určených; </w:t>
      </w:r>
      <w:r w:rsidR="00A34D84">
        <w:rPr>
          <w:rFonts w:cs="Arial"/>
          <w:sz w:val="22"/>
          <w:szCs w:val="22"/>
        </w:rPr>
        <w:t xml:space="preserve">informace o svozu jsou zveřejňovány </w:t>
      </w:r>
      <w:r w:rsidR="00F2363A" w:rsidRPr="00C6707B">
        <w:rPr>
          <w:rFonts w:cs="Arial"/>
          <w:sz w:val="22"/>
          <w:szCs w:val="22"/>
        </w:rPr>
        <w:t>na úřední desce Vejvanovice, webových stránkách obce a na vývěsce obecního úřadu.</w:t>
      </w:r>
    </w:p>
    <w:p w14:paraId="5A2AE30A" w14:textId="77777777" w:rsidR="00F2363A" w:rsidRPr="00C6707B" w:rsidRDefault="00F2363A">
      <w:pPr>
        <w:jc w:val="both"/>
        <w:rPr>
          <w:rFonts w:cs="Arial"/>
          <w:sz w:val="22"/>
          <w:szCs w:val="22"/>
        </w:rPr>
      </w:pPr>
    </w:p>
    <w:p w14:paraId="3A54D904" w14:textId="230346DD" w:rsidR="00F2363A" w:rsidRPr="00C6707B" w:rsidRDefault="00F2363A">
      <w:pPr>
        <w:jc w:val="both"/>
        <w:rPr>
          <w:rFonts w:cs="Arial"/>
          <w:sz w:val="22"/>
          <w:szCs w:val="22"/>
        </w:rPr>
      </w:pPr>
      <w:r w:rsidRPr="00C6707B">
        <w:rPr>
          <w:rFonts w:cs="Arial"/>
          <w:sz w:val="22"/>
          <w:szCs w:val="22"/>
        </w:rPr>
        <w:t xml:space="preserve">j) nebezpečný odpad – </w:t>
      </w:r>
      <w:r w:rsidR="00A34D84">
        <w:rPr>
          <w:rFonts w:cs="Arial"/>
          <w:sz w:val="22"/>
          <w:szCs w:val="22"/>
        </w:rPr>
        <w:t xml:space="preserve">svoz nebezpečného odpadu je zajišťován </w:t>
      </w:r>
      <w:r w:rsidRPr="00C6707B">
        <w:rPr>
          <w:rFonts w:cs="Arial"/>
          <w:sz w:val="22"/>
          <w:szCs w:val="22"/>
        </w:rPr>
        <w:t xml:space="preserve">dvakrát ročně na předem vyhlášených přechodných stanovištích přímo do zvláštních sběrných nádob k tomuto účelu určených; </w:t>
      </w:r>
      <w:r w:rsidR="00A34D84">
        <w:rPr>
          <w:rFonts w:cs="Arial"/>
          <w:sz w:val="22"/>
          <w:szCs w:val="22"/>
        </w:rPr>
        <w:t>informace o svozu jsou zveřejňovány</w:t>
      </w:r>
      <w:r w:rsidRPr="00C6707B">
        <w:rPr>
          <w:rFonts w:cs="Arial"/>
          <w:sz w:val="22"/>
          <w:szCs w:val="22"/>
        </w:rPr>
        <w:t xml:space="preserve"> na úřední desce Vejvanovice, webových stránkách obce a na vývěsce obecního úřadu.</w:t>
      </w:r>
    </w:p>
    <w:p w14:paraId="346A8D14" w14:textId="667687B4" w:rsidR="00F2363A" w:rsidRDefault="00D0635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7E36E530" w14:textId="77777777" w:rsidR="00D06355" w:rsidRPr="00C6707B" w:rsidRDefault="00D06355">
      <w:pPr>
        <w:jc w:val="both"/>
        <w:rPr>
          <w:rFonts w:cs="Arial"/>
          <w:sz w:val="22"/>
          <w:szCs w:val="22"/>
        </w:rPr>
      </w:pPr>
    </w:p>
    <w:p w14:paraId="34D75CA4" w14:textId="6DA885EF" w:rsidR="00A34D84" w:rsidRPr="00A34D84" w:rsidRDefault="00A34D84" w:rsidP="00A34D84">
      <w:pPr>
        <w:suppressAutoHyphens w:val="0"/>
        <w:jc w:val="center"/>
        <w:rPr>
          <w:rFonts w:eastAsia="Times New Roman" w:cs="Arial"/>
          <w:b/>
          <w:kern w:val="0"/>
          <w:sz w:val="22"/>
          <w:szCs w:val="22"/>
          <w:lang w:eastAsia="cs-CZ" w:bidi="ar-SA"/>
        </w:rPr>
      </w:pPr>
      <w:r w:rsidRPr="00A34D84">
        <w:rPr>
          <w:rFonts w:eastAsia="Times New Roman" w:cs="Arial"/>
          <w:b/>
          <w:kern w:val="0"/>
          <w:sz w:val="22"/>
          <w:szCs w:val="22"/>
          <w:lang w:eastAsia="cs-CZ" w:bidi="ar-SA"/>
        </w:rPr>
        <w:t>Čl</w:t>
      </w:r>
      <w:r>
        <w:rPr>
          <w:rFonts w:eastAsia="Times New Roman" w:cs="Arial"/>
          <w:b/>
          <w:kern w:val="0"/>
          <w:sz w:val="22"/>
          <w:szCs w:val="22"/>
          <w:lang w:eastAsia="cs-CZ" w:bidi="ar-SA"/>
        </w:rPr>
        <w:t>ánek</w:t>
      </w:r>
      <w:r w:rsidRPr="00A34D84">
        <w:rPr>
          <w:rFonts w:eastAsia="Times New Roman" w:cs="Arial"/>
          <w:b/>
          <w:kern w:val="0"/>
          <w:sz w:val="22"/>
          <w:szCs w:val="22"/>
          <w:lang w:eastAsia="cs-CZ" w:bidi="ar-SA"/>
        </w:rPr>
        <w:t xml:space="preserve"> </w:t>
      </w:r>
      <w:r w:rsidR="00D06355">
        <w:rPr>
          <w:rFonts w:eastAsia="Times New Roman" w:cs="Arial"/>
          <w:b/>
          <w:kern w:val="0"/>
          <w:sz w:val="22"/>
          <w:szCs w:val="22"/>
          <w:lang w:eastAsia="cs-CZ" w:bidi="ar-SA"/>
        </w:rPr>
        <w:t>4</w:t>
      </w:r>
    </w:p>
    <w:p w14:paraId="4509C350" w14:textId="77777777" w:rsidR="00A34D84" w:rsidRPr="00A34D84" w:rsidRDefault="00A34D84" w:rsidP="00A34D84">
      <w:pPr>
        <w:suppressAutoHyphens w:val="0"/>
        <w:jc w:val="center"/>
        <w:rPr>
          <w:rFonts w:eastAsia="Times New Roman" w:cs="Arial"/>
          <w:b/>
          <w:kern w:val="0"/>
          <w:sz w:val="22"/>
          <w:szCs w:val="22"/>
          <w:lang w:eastAsia="cs-CZ" w:bidi="ar-SA"/>
        </w:rPr>
      </w:pPr>
      <w:r w:rsidRPr="00A34D84">
        <w:rPr>
          <w:rFonts w:eastAsia="Times New Roman" w:cs="Arial"/>
          <w:b/>
          <w:kern w:val="0"/>
          <w:sz w:val="22"/>
          <w:szCs w:val="22"/>
          <w:lang w:eastAsia="cs-CZ" w:bidi="ar-SA"/>
        </w:rPr>
        <w:t xml:space="preserve">Soustřeďování směsného komunálního odpadu </w:t>
      </w:r>
    </w:p>
    <w:p w14:paraId="2296B5B2" w14:textId="77777777" w:rsidR="00A34D84" w:rsidRPr="00A34D84" w:rsidRDefault="00A34D84" w:rsidP="00A34D84">
      <w:pPr>
        <w:suppressAutoHyphens w:val="0"/>
        <w:jc w:val="center"/>
        <w:rPr>
          <w:rFonts w:eastAsia="Times New Roman" w:cs="Arial"/>
          <w:b/>
          <w:kern w:val="0"/>
          <w:sz w:val="22"/>
          <w:szCs w:val="22"/>
          <w:lang w:eastAsia="cs-CZ" w:bidi="ar-SA"/>
        </w:rPr>
      </w:pPr>
    </w:p>
    <w:p w14:paraId="0AC53B25" w14:textId="77777777" w:rsidR="00A34D84" w:rsidRPr="00A34D84" w:rsidRDefault="00A34D84" w:rsidP="00D06355">
      <w:pPr>
        <w:widowControl w:val="0"/>
        <w:suppressAutoHyphens w:val="0"/>
        <w:jc w:val="both"/>
        <w:rPr>
          <w:rFonts w:eastAsia="Times New Roman" w:cs="Arial"/>
          <w:strike/>
          <w:color w:val="00B0F0"/>
          <w:kern w:val="0"/>
          <w:sz w:val="22"/>
          <w:szCs w:val="22"/>
          <w:lang w:eastAsia="cs-CZ" w:bidi="ar-SA"/>
        </w:rPr>
      </w:pPr>
      <w:r w:rsidRPr="00A34D84">
        <w:rPr>
          <w:rFonts w:eastAsia="Times New Roman" w:cs="Arial"/>
          <w:kern w:val="0"/>
          <w:sz w:val="22"/>
          <w:szCs w:val="22"/>
          <w:lang w:eastAsia="cs-CZ" w:bidi="ar-SA"/>
        </w:rPr>
        <w:t>Směsný komunální odpad se odkládá do sběrných nádob. Pro účely této vyhlášky se sběrnými nádobami rozumějí</w:t>
      </w:r>
      <w:r w:rsidRPr="00A34D84">
        <w:rPr>
          <w:rFonts w:eastAsia="Times New Roman" w:cs="Arial"/>
          <w:color w:val="00B0F0"/>
          <w:kern w:val="0"/>
          <w:sz w:val="22"/>
          <w:szCs w:val="22"/>
          <w:lang w:eastAsia="cs-CZ" w:bidi="ar-SA"/>
        </w:rPr>
        <w:t>:</w:t>
      </w:r>
      <w:r w:rsidRPr="00A34D84">
        <w:rPr>
          <w:rFonts w:eastAsia="Times New Roman" w:cs="Arial"/>
          <w:i/>
          <w:color w:val="00B0F0"/>
          <w:kern w:val="0"/>
          <w:sz w:val="22"/>
          <w:szCs w:val="22"/>
          <w:lang w:eastAsia="cs-CZ" w:bidi="ar-SA"/>
        </w:rPr>
        <w:t xml:space="preserve"> </w:t>
      </w:r>
    </w:p>
    <w:p w14:paraId="4B7AA6E0" w14:textId="77777777" w:rsidR="00A34D84" w:rsidRPr="00A34D84" w:rsidRDefault="00A34D84" w:rsidP="00A34D84">
      <w:pPr>
        <w:numPr>
          <w:ilvl w:val="0"/>
          <w:numId w:val="12"/>
        </w:numPr>
        <w:suppressAutoHyphens w:val="0"/>
        <w:ind w:firstLine="66"/>
        <w:jc w:val="both"/>
        <w:rPr>
          <w:rFonts w:eastAsia="Times New Roman" w:cs="Arial"/>
          <w:iCs/>
          <w:kern w:val="0"/>
          <w:sz w:val="22"/>
          <w:szCs w:val="22"/>
          <w:lang w:eastAsia="cs-CZ" w:bidi="ar-SA"/>
        </w:rPr>
      </w:pPr>
      <w:r w:rsidRPr="00A34D84">
        <w:rPr>
          <w:rFonts w:eastAsia="Times New Roman" w:cs="Arial"/>
          <w:bCs/>
          <w:iCs/>
          <w:kern w:val="0"/>
          <w:sz w:val="22"/>
          <w:szCs w:val="22"/>
          <w:lang w:eastAsia="cs-CZ" w:bidi="ar-SA"/>
        </w:rPr>
        <w:t>typizované sběrné nádoby – popelnice,</w:t>
      </w:r>
    </w:p>
    <w:p w14:paraId="36DE6D15" w14:textId="06D40754" w:rsidR="00A34D84" w:rsidRPr="00A34D84" w:rsidRDefault="00A34D84" w:rsidP="00A34D84">
      <w:pPr>
        <w:numPr>
          <w:ilvl w:val="0"/>
          <w:numId w:val="12"/>
        </w:numPr>
        <w:suppressAutoHyphens w:val="0"/>
        <w:ind w:firstLine="66"/>
        <w:jc w:val="both"/>
        <w:rPr>
          <w:rFonts w:eastAsia="Times New Roman" w:cs="Arial"/>
          <w:iCs/>
          <w:kern w:val="0"/>
          <w:sz w:val="22"/>
          <w:szCs w:val="22"/>
          <w:lang w:eastAsia="cs-CZ" w:bidi="ar-SA"/>
        </w:rPr>
      </w:pPr>
      <w:r>
        <w:rPr>
          <w:rFonts w:eastAsia="Times New Roman" w:cs="Arial"/>
          <w:bCs/>
          <w:iCs/>
          <w:kern w:val="0"/>
          <w:sz w:val="22"/>
          <w:szCs w:val="22"/>
          <w:lang w:eastAsia="cs-CZ" w:bidi="ar-SA"/>
        </w:rPr>
        <w:t>kontejnery označené logem oprávněné osoby</w:t>
      </w:r>
    </w:p>
    <w:p w14:paraId="3B60AE33" w14:textId="77777777" w:rsidR="00A34D84" w:rsidRPr="00A34D84" w:rsidRDefault="00A34D84" w:rsidP="00A34D84">
      <w:pPr>
        <w:numPr>
          <w:ilvl w:val="0"/>
          <w:numId w:val="12"/>
        </w:numPr>
        <w:suppressAutoHyphens w:val="0"/>
        <w:ind w:firstLine="66"/>
        <w:jc w:val="both"/>
        <w:rPr>
          <w:rFonts w:eastAsia="Times New Roman" w:cs="Arial"/>
          <w:iCs/>
          <w:kern w:val="0"/>
          <w:sz w:val="22"/>
          <w:szCs w:val="22"/>
          <w:lang w:eastAsia="cs-CZ" w:bidi="ar-SA"/>
        </w:rPr>
      </w:pPr>
      <w:r w:rsidRPr="00A34D84">
        <w:rPr>
          <w:rFonts w:eastAsia="Times New Roman" w:cs="Arial"/>
          <w:iCs/>
          <w:kern w:val="0"/>
          <w:sz w:val="22"/>
          <w:szCs w:val="22"/>
          <w:lang w:eastAsia="cs-CZ" w:bidi="ar-SA"/>
        </w:rPr>
        <w:t xml:space="preserve">odpadkové koše, které jsou umístěny na veřejných prostranstvích v obci, sloužící </w:t>
      </w:r>
    </w:p>
    <w:p w14:paraId="0707B7AB" w14:textId="77777777" w:rsidR="00A34D84" w:rsidRPr="00A34D84" w:rsidRDefault="00A34D84" w:rsidP="00A34D84">
      <w:pPr>
        <w:suppressAutoHyphens w:val="0"/>
        <w:ind w:left="426"/>
        <w:jc w:val="both"/>
        <w:rPr>
          <w:rFonts w:eastAsia="Times New Roman" w:cs="Arial"/>
          <w:iCs/>
          <w:kern w:val="0"/>
          <w:sz w:val="22"/>
          <w:szCs w:val="22"/>
          <w:lang w:eastAsia="cs-CZ" w:bidi="ar-SA"/>
        </w:rPr>
      </w:pPr>
      <w:r w:rsidRPr="00A34D84">
        <w:rPr>
          <w:rFonts w:eastAsia="Times New Roman" w:cs="Arial"/>
          <w:iCs/>
          <w:kern w:val="0"/>
          <w:sz w:val="22"/>
          <w:szCs w:val="22"/>
          <w:lang w:eastAsia="cs-CZ" w:bidi="ar-SA"/>
        </w:rPr>
        <w:t xml:space="preserve">     pro odkládání drobného směsného komunálního odpadu.</w:t>
      </w:r>
    </w:p>
    <w:p w14:paraId="4E1DC621" w14:textId="77777777" w:rsidR="00A34D84" w:rsidRPr="00A34D84" w:rsidRDefault="00A34D84" w:rsidP="00A34D84">
      <w:pPr>
        <w:suppressAutoHyphens w:val="0"/>
        <w:ind w:left="426"/>
        <w:jc w:val="both"/>
        <w:rPr>
          <w:rFonts w:eastAsia="Times New Roman" w:cs="Arial"/>
          <w:iCs/>
          <w:kern w:val="0"/>
          <w:sz w:val="22"/>
          <w:szCs w:val="22"/>
          <w:lang w:eastAsia="cs-CZ" w:bidi="ar-SA"/>
        </w:rPr>
      </w:pPr>
    </w:p>
    <w:p w14:paraId="76B3188C" w14:textId="77777777" w:rsidR="00F2363A" w:rsidRPr="00C6707B" w:rsidRDefault="00F2363A">
      <w:pPr>
        <w:jc w:val="both"/>
        <w:rPr>
          <w:rFonts w:cs="Arial"/>
          <w:sz w:val="22"/>
          <w:szCs w:val="22"/>
        </w:rPr>
      </w:pPr>
    </w:p>
    <w:p w14:paraId="4FC19C5C" w14:textId="191F6EBB" w:rsidR="00F2363A" w:rsidRPr="00035A12" w:rsidRDefault="00F2363A" w:rsidP="00035A12">
      <w:pPr>
        <w:jc w:val="center"/>
        <w:rPr>
          <w:rFonts w:cs="Arial"/>
          <w:b/>
          <w:bCs/>
          <w:sz w:val="22"/>
          <w:szCs w:val="22"/>
        </w:rPr>
      </w:pPr>
      <w:r w:rsidRPr="00035A12">
        <w:rPr>
          <w:rFonts w:cs="Arial"/>
          <w:b/>
          <w:bCs/>
          <w:sz w:val="22"/>
          <w:szCs w:val="22"/>
        </w:rPr>
        <w:t xml:space="preserve">Článek </w:t>
      </w:r>
      <w:r w:rsidR="00D06355">
        <w:rPr>
          <w:rFonts w:cs="Arial"/>
          <w:b/>
          <w:bCs/>
          <w:sz w:val="22"/>
          <w:szCs w:val="22"/>
        </w:rPr>
        <w:t>5</w:t>
      </w:r>
    </w:p>
    <w:p w14:paraId="59B59F90" w14:textId="77777777" w:rsidR="00F2363A" w:rsidRPr="00035A12" w:rsidRDefault="00F2363A" w:rsidP="00035A12">
      <w:pPr>
        <w:jc w:val="center"/>
        <w:rPr>
          <w:rFonts w:cs="Arial"/>
          <w:b/>
          <w:bCs/>
          <w:sz w:val="22"/>
          <w:szCs w:val="22"/>
        </w:rPr>
      </w:pPr>
      <w:r w:rsidRPr="00035A12">
        <w:rPr>
          <w:rFonts w:cs="Arial"/>
          <w:b/>
          <w:bCs/>
          <w:sz w:val="22"/>
          <w:szCs w:val="22"/>
        </w:rPr>
        <w:t>Povinnosti osob</w:t>
      </w:r>
    </w:p>
    <w:p w14:paraId="27B74D7A" w14:textId="77777777" w:rsidR="00F2363A" w:rsidRPr="00C6707B" w:rsidRDefault="00F2363A">
      <w:pPr>
        <w:jc w:val="both"/>
        <w:rPr>
          <w:rFonts w:cs="Arial"/>
          <w:sz w:val="22"/>
          <w:szCs w:val="22"/>
        </w:rPr>
      </w:pPr>
    </w:p>
    <w:p w14:paraId="3E2405F4" w14:textId="77777777" w:rsidR="00F2363A" w:rsidRPr="00D06355" w:rsidRDefault="00F2363A">
      <w:pPr>
        <w:jc w:val="both"/>
        <w:rPr>
          <w:rFonts w:cs="Arial"/>
          <w:sz w:val="22"/>
          <w:szCs w:val="22"/>
        </w:rPr>
      </w:pPr>
      <w:r w:rsidRPr="00D06355">
        <w:rPr>
          <w:rFonts w:cs="Arial"/>
          <w:sz w:val="22"/>
          <w:szCs w:val="22"/>
        </w:rPr>
        <w:t>Osoby jsou povinny:</w:t>
      </w:r>
    </w:p>
    <w:p w14:paraId="07054A2B" w14:textId="77777777" w:rsidR="00F2363A" w:rsidRPr="00C6707B" w:rsidRDefault="00F2363A">
      <w:pPr>
        <w:jc w:val="both"/>
        <w:rPr>
          <w:rFonts w:cs="Arial"/>
          <w:sz w:val="22"/>
          <w:szCs w:val="22"/>
        </w:rPr>
      </w:pPr>
    </w:p>
    <w:p w14:paraId="70FB1601" w14:textId="2883460E" w:rsidR="00F2363A" w:rsidRPr="00C6707B" w:rsidRDefault="00F2363A">
      <w:pPr>
        <w:jc w:val="both"/>
        <w:rPr>
          <w:rFonts w:cs="Arial"/>
          <w:sz w:val="22"/>
          <w:szCs w:val="22"/>
        </w:rPr>
      </w:pPr>
      <w:r w:rsidRPr="00C6707B">
        <w:rPr>
          <w:rFonts w:cs="Arial"/>
          <w:sz w:val="22"/>
          <w:szCs w:val="22"/>
        </w:rPr>
        <w:t xml:space="preserve">a) komunální odpad třídit na složky uvedené v článku </w:t>
      </w:r>
      <w:r w:rsidR="00D06355">
        <w:rPr>
          <w:rFonts w:cs="Arial"/>
          <w:sz w:val="22"/>
          <w:szCs w:val="22"/>
        </w:rPr>
        <w:t>2</w:t>
      </w:r>
      <w:r w:rsidRPr="00C6707B">
        <w:rPr>
          <w:rFonts w:cs="Arial"/>
          <w:sz w:val="22"/>
          <w:szCs w:val="22"/>
        </w:rPr>
        <w:t xml:space="preserve"> a odkládat na místa určená k soustřeďování jednotlivých složek komunálního odpadu dle článku </w:t>
      </w:r>
      <w:r w:rsidR="00D06355">
        <w:rPr>
          <w:rFonts w:cs="Arial"/>
          <w:sz w:val="22"/>
          <w:szCs w:val="22"/>
        </w:rPr>
        <w:t>3</w:t>
      </w:r>
      <w:r w:rsidRPr="00C6707B">
        <w:rPr>
          <w:rFonts w:cs="Arial"/>
          <w:sz w:val="22"/>
          <w:szCs w:val="22"/>
        </w:rPr>
        <w:t xml:space="preserve"> vyhlášky,</w:t>
      </w:r>
    </w:p>
    <w:p w14:paraId="6B882204" w14:textId="77777777" w:rsidR="00F2363A" w:rsidRPr="00C6707B" w:rsidRDefault="00F2363A">
      <w:pPr>
        <w:jc w:val="both"/>
        <w:rPr>
          <w:rFonts w:cs="Arial"/>
          <w:sz w:val="22"/>
          <w:szCs w:val="22"/>
        </w:rPr>
      </w:pPr>
    </w:p>
    <w:p w14:paraId="608DE4D1" w14:textId="0865D119" w:rsidR="00F2363A" w:rsidRPr="00C6707B" w:rsidRDefault="00F2363A">
      <w:pPr>
        <w:jc w:val="both"/>
        <w:rPr>
          <w:rFonts w:cs="Arial"/>
          <w:sz w:val="22"/>
          <w:szCs w:val="22"/>
        </w:rPr>
      </w:pPr>
      <w:r w:rsidRPr="00C6707B">
        <w:rPr>
          <w:rFonts w:cs="Arial"/>
          <w:sz w:val="22"/>
          <w:szCs w:val="22"/>
        </w:rPr>
        <w:t xml:space="preserve">b) ukládat do sběrných nádob pouze ty složky, které odpovídají označení sběrné nádoby dle článku </w:t>
      </w:r>
      <w:r w:rsidR="00D06355">
        <w:rPr>
          <w:rFonts w:cs="Arial"/>
          <w:sz w:val="22"/>
          <w:szCs w:val="22"/>
        </w:rPr>
        <w:t>3</w:t>
      </w:r>
      <w:r w:rsidRPr="00C6707B">
        <w:rPr>
          <w:rFonts w:cs="Arial"/>
          <w:sz w:val="22"/>
          <w:szCs w:val="22"/>
        </w:rPr>
        <w:t xml:space="preserve"> vyhlášky,</w:t>
      </w:r>
    </w:p>
    <w:p w14:paraId="3E901F63" w14:textId="77777777" w:rsidR="00F2363A" w:rsidRPr="00C6707B" w:rsidRDefault="00F2363A">
      <w:pPr>
        <w:jc w:val="both"/>
        <w:rPr>
          <w:rFonts w:cs="Arial"/>
          <w:sz w:val="22"/>
          <w:szCs w:val="22"/>
        </w:rPr>
      </w:pPr>
    </w:p>
    <w:p w14:paraId="3A10DD4D" w14:textId="77777777" w:rsidR="00F2363A" w:rsidRPr="00C6707B" w:rsidRDefault="00F2363A">
      <w:pPr>
        <w:jc w:val="both"/>
        <w:rPr>
          <w:rFonts w:cs="Arial"/>
          <w:sz w:val="22"/>
          <w:szCs w:val="22"/>
        </w:rPr>
      </w:pPr>
      <w:r w:rsidRPr="00C6707B">
        <w:rPr>
          <w:rFonts w:cs="Arial"/>
          <w:sz w:val="22"/>
          <w:szCs w:val="22"/>
        </w:rPr>
        <w:t>c) mechanicky zmenšit objem (např. sešlápnutím, slisováním, zmáčknutím) dutého plastu (např. PET lahve) nebo dutého papíru (např. krabice) před odložením do sběrné nádoby,</w:t>
      </w:r>
    </w:p>
    <w:p w14:paraId="34069FA0" w14:textId="77777777" w:rsidR="00F2363A" w:rsidRPr="00C6707B" w:rsidRDefault="00F2363A">
      <w:pPr>
        <w:jc w:val="both"/>
        <w:rPr>
          <w:rFonts w:cs="Arial"/>
          <w:sz w:val="22"/>
          <w:szCs w:val="22"/>
        </w:rPr>
      </w:pPr>
    </w:p>
    <w:p w14:paraId="7D268FFE" w14:textId="77777777" w:rsidR="00F2363A" w:rsidRPr="00C6707B" w:rsidRDefault="00F2363A">
      <w:pPr>
        <w:jc w:val="both"/>
        <w:rPr>
          <w:rFonts w:cs="Arial"/>
          <w:sz w:val="22"/>
          <w:szCs w:val="22"/>
        </w:rPr>
      </w:pPr>
      <w:r w:rsidRPr="00C6707B">
        <w:rPr>
          <w:rFonts w:cs="Arial"/>
          <w:sz w:val="22"/>
          <w:szCs w:val="22"/>
        </w:rPr>
        <w:t>d) nezhutňovat a neudupávat odpad ve sběrných nádobách,</w:t>
      </w:r>
    </w:p>
    <w:p w14:paraId="4B6EFF6E" w14:textId="77777777" w:rsidR="00F2363A" w:rsidRPr="00C6707B" w:rsidRDefault="00F2363A">
      <w:pPr>
        <w:jc w:val="both"/>
        <w:rPr>
          <w:rFonts w:cs="Arial"/>
          <w:sz w:val="22"/>
          <w:szCs w:val="22"/>
        </w:rPr>
      </w:pPr>
    </w:p>
    <w:p w14:paraId="7C49F80C" w14:textId="77777777" w:rsidR="00F2363A" w:rsidRPr="00C6707B" w:rsidRDefault="00F2363A">
      <w:pPr>
        <w:jc w:val="both"/>
        <w:rPr>
          <w:rFonts w:cs="Arial"/>
          <w:sz w:val="22"/>
          <w:szCs w:val="22"/>
        </w:rPr>
      </w:pPr>
      <w:r w:rsidRPr="00C6707B">
        <w:rPr>
          <w:rFonts w:cs="Arial"/>
          <w:sz w:val="22"/>
          <w:szCs w:val="22"/>
        </w:rPr>
        <w:t>e) plnit sběrné nádoby tak, aby je bylo možno uzavřít a odpad z nich při manipulaci nevypadával,</w:t>
      </w:r>
    </w:p>
    <w:p w14:paraId="3CBDE370" w14:textId="77777777" w:rsidR="00F2363A" w:rsidRPr="00C6707B" w:rsidRDefault="00F2363A">
      <w:pPr>
        <w:jc w:val="both"/>
        <w:rPr>
          <w:rFonts w:cs="Arial"/>
          <w:sz w:val="22"/>
          <w:szCs w:val="22"/>
        </w:rPr>
      </w:pPr>
    </w:p>
    <w:p w14:paraId="5BCB1BEC" w14:textId="45136CF8" w:rsidR="00F2363A" w:rsidRPr="00C6707B" w:rsidRDefault="00F2363A">
      <w:pPr>
        <w:jc w:val="both"/>
        <w:rPr>
          <w:rFonts w:cs="Arial"/>
          <w:sz w:val="22"/>
          <w:szCs w:val="22"/>
        </w:rPr>
      </w:pPr>
      <w:r w:rsidRPr="00C6707B">
        <w:rPr>
          <w:rFonts w:cs="Arial"/>
          <w:sz w:val="22"/>
          <w:szCs w:val="22"/>
        </w:rPr>
        <w:t>f) neponechávat odpad mimo sběrné nádoby k tomu určené</w:t>
      </w:r>
      <w:r w:rsidR="00D06355">
        <w:rPr>
          <w:rFonts w:cs="Arial"/>
          <w:sz w:val="22"/>
          <w:szCs w:val="22"/>
        </w:rPr>
        <w:t>,</w:t>
      </w:r>
    </w:p>
    <w:p w14:paraId="19FB1D94" w14:textId="77777777" w:rsidR="00F2363A" w:rsidRPr="00C6707B" w:rsidRDefault="00F2363A">
      <w:pPr>
        <w:jc w:val="both"/>
        <w:rPr>
          <w:rFonts w:cs="Arial"/>
          <w:sz w:val="22"/>
          <w:szCs w:val="22"/>
        </w:rPr>
      </w:pPr>
    </w:p>
    <w:p w14:paraId="51AA7F5F" w14:textId="15484B7A" w:rsidR="00F2363A" w:rsidRPr="00C6707B" w:rsidRDefault="00F2363A">
      <w:pPr>
        <w:jc w:val="both"/>
        <w:rPr>
          <w:rFonts w:cs="Arial"/>
          <w:sz w:val="22"/>
          <w:szCs w:val="22"/>
        </w:rPr>
      </w:pPr>
      <w:r w:rsidRPr="00C6707B">
        <w:rPr>
          <w:rFonts w:cs="Arial"/>
          <w:sz w:val="22"/>
          <w:szCs w:val="22"/>
        </w:rPr>
        <w:t>g) přistavovat typizované sběrné nádoby ke svozové trase a vyprázdněné typizované sběrné nádoby odstavovat od svozové trasy v den svozu po jeho provedení.</w:t>
      </w:r>
    </w:p>
    <w:p w14:paraId="38E462B9" w14:textId="77777777" w:rsidR="00F2363A" w:rsidRPr="00C6707B" w:rsidRDefault="00F2363A">
      <w:pPr>
        <w:jc w:val="both"/>
        <w:rPr>
          <w:rFonts w:cs="Arial"/>
          <w:sz w:val="22"/>
          <w:szCs w:val="22"/>
        </w:rPr>
      </w:pPr>
    </w:p>
    <w:p w14:paraId="2CAC17FE" w14:textId="77777777" w:rsidR="00F2363A" w:rsidRPr="00C6707B" w:rsidRDefault="00F2363A">
      <w:pPr>
        <w:jc w:val="both"/>
        <w:rPr>
          <w:rFonts w:cs="Arial"/>
          <w:sz w:val="22"/>
          <w:szCs w:val="22"/>
        </w:rPr>
      </w:pPr>
    </w:p>
    <w:p w14:paraId="61213B5F" w14:textId="77777777" w:rsidR="00F2363A" w:rsidRDefault="00F2363A" w:rsidP="00035A12">
      <w:pPr>
        <w:jc w:val="center"/>
        <w:rPr>
          <w:rFonts w:cs="Arial"/>
          <w:b/>
          <w:bCs/>
          <w:sz w:val="22"/>
          <w:szCs w:val="22"/>
        </w:rPr>
      </w:pPr>
      <w:r w:rsidRPr="00035A12">
        <w:rPr>
          <w:rFonts w:cs="Arial"/>
          <w:b/>
          <w:bCs/>
          <w:sz w:val="22"/>
          <w:szCs w:val="22"/>
        </w:rPr>
        <w:t>Článek 6</w:t>
      </w:r>
    </w:p>
    <w:p w14:paraId="1C45A6BD" w14:textId="77777777" w:rsidR="00035A12" w:rsidRDefault="00035A12" w:rsidP="00035A1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25B3F7CB" w14:textId="77777777" w:rsidR="00035A12" w:rsidRPr="00035A12" w:rsidRDefault="00035A12" w:rsidP="00035A12">
      <w:pPr>
        <w:jc w:val="center"/>
        <w:rPr>
          <w:rFonts w:cs="Arial"/>
          <w:b/>
          <w:bCs/>
          <w:sz w:val="22"/>
          <w:szCs w:val="22"/>
        </w:rPr>
      </w:pPr>
    </w:p>
    <w:p w14:paraId="45672726" w14:textId="6B34DFB1" w:rsidR="00035A12" w:rsidRDefault="00F2363A" w:rsidP="00035A12">
      <w:pPr>
        <w:pStyle w:val="Odstavecseseznamem"/>
        <w:numPr>
          <w:ilvl w:val="0"/>
          <w:numId w:val="6"/>
        </w:numPr>
        <w:ind w:left="426" w:hanging="426"/>
        <w:jc w:val="both"/>
        <w:rPr>
          <w:rFonts w:cs="Arial"/>
          <w:sz w:val="22"/>
          <w:szCs w:val="22"/>
        </w:rPr>
      </w:pPr>
      <w:r w:rsidRPr="00035A12">
        <w:rPr>
          <w:rFonts w:cs="Arial"/>
          <w:sz w:val="22"/>
          <w:szCs w:val="22"/>
        </w:rPr>
        <w:t xml:space="preserve">Právnické a podnikající fyzické osoby zapojené do obecního systému na základě smlouvy s obcí komunální odpad </w:t>
      </w:r>
      <w:r w:rsidR="00035A12" w:rsidRPr="00035A12">
        <w:rPr>
          <w:rFonts w:cs="Arial"/>
          <w:sz w:val="22"/>
          <w:szCs w:val="22"/>
        </w:rPr>
        <w:t xml:space="preserve">dle </w:t>
      </w:r>
      <w:r w:rsidRPr="00035A12">
        <w:rPr>
          <w:rFonts w:cs="Arial"/>
          <w:sz w:val="22"/>
          <w:szCs w:val="22"/>
        </w:rPr>
        <w:t xml:space="preserve">čl. 3 </w:t>
      </w:r>
      <w:r w:rsidR="00035A12" w:rsidRPr="00035A12">
        <w:rPr>
          <w:rFonts w:cs="Arial"/>
          <w:sz w:val="22"/>
          <w:szCs w:val="22"/>
        </w:rPr>
        <w:t xml:space="preserve">odst. 1 </w:t>
      </w:r>
      <w:r w:rsidRPr="00035A12">
        <w:rPr>
          <w:rFonts w:cs="Arial"/>
          <w:sz w:val="22"/>
          <w:szCs w:val="22"/>
        </w:rPr>
        <w:t>písm. a) až d)</w:t>
      </w:r>
      <w:r w:rsidR="00035A12" w:rsidRPr="00035A12">
        <w:rPr>
          <w:rFonts w:cs="Arial"/>
          <w:sz w:val="22"/>
          <w:szCs w:val="22"/>
        </w:rPr>
        <w:t xml:space="preserve"> – papír, sklo, plasty, nápojové kartony</w:t>
      </w:r>
      <w:r w:rsidRPr="00035A12">
        <w:rPr>
          <w:rFonts w:cs="Arial"/>
          <w:sz w:val="22"/>
          <w:szCs w:val="22"/>
        </w:rPr>
        <w:t>, f)</w:t>
      </w:r>
      <w:r w:rsidR="00035A12" w:rsidRPr="00035A12">
        <w:rPr>
          <w:rFonts w:cs="Arial"/>
          <w:sz w:val="22"/>
          <w:szCs w:val="22"/>
        </w:rPr>
        <w:t xml:space="preserve"> – biologické odpady</w:t>
      </w:r>
      <w:r w:rsidRPr="00035A12">
        <w:rPr>
          <w:rFonts w:cs="Arial"/>
          <w:sz w:val="22"/>
          <w:szCs w:val="22"/>
        </w:rPr>
        <w:t>, g)</w:t>
      </w:r>
      <w:r w:rsidR="00035A12" w:rsidRPr="00035A12">
        <w:rPr>
          <w:rFonts w:cs="Arial"/>
          <w:sz w:val="22"/>
          <w:szCs w:val="22"/>
        </w:rPr>
        <w:t xml:space="preserve"> – jedlé oleje a tuky</w:t>
      </w:r>
      <w:r w:rsidRPr="00035A12">
        <w:rPr>
          <w:rFonts w:cs="Arial"/>
          <w:sz w:val="22"/>
          <w:szCs w:val="22"/>
        </w:rPr>
        <w:t xml:space="preserve"> a h)</w:t>
      </w:r>
      <w:r w:rsidR="00035A12" w:rsidRPr="00035A12">
        <w:rPr>
          <w:rFonts w:cs="Arial"/>
          <w:sz w:val="22"/>
          <w:szCs w:val="22"/>
        </w:rPr>
        <w:t xml:space="preserve"> - textil</w:t>
      </w:r>
      <w:r w:rsidRPr="00035A12">
        <w:rPr>
          <w:rFonts w:cs="Arial"/>
          <w:sz w:val="22"/>
          <w:szCs w:val="22"/>
        </w:rPr>
        <w:t xml:space="preserve"> této vyhlášky, </w:t>
      </w:r>
      <w:r w:rsidR="00035A12" w:rsidRPr="00035A12">
        <w:rPr>
          <w:rFonts w:cs="Arial"/>
          <w:sz w:val="22"/>
          <w:szCs w:val="22"/>
        </w:rPr>
        <w:t xml:space="preserve">předávají do zvláštních sběrných nádob </w:t>
      </w:r>
      <w:r w:rsidRPr="00035A12">
        <w:rPr>
          <w:rFonts w:cs="Arial"/>
          <w:sz w:val="22"/>
          <w:szCs w:val="22"/>
        </w:rPr>
        <w:t xml:space="preserve">na místech odpovídajících těmto složkám podle čl. </w:t>
      </w:r>
      <w:r w:rsidR="00D06355">
        <w:rPr>
          <w:rFonts w:cs="Arial"/>
          <w:sz w:val="22"/>
          <w:szCs w:val="22"/>
        </w:rPr>
        <w:t>3</w:t>
      </w:r>
      <w:r w:rsidRPr="00035A12">
        <w:rPr>
          <w:rFonts w:cs="Arial"/>
          <w:sz w:val="22"/>
          <w:szCs w:val="22"/>
        </w:rPr>
        <w:t>.</w:t>
      </w:r>
    </w:p>
    <w:p w14:paraId="714C7E1A" w14:textId="77777777" w:rsidR="00035A12" w:rsidRDefault="00035A12" w:rsidP="00035A12">
      <w:pPr>
        <w:pStyle w:val="Odstavecseseznamem"/>
        <w:ind w:left="426"/>
        <w:jc w:val="both"/>
        <w:rPr>
          <w:rFonts w:cs="Arial"/>
          <w:sz w:val="22"/>
          <w:szCs w:val="22"/>
        </w:rPr>
      </w:pPr>
    </w:p>
    <w:p w14:paraId="6AEAB59B" w14:textId="77777777" w:rsidR="00753DEA" w:rsidRDefault="00F2363A" w:rsidP="00753DEA">
      <w:pPr>
        <w:pStyle w:val="Odstavecseseznamem"/>
        <w:numPr>
          <w:ilvl w:val="0"/>
          <w:numId w:val="6"/>
        </w:numPr>
        <w:ind w:left="426" w:hanging="426"/>
        <w:jc w:val="both"/>
        <w:rPr>
          <w:rFonts w:cs="Arial"/>
          <w:sz w:val="22"/>
          <w:szCs w:val="22"/>
        </w:rPr>
      </w:pPr>
      <w:r w:rsidRPr="00035A12">
        <w:rPr>
          <w:rFonts w:cs="Arial"/>
          <w:sz w:val="22"/>
          <w:szCs w:val="22"/>
        </w:rPr>
        <w:t>Výše úhrady za zapojení do obecního systému se stanoví podle obcí schváleného aktuálního ceníku, který je zveřejňován spolu s návrhem smlouvy na webových stránkách obce.</w:t>
      </w:r>
    </w:p>
    <w:p w14:paraId="4945EC60" w14:textId="77777777" w:rsidR="00753DEA" w:rsidRPr="00753DEA" w:rsidRDefault="00753DEA" w:rsidP="00753DEA">
      <w:pPr>
        <w:pStyle w:val="Odstavecseseznamem"/>
        <w:rPr>
          <w:rFonts w:cs="Arial"/>
          <w:sz w:val="22"/>
          <w:szCs w:val="22"/>
        </w:rPr>
      </w:pPr>
    </w:p>
    <w:p w14:paraId="2407F7EF" w14:textId="36F4DDB8" w:rsidR="00F2363A" w:rsidRPr="00753DEA" w:rsidRDefault="00F2363A" w:rsidP="00753DEA">
      <w:pPr>
        <w:pStyle w:val="Odstavecseseznamem"/>
        <w:numPr>
          <w:ilvl w:val="0"/>
          <w:numId w:val="6"/>
        </w:numPr>
        <w:ind w:left="426" w:hanging="426"/>
        <w:jc w:val="both"/>
        <w:rPr>
          <w:rFonts w:cs="Arial"/>
          <w:sz w:val="22"/>
          <w:szCs w:val="22"/>
        </w:rPr>
      </w:pPr>
      <w:r w:rsidRPr="00753DEA">
        <w:rPr>
          <w:rFonts w:cs="Arial"/>
          <w:sz w:val="22"/>
          <w:szCs w:val="22"/>
        </w:rPr>
        <w:t>Úhrada se vybírá jednorázově převodem na účet nebo v hotovosti.</w:t>
      </w:r>
    </w:p>
    <w:p w14:paraId="2844AC99" w14:textId="77777777" w:rsidR="00F2363A" w:rsidRDefault="00F2363A">
      <w:pPr>
        <w:jc w:val="both"/>
        <w:rPr>
          <w:rFonts w:cs="Arial"/>
          <w:sz w:val="22"/>
          <w:szCs w:val="22"/>
        </w:rPr>
      </w:pPr>
    </w:p>
    <w:p w14:paraId="69345E9F" w14:textId="77777777" w:rsidR="00D06355" w:rsidRPr="00C6707B" w:rsidRDefault="00D06355">
      <w:pPr>
        <w:jc w:val="both"/>
        <w:rPr>
          <w:rFonts w:cs="Arial"/>
          <w:sz w:val="22"/>
          <w:szCs w:val="22"/>
        </w:rPr>
      </w:pPr>
    </w:p>
    <w:p w14:paraId="60331FDD" w14:textId="14B0EFC8" w:rsidR="00035A12" w:rsidRDefault="00035A12" w:rsidP="00035A12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</w:t>
      </w:r>
      <w:r>
        <w:rPr>
          <w:rFonts w:cs="Arial"/>
          <w:b/>
          <w:sz w:val="22"/>
          <w:szCs w:val="22"/>
        </w:rPr>
        <w:t>ánek 7</w:t>
      </w:r>
    </w:p>
    <w:p w14:paraId="245A4B3C" w14:textId="77777777" w:rsidR="00035A12" w:rsidRDefault="00035A12" w:rsidP="00035A12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Nakládání se stavebním a demoličním odpadem</w:t>
      </w:r>
    </w:p>
    <w:p w14:paraId="3705107E" w14:textId="77777777" w:rsidR="00035A12" w:rsidRDefault="00035A12" w:rsidP="00035A12">
      <w:pPr>
        <w:jc w:val="center"/>
        <w:rPr>
          <w:rFonts w:cs="Arial"/>
          <w:b/>
          <w:sz w:val="22"/>
          <w:szCs w:val="22"/>
        </w:rPr>
      </w:pPr>
    </w:p>
    <w:p w14:paraId="5856877E" w14:textId="77777777" w:rsidR="00035A12" w:rsidRDefault="00035A12" w:rsidP="00035A12">
      <w:pPr>
        <w:numPr>
          <w:ilvl w:val="0"/>
          <w:numId w:val="5"/>
        </w:numPr>
        <w:autoSpaceDN w:val="0"/>
        <w:ind w:left="426" w:hanging="426"/>
        <w:jc w:val="both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0A98BED3" w14:textId="77777777" w:rsidR="00035A12" w:rsidRDefault="00035A12" w:rsidP="00035A12">
      <w:pPr>
        <w:ind w:left="426"/>
        <w:jc w:val="both"/>
        <w:rPr>
          <w:rFonts w:cs="Arial"/>
          <w:sz w:val="22"/>
          <w:szCs w:val="22"/>
        </w:rPr>
      </w:pPr>
    </w:p>
    <w:p w14:paraId="20DD5429" w14:textId="77777777" w:rsidR="00035A12" w:rsidRPr="00753DEA" w:rsidRDefault="00035A12" w:rsidP="00035A12">
      <w:pPr>
        <w:numPr>
          <w:ilvl w:val="0"/>
          <w:numId w:val="5"/>
        </w:numPr>
        <w:autoSpaceDN w:val="0"/>
        <w:ind w:left="426" w:hanging="426"/>
        <w:jc w:val="both"/>
        <w:textAlignment w:val="baseline"/>
      </w:pPr>
      <w:r>
        <w:rPr>
          <w:rFonts w:cs="Arial"/>
          <w:sz w:val="22"/>
          <w:szCs w:val="22"/>
        </w:rPr>
        <w:t>Stavební odpad lze použít, předat či odstranit pouze zákonem stanoveným způsobem.</w:t>
      </w:r>
    </w:p>
    <w:p w14:paraId="2974453E" w14:textId="77777777" w:rsidR="00753DEA" w:rsidRDefault="00753DEA" w:rsidP="00753DEA">
      <w:pPr>
        <w:pStyle w:val="Odstavecseseznamem"/>
      </w:pPr>
    </w:p>
    <w:p w14:paraId="47E14DD8" w14:textId="0B5F910E" w:rsidR="00753DEA" w:rsidRPr="00753DEA" w:rsidRDefault="00753DEA" w:rsidP="00035A12">
      <w:pPr>
        <w:numPr>
          <w:ilvl w:val="0"/>
          <w:numId w:val="5"/>
        </w:numPr>
        <w:autoSpaceDN w:val="0"/>
        <w:ind w:left="426" w:hanging="426"/>
        <w:jc w:val="both"/>
        <w:textAlignment w:val="baseline"/>
      </w:pPr>
      <w:r w:rsidRPr="00753DEA">
        <w:rPr>
          <w:rFonts w:cs="Arial"/>
          <w:sz w:val="22"/>
          <w:szCs w:val="22"/>
        </w:rPr>
        <w:t>Č</w:t>
      </w:r>
      <w:r w:rsidRPr="00753DEA">
        <w:rPr>
          <w:rFonts w:cs="Arial"/>
          <w:sz w:val="22"/>
          <w:szCs w:val="22"/>
        </w:rPr>
        <w:t xml:space="preserve">istá stavební suť (beton, cihly, tašky, keramika) </w:t>
      </w:r>
      <w:r w:rsidRPr="00753DEA">
        <w:rPr>
          <w:rFonts w:cs="Arial"/>
          <w:sz w:val="22"/>
          <w:szCs w:val="22"/>
        </w:rPr>
        <w:t>lze odevzdávat</w:t>
      </w:r>
      <w:r w:rsidRPr="00753DEA">
        <w:rPr>
          <w:rFonts w:cs="Arial"/>
          <w:sz w:val="22"/>
          <w:szCs w:val="22"/>
        </w:rPr>
        <w:t xml:space="preserve"> do zvláštních sběrných kontejnerů s nápisem „STAVEBNÍ ODPAD“ umístěných na stanovišti za garážemi</w:t>
      </w:r>
      <w:r w:rsidRPr="00753DEA">
        <w:rPr>
          <w:rFonts w:cs="Arial"/>
          <w:sz w:val="22"/>
          <w:szCs w:val="22"/>
        </w:rPr>
        <w:t>.</w:t>
      </w:r>
    </w:p>
    <w:p w14:paraId="24172962" w14:textId="77777777" w:rsidR="00035A12" w:rsidRDefault="00035A12" w:rsidP="00753DEA">
      <w:pPr>
        <w:jc w:val="center"/>
        <w:rPr>
          <w:rFonts w:cs="Arial"/>
          <w:b/>
          <w:bCs/>
          <w:sz w:val="22"/>
          <w:szCs w:val="22"/>
        </w:rPr>
      </w:pPr>
    </w:p>
    <w:p w14:paraId="4F9CE1A0" w14:textId="77777777" w:rsidR="00D06355" w:rsidRDefault="00D06355" w:rsidP="00753DEA">
      <w:pPr>
        <w:jc w:val="center"/>
        <w:rPr>
          <w:rFonts w:cs="Arial"/>
          <w:b/>
          <w:bCs/>
          <w:sz w:val="22"/>
          <w:szCs w:val="22"/>
        </w:rPr>
      </w:pPr>
    </w:p>
    <w:p w14:paraId="215C4ED8" w14:textId="77777777" w:rsidR="00D06355" w:rsidRDefault="00D06355" w:rsidP="00753DEA">
      <w:pPr>
        <w:jc w:val="center"/>
        <w:rPr>
          <w:rFonts w:cs="Arial"/>
          <w:b/>
          <w:bCs/>
          <w:sz w:val="22"/>
          <w:szCs w:val="22"/>
        </w:rPr>
      </w:pPr>
    </w:p>
    <w:p w14:paraId="38EB29A0" w14:textId="77777777" w:rsidR="00D06355" w:rsidRDefault="00D06355" w:rsidP="00753DEA">
      <w:pPr>
        <w:jc w:val="center"/>
        <w:rPr>
          <w:rFonts w:cs="Arial"/>
          <w:b/>
          <w:bCs/>
          <w:sz w:val="22"/>
          <w:szCs w:val="22"/>
        </w:rPr>
      </w:pPr>
    </w:p>
    <w:p w14:paraId="4FFB595F" w14:textId="77777777" w:rsidR="00D06355" w:rsidRDefault="00D06355" w:rsidP="00753DEA">
      <w:pPr>
        <w:jc w:val="center"/>
        <w:rPr>
          <w:rFonts w:cs="Arial"/>
          <w:b/>
          <w:bCs/>
          <w:sz w:val="22"/>
          <w:szCs w:val="22"/>
        </w:rPr>
      </w:pPr>
    </w:p>
    <w:p w14:paraId="40344B7C" w14:textId="77777777" w:rsidR="00D06355" w:rsidRDefault="00D06355" w:rsidP="00753DEA">
      <w:pPr>
        <w:jc w:val="center"/>
        <w:rPr>
          <w:rFonts w:cs="Arial"/>
          <w:b/>
          <w:bCs/>
          <w:sz w:val="22"/>
          <w:szCs w:val="22"/>
        </w:rPr>
      </w:pPr>
    </w:p>
    <w:p w14:paraId="1875B97C" w14:textId="77777777" w:rsidR="00D06355" w:rsidRPr="00753DEA" w:rsidRDefault="00D06355" w:rsidP="00753DEA">
      <w:pPr>
        <w:jc w:val="center"/>
        <w:rPr>
          <w:rFonts w:cs="Arial"/>
          <w:b/>
          <w:bCs/>
          <w:sz w:val="22"/>
          <w:szCs w:val="22"/>
        </w:rPr>
      </w:pPr>
    </w:p>
    <w:p w14:paraId="6D9E2D04" w14:textId="67578AE6" w:rsidR="00F2363A" w:rsidRPr="00753DEA" w:rsidRDefault="00F2363A" w:rsidP="00753DEA">
      <w:pPr>
        <w:jc w:val="center"/>
        <w:rPr>
          <w:rFonts w:cs="Arial"/>
          <w:b/>
          <w:bCs/>
          <w:sz w:val="22"/>
          <w:szCs w:val="22"/>
        </w:rPr>
      </w:pPr>
      <w:r w:rsidRPr="00753DEA">
        <w:rPr>
          <w:rFonts w:cs="Arial"/>
          <w:b/>
          <w:bCs/>
          <w:sz w:val="22"/>
          <w:szCs w:val="22"/>
        </w:rPr>
        <w:t xml:space="preserve">Článek </w:t>
      </w:r>
      <w:r w:rsidR="00753DEA">
        <w:rPr>
          <w:rFonts w:cs="Arial"/>
          <w:b/>
          <w:bCs/>
          <w:sz w:val="22"/>
          <w:szCs w:val="22"/>
        </w:rPr>
        <w:t>8</w:t>
      </w:r>
    </w:p>
    <w:p w14:paraId="5C348B70" w14:textId="77777777" w:rsidR="00F2363A" w:rsidRPr="00753DEA" w:rsidRDefault="00F2363A" w:rsidP="00753DEA">
      <w:pPr>
        <w:jc w:val="center"/>
        <w:rPr>
          <w:rFonts w:cs="Arial"/>
          <w:b/>
          <w:bCs/>
          <w:sz w:val="22"/>
          <w:szCs w:val="22"/>
        </w:rPr>
      </w:pPr>
      <w:r w:rsidRPr="00753DEA">
        <w:rPr>
          <w:rFonts w:cs="Arial"/>
          <w:b/>
          <w:bCs/>
          <w:sz w:val="22"/>
          <w:szCs w:val="22"/>
        </w:rPr>
        <w:t>Účinnost</w:t>
      </w:r>
    </w:p>
    <w:p w14:paraId="66D61FF3" w14:textId="77777777" w:rsidR="00F2363A" w:rsidRPr="00C6707B" w:rsidRDefault="00F2363A">
      <w:pPr>
        <w:jc w:val="both"/>
        <w:rPr>
          <w:rFonts w:cs="Arial"/>
          <w:sz w:val="22"/>
          <w:szCs w:val="22"/>
        </w:rPr>
      </w:pPr>
    </w:p>
    <w:p w14:paraId="3F94AC6E" w14:textId="3DD7A909" w:rsidR="00F2363A" w:rsidRPr="00C6707B" w:rsidRDefault="00F2363A">
      <w:pPr>
        <w:jc w:val="both"/>
        <w:rPr>
          <w:rFonts w:cs="Arial"/>
          <w:sz w:val="22"/>
          <w:szCs w:val="22"/>
        </w:rPr>
      </w:pPr>
      <w:r w:rsidRPr="00C6707B">
        <w:rPr>
          <w:rFonts w:cs="Arial"/>
          <w:sz w:val="22"/>
          <w:szCs w:val="22"/>
        </w:rPr>
        <w:t xml:space="preserve">Tato </w:t>
      </w:r>
      <w:r w:rsidR="00753DEA" w:rsidRPr="00753DEA">
        <w:rPr>
          <w:rFonts w:cs="Arial"/>
          <w:sz w:val="22"/>
          <w:szCs w:val="22"/>
        </w:rPr>
        <w:t>vyhláška nabývá účinnosti počátkem patnáctého dne následujícího po dni jejího vyhlášení.</w:t>
      </w:r>
    </w:p>
    <w:p w14:paraId="45A7DB2A" w14:textId="77777777" w:rsidR="00F2363A" w:rsidRDefault="00F2363A">
      <w:pPr>
        <w:jc w:val="both"/>
        <w:rPr>
          <w:rFonts w:cs="Arial"/>
          <w:sz w:val="22"/>
          <w:szCs w:val="22"/>
        </w:rPr>
      </w:pPr>
    </w:p>
    <w:p w14:paraId="6862B627" w14:textId="77777777" w:rsidR="00753DEA" w:rsidRDefault="00753DEA">
      <w:pPr>
        <w:jc w:val="both"/>
        <w:rPr>
          <w:rFonts w:cs="Arial"/>
          <w:sz w:val="22"/>
          <w:szCs w:val="22"/>
        </w:rPr>
      </w:pPr>
    </w:p>
    <w:p w14:paraId="4340B320" w14:textId="77777777" w:rsidR="00753DEA" w:rsidRPr="00C6707B" w:rsidRDefault="00753DEA">
      <w:pPr>
        <w:jc w:val="both"/>
        <w:rPr>
          <w:rFonts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53DEA" w:rsidRPr="00753DEA" w14:paraId="5FE61655" w14:textId="77777777" w:rsidTr="007F603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70F86C" w14:textId="2D259FBF" w:rsidR="00753DEA" w:rsidRPr="00753DEA" w:rsidRDefault="00753DEA" w:rsidP="00753DEA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rial" w:cs="Arial"/>
                <w:kern w:val="3"/>
                <w:sz w:val="22"/>
                <w:szCs w:val="22"/>
              </w:rPr>
            </w:pPr>
            <w:r>
              <w:rPr>
                <w:rFonts w:eastAsia="Arial" w:cs="Arial"/>
                <w:kern w:val="3"/>
                <w:sz w:val="22"/>
                <w:szCs w:val="22"/>
              </w:rPr>
              <w:t>Jan Kupa</w:t>
            </w:r>
            <w:r w:rsidRPr="00753DEA">
              <w:rPr>
                <w:rFonts w:eastAsia="Arial" w:cs="Arial"/>
                <w:kern w:val="3"/>
                <w:sz w:val="22"/>
                <w:szCs w:val="22"/>
              </w:rPr>
              <w:t xml:space="preserve"> v. r.</w:t>
            </w:r>
            <w:r w:rsidRPr="00753DEA">
              <w:rPr>
                <w:rFonts w:eastAsia="Arial" w:cs="Arial"/>
                <w:kern w:val="3"/>
                <w:sz w:val="22"/>
                <w:szCs w:val="22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F6F372" w14:textId="10B55A23" w:rsidR="00753DEA" w:rsidRPr="00753DEA" w:rsidRDefault="00753DEA" w:rsidP="00753DEA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Arial" w:cs="Arial"/>
                <w:kern w:val="3"/>
                <w:sz w:val="22"/>
                <w:szCs w:val="22"/>
              </w:rPr>
            </w:pPr>
            <w:r>
              <w:rPr>
                <w:rFonts w:eastAsia="Arial" w:cs="Arial"/>
                <w:kern w:val="3"/>
                <w:sz w:val="22"/>
                <w:szCs w:val="22"/>
              </w:rPr>
              <w:t>Václav Sýkora</w:t>
            </w:r>
            <w:r w:rsidRPr="00753DEA">
              <w:rPr>
                <w:rFonts w:eastAsia="Arial" w:cs="Arial"/>
                <w:kern w:val="3"/>
                <w:sz w:val="22"/>
                <w:szCs w:val="22"/>
              </w:rPr>
              <w:t xml:space="preserve"> v. r.</w:t>
            </w:r>
            <w:r w:rsidRPr="00753DEA">
              <w:rPr>
                <w:rFonts w:eastAsia="Arial" w:cs="Arial"/>
                <w:kern w:val="3"/>
                <w:sz w:val="22"/>
                <w:szCs w:val="22"/>
              </w:rPr>
              <w:br/>
              <w:t>místostarosta</w:t>
            </w:r>
          </w:p>
        </w:tc>
      </w:tr>
    </w:tbl>
    <w:p w14:paraId="18693B30" w14:textId="77777777" w:rsidR="00F2363A" w:rsidRPr="00C6707B" w:rsidRDefault="00F2363A">
      <w:pPr>
        <w:jc w:val="right"/>
        <w:rPr>
          <w:rFonts w:cs="Arial"/>
          <w:sz w:val="22"/>
          <w:szCs w:val="22"/>
        </w:rPr>
      </w:pPr>
    </w:p>
    <w:p w14:paraId="18106719" w14:textId="77777777" w:rsidR="00F2363A" w:rsidRPr="00C6707B" w:rsidRDefault="00F2363A">
      <w:pPr>
        <w:jc w:val="right"/>
        <w:rPr>
          <w:rFonts w:cs="Arial"/>
          <w:sz w:val="22"/>
          <w:szCs w:val="22"/>
        </w:rPr>
      </w:pPr>
    </w:p>
    <w:p w14:paraId="4A1F9BF5" w14:textId="77777777" w:rsidR="00F2363A" w:rsidRPr="00C6707B" w:rsidRDefault="00F2363A">
      <w:pPr>
        <w:jc w:val="both"/>
        <w:rPr>
          <w:rFonts w:cs="Arial"/>
          <w:sz w:val="22"/>
          <w:szCs w:val="22"/>
        </w:rPr>
      </w:pPr>
    </w:p>
    <w:sectPr w:rsidR="00F2363A" w:rsidRPr="00C6707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02CE5" w14:textId="77777777" w:rsidR="00B12D01" w:rsidRDefault="00B12D01" w:rsidP="00B12D01">
      <w:r>
        <w:separator/>
      </w:r>
    </w:p>
  </w:endnote>
  <w:endnote w:type="continuationSeparator" w:id="0">
    <w:p w14:paraId="749FB1E3" w14:textId="77777777" w:rsidR="00B12D01" w:rsidRDefault="00B12D01" w:rsidP="00B1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804F1" w14:textId="77777777" w:rsidR="00B12D01" w:rsidRDefault="00B12D01" w:rsidP="00B12D01">
      <w:r>
        <w:separator/>
      </w:r>
    </w:p>
  </w:footnote>
  <w:footnote w:type="continuationSeparator" w:id="0">
    <w:p w14:paraId="433632C4" w14:textId="77777777" w:rsidR="00B12D01" w:rsidRDefault="00B12D01" w:rsidP="00B12D01">
      <w:r>
        <w:continuationSeparator/>
      </w:r>
    </w:p>
  </w:footnote>
  <w:footnote w:id="1">
    <w:p w14:paraId="75A9BCDC" w14:textId="77777777" w:rsidR="00B12D01" w:rsidRDefault="00B12D01" w:rsidP="00B12D01">
      <w:pPr>
        <w:pStyle w:val="Footnote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  <w:p w14:paraId="42AE1C7E" w14:textId="77777777" w:rsidR="00B12D01" w:rsidRDefault="00B12D01" w:rsidP="00B12D01"/>
  </w:footnote>
  <w:footnote w:id="2">
    <w:p w14:paraId="2C87F746" w14:textId="77777777" w:rsidR="00B12D01" w:rsidRDefault="00B12D01" w:rsidP="00B12D01">
      <w:pPr>
        <w:pStyle w:val="Footnote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  <w:p w14:paraId="772608AD" w14:textId="77777777" w:rsidR="00B12D01" w:rsidRDefault="00B12D01" w:rsidP="00B12D01"/>
    <w:p w14:paraId="0927C34C" w14:textId="77777777" w:rsidR="00B12D01" w:rsidRDefault="00B12D01" w:rsidP="00B12D01"/>
  </w:footnote>
  <w:footnote w:id="3">
    <w:p w14:paraId="7BDC1F20" w14:textId="77777777" w:rsidR="00B12D01" w:rsidRPr="00DA6110" w:rsidRDefault="00B12D01" w:rsidP="00B12D01">
      <w:pPr>
        <w:pStyle w:val="Textpoznpodarou"/>
        <w:rPr>
          <w:rFonts w:ascii="Arial" w:hAnsi="Arial" w:cs="Arial"/>
        </w:rPr>
      </w:pPr>
      <w:r w:rsidRPr="00DA6110">
        <w:rPr>
          <w:rStyle w:val="Znakapoznpodarou"/>
          <w:rFonts w:ascii="Arial" w:hAnsi="Arial" w:cs="Arial"/>
        </w:rPr>
        <w:footnoteRef/>
      </w:r>
      <w:r w:rsidRPr="00DA6110">
        <w:rPr>
          <w:rFonts w:ascii="Arial" w:hAnsi="Arial" w:cs="Arial"/>
        </w:rPr>
        <w:t xml:space="preserve"> Obec má s firmou uzavřenou smlouvu.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02B81"/>
    <w:multiLevelType w:val="hybridMultilevel"/>
    <w:tmpl w:val="37EA9790"/>
    <w:lvl w:ilvl="0" w:tplc="2EE8E7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671A04"/>
    <w:multiLevelType w:val="multilevel"/>
    <w:tmpl w:val="8B163FD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32191B14"/>
    <w:multiLevelType w:val="hybridMultilevel"/>
    <w:tmpl w:val="AE42978A"/>
    <w:lvl w:ilvl="0" w:tplc="1880639C">
      <w:start w:val="1"/>
      <w:numFmt w:val="lowerRoman"/>
      <w:lvlText w:val="%1)"/>
      <w:lvlJc w:val="left"/>
      <w:pPr>
        <w:ind w:left="1080" w:hanging="720"/>
      </w:pPr>
      <w:rPr>
        <w:rFonts w:ascii="Arial" w:eastAsia="NSimSu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47B21"/>
    <w:multiLevelType w:val="hybridMultilevel"/>
    <w:tmpl w:val="9D880BE2"/>
    <w:lvl w:ilvl="0" w:tplc="2EE8E7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4785C"/>
    <w:multiLevelType w:val="hybridMultilevel"/>
    <w:tmpl w:val="A5005F4E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721E2"/>
    <w:multiLevelType w:val="hybridMultilevel"/>
    <w:tmpl w:val="6FC8D444"/>
    <w:lvl w:ilvl="0" w:tplc="2EE8E7FC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91FCE"/>
    <w:multiLevelType w:val="hybridMultilevel"/>
    <w:tmpl w:val="191A43FA"/>
    <w:lvl w:ilvl="0" w:tplc="BF8E3E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0E20545"/>
    <w:multiLevelType w:val="multilevel"/>
    <w:tmpl w:val="A3F218E2"/>
    <w:styleLink w:val="WW8Num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0" w15:restartNumberingAfterBreak="0">
    <w:nsid w:val="6F753338"/>
    <w:multiLevelType w:val="hybridMultilevel"/>
    <w:tmpl w:val="63DC6F3E"/>
    <w:lvl w:ilvl="0" w:tplc="2EE8E7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62803874">
    <w:abstractNumId w:val="10"/>
  </w:num>
  <w:num w:numId="2" w16cid:durableId="1311711589">
    <w:abstractNumId w:val="6"/>
  </w:num>
  <w:num w:numId="3" w16cid:durableId="202595297">
    <w:abstractNumId w:val="7"/>
  </w:num>
  <w:num w:numId="4" w16cid:durableId="1012757472">
    <w:abstractNumId w:val="0"/>
  </w:num>
  <w:num w:numId="5" w16cid:durableId="2020035822">
    <w:abstractNumId w:val="1"/>
  </w:num>
  <w:num w:numId="6" w16cid:durableId="102312343">
    <w:abstractNumId w:val="3"/>
  </w:num>
  <w:num w:numId="7" w16cid:durableId="778795620">
    <w:abstractNumId w:val="2"/>
  </w:num>
  <w:num w:numId="8" w16cid:durableId="1905404891">
    <w:abstractNumId w:val="8"/>
  </w:num>
  <w:num w:numId="9" w16cid:durableId="1136264434">
    <w:abstractNumId w:val="9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ascii="Arial" w:hAnsi="Arial" w:cs="Arial" w:hint="default"/>
          <w:sz w:val="22"/>
          <w:szCs w:val="22"/>
        </w:rPr>
      </w:lvl>
    </w:lvlOverride>
  </w:num>
  <w:num w:numId="10" w16cid:durableId="1553275532">
    <w:abstractNumId w:val="9"/>
  </w:num>
  <w:num w:numId="11" w16cid:durableId="598804808">
    <w:abstractNumId w:val="4"/>
  </w:num>
  <w:num w:numId="12" w16cid:durableId="1757943294">
    <w:abstractNumId w:val="11"/>
  </w:num>
  <w:num w:numId="13" w16cid:durableId="886333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A8"/>
    <w:rsid w:val="00035A12"/>
    <w:rsid w:val="00196DA8"/>
    <w:rsid w:val="00753DEA"/>
    <w:rsid w:val="0076483C"/>
    <w:rsid w:val="00782B50"/>
    <w:rsid w:val="00A34D84"/>
    <w:rsid w:val="00B12D01"/>
    <w:rsid w:val="00C6707B"/>
    <w:rsid w:val="00C916D7"/>
    <w:rsid w:val="00D06355"/>
    <w:rsid w:val="00F2363A"/>
    <w:rsid w:val="00FB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C401C4"/>
  <w15:chartTrackingRefBased/>
  <w15:docId w15:val="{AA92CC95-B216-436D-895E-7327BA91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" w:eastAsia="NSimSun" w:hAnsi="Arial" w:cs="Mangal"/>
      <w:kern w:val="2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5A12"/>
    <w:pPr>
      <w:keepNext/>
      <w:autoSpaceDN w:val="0"/>
      <w:jc w:val="both"/>
      <w:textAlignment w:val="baseline"/>
      <w:outlineLvl w:val="1"/>
    </w:pPr>
    <w:rPr>
      <w:rFonts w:ascii="Times New Roman" w:eastAsia="Times New Roman" w:hAnsi="Times New Roman" w:cs="Times New Roman"/>
      <w:kern w:val="3"/>
      <w:szCs w:val="20"/>
      <w:u w:val="single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caption1">
    <w:name w:val="caption1"/>
    <w:basedOn w:val="Normln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Normln"/>
    <w:pPr>
      <w:suppressLineNumbers/>
      <w:spacing w:before="120" w:after="120"/>
    </w:pPr>
    <w:rPr>
      <w:i/>
      <w:iCs/>
    </w:rPr>
  </w:style>
  <w:style w:type="paragraph" w:styleId="Odstavecseseznamem">
    <w:name w:val="List Paragraph"/>
    <w:basedOn w:val="Normln"/>
    <w:uiPriority w:val="34"/>
    <w:qFormat/>
    <w:rsid w:val="00C6707B"/>
    <w:pPr>
      <w:ind w:left="720"/>
      <w:contextualSpacing/>
    </w:pPr>
    <w:rPr>
      <w:szCs w:val="21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6707B"/>
    <w:pPr>
      <w:spacing w:after="120"/>
      <w:ind w:left="283"/>
    </w:pPr>
    <w:rPr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6707B"/>
    <w:rPr>
      <w:rFonts w:ascii="Arial" w:eastAsia="NSimSun" w:hAnsi="Arial" w:cs="Mangal"/>
      <w:kern w:val="2"/>
      <w:sz w:val="24"/>
      <w:szCs w:val="21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035A12"/>
    <w:rPr>
      <w:kern w:val="3"/>
      <w:sz w:val="24"/>
      <w:u w:val="single"/>
      <w:lang w:eastAsia="zh-CN"/>
    </w:rPr>
  </w:style>
  <w:style w:type="paragraph" w:styleId="Textpoznpodarou">
    <w:name w:val="footnote text"/>
    <w:basedOn w:val="Normln"/>
    <w:link w:val="TextpoznpodarouChar"/>
    <w:semiHidden/>
    <w:rsid w:val="00B12D01"/>
    <w:pPr>
      <w:suppressAutoHyphens w:val="0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12D01"/>
    <w:rPr>
      <w:noProof/>
    </w:rPr>
  </w:style>
  <w:style w:type="character" w:styleId="Znakapoznpodarou">
    <w:name w:val="footnote reference"/>
    <w:semiHidden/>
    <w:rsid w:val="00B12D01"/>
    <w:rPr>
      <w:vertAlign w:val="superscript"/>
    </w:rPr>
  </w:style>
  <w:style w:type="paragraph" w:customStyle="1" w:styleId="Footnote">
    <w:name w:val="Footnote"/>
    <w:basedOn w:val="Normln"/>
    <w:rsid w:val="00B12D01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numbering" w:customStyle="1" w:styleId="WW8Num4">
    <w:name w:val="WW8Num4"/>
    <w:basedOn w:val="Bezseznamu"/>
    <w:rsid w:val="00B12D0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928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Vodrážková Radka, Mgr. Bc.</dc:creator>
  <cp:keywords/>
  <cp:lastModifiedBy>Vodrážková Radka, Mgr. Bc.</cp:lastModifiedBy>
  <cp:revision>6</cp:revision>
  <cp:lastPrinted>1899-12-31T23:00:00Z</cp:lastPrinted>
  <dcterms:created xsi:type="dcterms:W3CDTF">2025-12-22T06:39:00Z</dcterms:created>
  <dcterms:modified xsi:type="dcterms:W3CDTF">2025-12-22T09:05:00Z</dcterms:modified>
</cp:coreProperties>
</file>