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FDEE" w14:textId="1ED5F2EE" w:rsidR="008254D5" w:rsidRPr="008254D5" w:rsidRDefault="008254D5" w:rsidP="008254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4D5">
        <w:rPr>
          <w:rFonts w:ascii="Times New Roman" w:hAnsi="Times New Roman" w:cs="Times New Roman"/>
          <w:b/>
          <w:bCs/>
          <w:sz w:val="28"/>
          <w:szCs w:val="28"/>
        </w:rPr>
        <w:t>Obec Kralice nad Oslavou</w:t>
      </w:r>
    </w:p>
    <w:p w14:paraId="662C1AB2" w14:textId="0261D96C" w:rsidR="008254D5" w:rsidRPr="008254D5" w:rsidRDefault="008254D5" w:rsidP="008254D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254D5">
        <w:rPr>
          <w:rFonts w:ascii="Times New Roman" w:hAnsi="Times New Roman" w:cs="Times New Roman"/>
          <w:b/>
          <w:bCs/>
          <w:sz w:val="40"/>
          <w:szCs w:val="40"/>
        </w:rPr>
        <w:t>Obecně závazná vyhláška</w:t>
      </w:r>
    </w:p>
    <w:p w14:paraId="4009E080" w14:textId="7D7629C2" w:rsidR="008254D5" w:rsidRDefault="008254D5" w:rsidP="008254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4D5">
        <w:rPr>
          <w:rFonts w:ascii="Times New Roman" w:hAnsi="Times New Roman" w:cs="Times New Roman"/>
          <w:b/>
          <w:bCs/>
          <w:sz w:val="28"/>
          <w:szCs w:val="28"/>
        </w:rPr>
        <w:t>o systému nakládání s komunálními a stavebními odpady na území obce</w:t>
      </w:r>
    </w:p>
    <w:p w14:paraId="35EDA3F9" w14:textId="77777777" w:rsidR="009F7F96" w:rsidRDefault="008254D5" w:rsidP="009F7F96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8254D5">
        <w:rPr>
          <w:rFonts w:ascii="Times New Roman" w:hAnsi="Times New Roman" w:cs="Times New Roman"/>
        </w:rPr>
        <w:t xml:space="preserve">   </w:t>
      </w:r>
    </w:p>
    <w:p w14:paraId="591BEF3B" w14:textId="3CA6BBBD" w:rsidR="008254D5" w:rsidRDefault="009F7F96" w:rsidP="009F7F96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254D5" w:rsidRPr="008254D5">
        <w:rPr>
          <w:rFonts w:ascii="Times New Roman" w:hAnsi="Times New Roman" w:cs="Times New Roman"/>
        </w:rPr>
        <w:t xml:space="preserve">  Zastupitelstvo Obce </w:t>
      </w:r>
      <w:r w:rsidR="008254D5">
        <w:rPr>
          <w:rFonts w:ascii="Times New Roman" w:hAnsi="Times New Roman" w:cs="Times New Roman"/>
        </w:rPr>
        <w:t>Kralice nad Oslavou se na svém zasedání dne 30. listopadu 2023 usneslo vydat na základě ustanovení § 17 odst. 2 zákona č. 185</w:t>
      </w:r>
      <w:r w:rsidR="002C05D4">
        <w:rPr>
          <w:rFonts w:ascii="Times New Roman" w:hAnsi="Times New Roman" w:cs="Times New Roman"/>
        </w:rPr>
        <w:t>/</w:t>
      </w:r>
      <w:r w:rsidR="008254D5">
        <w:rPr>
          <w:rFonts w:ascii="Times New Roman" w:hAnsi="Times New Roman" w:cs="Times New Roman"/>
        </w:rPr>
        <w:t xml:space="preserve">2001 Sb., o odpadech a o změně některých dalších zákonů, ve znění pozdějších předpisů, a v souladu s § 10 písm. d) a § 84 odst. 2 písm. h) zákona č. 128/2000 Sb., o obcích (obecní </w:t>
      </w:r>
      <w:r w:rsidR="00572166">
        <w:rPr>
          <w:rFonts w:ascii="Times New Roman" w:hAnsi="Times New Roman" w:cs="Times New Roman"/>
        </w:rPr>
        <w:t>zřízení)</w:t>
      </w:r>
      <w:r w:rsidR="008254D5">
        <w:rPr>
          <w:rFonts w:ascii="Times New Roman" w:hAnsi="Times New Roman" w:cs="Times New Roman"/>
        </w:rPr>
        <w:t>, ve znění pozdějších předpisů, tuto obecně závaznou vyhlášku:</w:t>
      </w:r>
    </w:p>
    <w:p w14:paraId="450A678A" w14:textId="77777777" w:rsidR="009F7F96" w:rsidRDefault="009F7F96" w:rsidP="009F7F96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</w:p>
    <w:p w14:paraId="2603F8C5" w14:textId="77777777" w:rsidR="009F7F96" w:rsidRDefault="009F7F96" w:rsidP="009F7F96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</w:p>
    <w:p w14:paraId="6BD53D2C" w14:textId="64E31B31" w:rsidR="009F7F96" w:rsidRPr="009F7F96" w:rsidRDefault="009F7F96" w:rsidP="009F7F96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F96">
        <w:rPr>
          <w:rFonts w:ascii="Times New Roman" w:hAnsi="Times New Roman" w:cs="Times New Roman"/>
          <w:b/>
          <w:bCs/>
          <w:sz w:val="28"/>
          <w:szCs w:val="28"/>
        </w:rPr>
        <w:t>Oddíl I.</w:t>
      </w:r>
    </w:p>
    <w:p w14:paraId="12EDEC48" w14:textId="7C86A59E" w:rsidR="009F7F96" w:rsidRPr="009F7F96" w:rsidRDefault="009F7F96" w:rsidP="009F7F96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F96">
        <w:rPr>
          <w:rFonts w:ascii="Times New Roman" w:hAnsi="Times New Roman" w:cs="Times New Roman"/>
          <w:b/>
          <w:bCs/>
          <w:sz w:val="28"/>
          <w:szCs w:val="28"/>
        </w:rPr>
        <w:t>Základní ustanovení</w:t>
      </w:r>
    </w:p>
    <w:p w14:paraId="4D74F50E" w14:textId="77777777" w:rsidR="009F7F96" w:rsidRDefault="009F7F96" w:rsidP="009F7F96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4D655" w14:textId="77777777" w:rsidR="0095449B" w:rsidRDefault="0095449B" w:rsidP="009F7F96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DC010" w14:textId="1685FEC1" w:rsidR="009F7F96" w:rsidRDefault="009F7F96" w:rsidP="009F7F96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0A1A5545" w14:textId="316B1389" w:rsidR="009F7F96" w:rsidRDefault="009F7F96" w:rsidP="00522FD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Předmět, působnost a závaznost vyhlášky</w:t>
      </w:r>
    </w:p>
    <w:p w14:paraId="7DF21994" w14:textId="77777777" w:rsidR="0095449B" w:rsidRDefault="0095449B" w:rsidP="00522FD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2F8DD" w14:textId="7C59745B" w:rsidR="009F7F96" w:rsidRDefault="009F7F96" w:rsidP="009F7F9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Vyhláška stanoví systém shromažďování sběru, přepravy, třídění, využívání a odstraňování komunálních odpadů (dále jen „systém“) vznikajících ve správním území Obce Kralice nad Oslavou (dále jen „obce“), včetně systému nakládání s autovraky a stavebním odpadem.</w:t>
      </w:r>
    </w:p>
    <w:p w14:paraId="17335625" w14:textId="77777777" w:rsidR="009F7F96" w:rsidRDefault="009F7F96" w:rsidP="009F7F96">
      <w:pPr>
        <w:pStyle w:val="Odstavecseseznamem"/>
        <w:spacing w:after="0"/>
        <w:rPr>
          <w:rFonts w:ascii="Times New Roman" w:hAnsi="Times New Roman" w:cs="Times New Roman"/>
        </w:rPr>
      </w:pPr>
    </w:p>
    <w:p w14:paraId="221DD858" w14:textId="74BF2B95" w:rsidR="009F7F96" w:rsidRDefault="009F7F96" w:rsidP="009F7F9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je závazná:</w:t>
      </w:r>
    </w:p>
    <w:p w14:paraId="71438D56" w14:textId="76C8F877" w:rsidR="009F7F96" w:rsidRDefault="009F7F96" w:rsidP="00652DD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všechny fyzické osoby, které mají ve správním území obce trvalý pobyt a pro fyzické osoby, které </w:t>
      </w:r>
      <w:r w:rsidR="00894B41">
        <w:rPr>
          <w:rFonts w:ascii="Times New Roman" w:hAnsi="Times New Roman" w:cs="Times New Roman"/>
        </w:rPr>
        <w:t>se ve</w:t>
      </w:r>
      <w:r>
        <w:rPr>
          <w:rFonts w:ascii="Times New Roman" w:hAnsi="Times New Roman" w:cs="Times New Roman"/>
        </w:rPr>
        <w:t xml:space="preserve"> správním území obce zdržují a které ve správním území obce mají ve vlastnictví stavbu určenou nebo sloužící k individuální rekreaci</w:t>
      </w:r>
      <w:r w:rsidR="00652DD8">
        <w:rPr>
          <w:rFonts w:ascii="Times New Roman" w:hAnsi="Times New Roman" w:cs="Times New Roman"/>
        </w:rPr>
        <w:t>.</w:t>
      </w:r>
    </w:p>
    <w:p w14:paraId="6B2A4641" w14:textId="18151BA4" w:rsidR="00652DD8" w:rsidRDefault="00652DD8" w:rsidP="00652DD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právnické a fyzické osoby oprávněné k podnikání, pokud při jejich činnosti vznikají odpady zařazené podle Katalogu odpadů jako odpady podobné komunálnímu odpadu a využívají zavedený systém</w:t>
      </w:r>
      <w:r w:rsidR="00F5273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který je zpoplatněn a úhrada za jeho</w:t>
      </w:r>
      <w:r w:rsidR="00F52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provoz je prováděna mezi obcí a uživatelem systému, případně jeho zástupce</w:t>
      </w:r>
      <w:r w:rsidR="00F5273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 na základě písemné smlouvy, která obsahuje výši sjednané ceny za tuto službu</w:t>
      </w:r>
      <w:r w:rsidR="00F52732">
        <w:rPr>
          <w:rFonts w:ascii="Times New Roman" w:hAnsi="Times New Roman" w:cs="Times New Roman"/>
        </w:rPr>
        <w:t>)</w:t>
      </w:r>
    </w:p>
    <w:p w14:paraId="2598E6BF" w14:textId="77777777" w:rsidR="00F52732" w:rsidRDefault="00F52732" w:rsidP="00F52732">
      <w:pPr>
        <w:spacing w:after="0"/>
        <w:jc w:val="both"/>
        <w:rPr>
          <w:rFonts w:ascii="Times New Roman" w:hAnsi="Times New Roman" w:cs="Times New Roman"/>
        </w:rPr>
      </w:pPr>
    </w:p>
    <w:p w14:paraId="1AC42778" w14:textId="03C6DF4D" w:rsidR="00F52732" w:rsidRDefault="00F52732" w:rsidP="00F527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342A4B53" w14:textId="6B93BD04" w:rsidR="00F52732" w:rsidRDefault="00F52732" w:rsidP="00F527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pojmy</w:t>
      </w:r>
    </w:p>
    <w:p w14:paraId="149623D4" w14:textId="77777777" w:rsidR="0095449B" w:rsidRDefault="0095449B" w:rsidP="00F52732">
      <w:pPr>
        <w:spacing w:after="0"/>
        <w:jc w:val="center"/>
        <w:rPr>
          <w:rFonts w:ascii="Times New Roman" w:hAnsi="Times New Roman" w:cs="Times New Roman"/>
        </w:rPr>
      </w:pPr>
    </w:p>
    <w:p w14:paraId="33409759" w14:textId="44B24199" w:rsidR="003051C9" w:rsidRPr="001B507D" w:rsidRDefault="00F52732" w:rsidP="001B507D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pojmy používané v této vyhlášce jsou definovány v § 3 a 4 zákona č. 185/2001 Sb., o odpadech a o změně některých dalších zákonů.</w:t>
      </w:r>
    </w:p>
    <w:p w14:paraId="4E7B1EAA" w14:textId="2DCE10E0" w:rsidR="00F52732" w:rsidRDefault="00F52732" w:rsidP="00F5273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účely této vyhlášky:</w:t>
      </w:r>
    </w:p>
    <w:p w14:paraId="62DF7328" w14:textId="03025039" w:rsidR="00F52732" w:rsidRDefault="00BC0CEC" w:rsidP="000A756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 – každá</w:t>
      </w:r>
      <w:r w:rsidR="00F52732">
        <w:rPr>
          <w:rFonts w:ascii="Times New Roman" w:hAnsi="Times New Roman" w:cs="Times New Roman"/>
        </w:rPr>
        <w:t xml:space="preserve"> movitá věc, které se osoba zbavuje, má úmysl nebo povinnost se jí zbavit a přísluší do některé ze skupin odpadů uvedených v příloze </w:t>
      </w:r>
      <w:r>
        <w:rPr>
          <w:rFonts w:ascii="Times New Roman" w:hAnsi="Times New Roman" w:cs="Times New Roman"/>
        </w:rPr>
        <w:t>č.</w:t>
      </w:r>
      <w:r w:rsidR="00F52732">
        <w:rPr>
          <w:rFonts w:ascii="Times New Roman" w:hAnsi="Times New Roman" w:cs="Times New Roman"/>
        </w:rPr>
        <w:t>1 k zákonu o odpadech.</w:t>
      </w:r>
    </w:p>
    <w:p w14:paraId="1985E93A" w14:textId="3AF606D2" w:rsidR="00F52732" w:rsidRDefault="00F52732" w:rsidP="000A756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Nebezpečným odpadem – odpad uvedený v Seznamu nebezpečných odpadů uvedeném v prováděcím právním předpise (1) a jakýkoliv jiný odpad vykazující jednu nebo více nebezpečných vlastností uvedených v příloze č. 2 k zákonu o odpadech.</w:t>
      </w:r>
    </w:p>
    <w:p w14:paraId="74C830FA" w14:textId="7E58879C" w:rsidR="00F52732" w:rsidRDefault="00F52732" w:rsidP="000A756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Komunálním odpadem – veškerý odpad vznikající na území obce při činnosti fyzických osob, s výjimkou odpadů vznikajících u právnických osob nebo fyzických osob oprávněných k podnikání.</w:t>
      </w:r>
    </w:p>
    <w:p w14:paraId="27C0ABE1" w14:textId="72878444" w:rsidR="00F52732" w:rsidRDefault="00F52732" w:rsidP="000A756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Původcem odpadu – právnická osoba, při jejíž činnosti vznikají odpady</w:t>
      </w:r>
      <w:r w:rsidR="00F159DC">
        <w:rPr>
          <w:rFonts w:ascii="Times New Roman" w:hAnsi="Times New Roman" w:cs="Times New Roman"/>
        </w:rPr>
        <w:t>, nebo fyzická osoba</w:t>
      </w:r>
      <w:r w:rsidR="0086306B">
        <w:rPr>
          <w:rFonts w:ascii="Times New Roman" w:hAnsi="Times New Roman" w:cs="Times New Roman"/>
        </w:rPr>
        <w:t xml:space="preserve"> oprávněná k podnikání, při jejíž</w:t>
      </w:r>
      <w:r w:rsidR="00F22594">
        <w:rPr>
          <w:rFonts w:ascii="Times New Roman" w:hAnsi="Times New Roman" w:cs="Times New Roman"/>
        </w:rPr>
        <w:t xml:space="preserve"> podnikatelské</w:t>
      </w:r>
      <w:r w:rsidR="0086306B">
        <w:rPr>
          <w:rFonts w:ascii="Times New Roman" w:hAnsi="Times New Roman" w:cs="Times New Roman"/>
        </w:rPr>
        <w:t xml:space="preserve"> činnosti</w:t>
      </w:r>
      <w:r w:rsidR="00CC2E9B">
        <w:rPr>
          <w:rFonts w:ascii="Times New Roman" w:hAnsi="Times New Roman" w:cs="Times New Roman"/>
        </w:rPr>
        <w:t xml:space="preserve"> vznikají odpady</w:t>
      </w:r>
      <w:r w:rsidR="000A7561">
        <w:rPr>
          <w:rFonts w:ascii="Times New Roman" w:hAnsi="Times New Roman" w:cs="Times New Roman"/>
        </w:rPr>
        <w:t xml:space="preserve">. Pro komunální odpady vznikající na území obce, které mají původ v činnosti fyzických osob, na něž se nevztahují povinnosti původce, se za původce odpadů považuje obec. Obec se stává původcem komunálních </w:t>
      </w:r>
      <w:r w:rsidR="000A7561">
        <w:rPr>
          <w:rFonts w:ascii="Times New Roman" w:hAnsi="Times New Roman" w:cs="Times New Roman"/>
        </w:rPr>
        <w:lastRenderedPageBreak/>
        <w:t xml:space="preserve">odpadů v okamžiku, kdy fyzická osoba odpady </w:t>
      </w:r>
      <w:proofErr w:type="gramStart"/>
      <w:r w:rsidR="000A7561">
        <w:rPr>
          <w:rFonts w:ascii="Times New Roman" w:hAnsi="Times New Roman" w:cs="Times New Roman"/>
        </w:rPr>
        <w:t>odloží</w:t>
      </w:r>
      <w:proofErr w:type="gramEnd"/>
      <w:r w:rsidR="000A7561">
        <w:rPr>
          <w:rFonts w:ascii="Times New Roman" w:hAnsi="Times New Roman" w:cs="Times New Roman"/>
        </w:rPr>
        <w:t xml:space="preserve"> na místě k tomu určeném, obec se současně stane vlastníkem těchto odpadů.</w:t>
      </w:r>
    </w:p>
    <w:p w14:paraId="4921C5DC" w14:textId="05014D18" w:rsidR="000A7561" w:rsidRDefault="000A7561" w:rsidP="000A756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Oprávněnou osobou – každá osoba, která je oprávněná k nakládání s odpady podle zákona o odpadech nebo podle zvláštních předpisů (2)</w:t>
      </w:r>
    </w:p>
    <w:p w14:paraId="326B5DBC" w14:textId="77777777" w:rsidR="000A7561" w:rsidRDefault="000A7561" w:rsidP="000A7561">
      <w:pPr>
        <w:spacing w:after="0"/>
        <w:jc w:val="both"/>
        <w:rPr>
          <w:rFonts w:ascii="Times New Roman" w:hAnsi="Times New Roman" w:cs="Times New Roman"/>
        </w:rPr>
      </w:pPr>
    </w:p>
    <w:p w14:paraId="7E31F97F" w14:textId="77777777" w:rsidR="000A7561" w:rsidRDefault="000A7561" w:rsidP="000A7561">
      <w:pPr>
        <w:spacing w:after="0"/>
        <w:jc w:val="both"/>
        <w:rPr>
          <w:rFonts w:ascii="Times New Roman" w:hAnsi="Times New Roman" w:cs="Times New Roman"/>
        </w:rPr>
      </w:pPr>
    </w:p>
    <w:p w14:paraId="77910943" w14:textId="70E7F796" w:rsidR="000A7561" w:rsidRDefault="000A7561" w:rsidP="000A75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626F2B45" w14:textId="0F3937DA" w:rsidR="000A7561" w:rsidRDefault="000A7561" w:rsidP="00522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Všeobecné povinnosti</w:t>
      </w:r>
    </w:p>
    <w:p w14:paraId="34D52F2B" w14:textId="77777777" w:rsidR="0095449B" w:rsidRDefault="0095449B" w:rsidP="00522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7FD8F" w14:textId="6D9EBC74" w:rsidR="0095449B" w:rsidRPr="0095449B" w:rsidRDefault="000A7561" w:rsidP="0095449B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Všeobecné povinnosti stanovené v této vyhlášce jsou definovány v § 10, 11 a 12 zákona číslo 185/2001 Sb., o odpadech a o změně některých dalších zákonů.</w:t>
      </w:r>
    </w:p>
    <w:p w14:paraId="3E9681C4" w14:textId="3F239E97" w:rsidR="000A7561" w:rsidRDefault="000A7561" w:rsidP="000A7561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účely této vyhlášky:</w:t>
      </w:r>
    </w:p>
    <w:p w14:paraId="7C8475AB" w14:textId="3FED6999" w:rsidR="000A7561" w:rsidRDefault="000A7561" w:rsidP="00FB2478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má při své činnosti nebo v rozsahu své působnosti povinnost předcházet vzniku odpadů, omezovat jejich množství a nebezpečné vlastnosti. Odpady, jejichž vzniku nelze zabránit, musí být využity, případně odstraněny způsobem, který neohrožuje lidské zdraví a životní prostředí a který je v souladu se zákonem o odpadech a se zvláštními právními předpisy (3)</w:t>
      </w:r>
    </w:p>
    <w:p w14:paraId="7B735CFA" w14:textId="72C17784" w:rsidR="00974507" w:rsidRDefault="00974507" w:rsidP="00FB2478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je povinen nakládat s odpady a zbavovat se jich pouze způsobem stanoveným zákonem o odpadech a ostatními právními předpisy vydanými na ochranu životního prostředí. Nakládání s nebezpečnými odpady se řídí též zvláštními předpisy</w:t>
      </w:r>
      <w:r w:rsidR="001A55F8">
        <w:rPr>
          <w:rFonts w:ascii="Times New Roman" w:hAnsi="Times New Roman" w:cs="Times New Roman"/>
        </w:rPr>
        <w:t xml:space="preserve"> (</w:t>
      </w:r>
      <w:r w:rsidR="005A2C55">
        <w:rPr>
          <w:rFonts w:ascii="Times New Roman" w:hAnsi="Times New Roman" w:cs="Times New Roman"/>
        </w:rPr>
        <w:t>4</w:t>
      </w:r>
      <w:r w:rsidR="001A55F8">
        <w:rPr>
          <w:rFonts w:ascii="Times New Roman" w:hAnsi="Times New Roman" w:cs="Times New Roman"/>
        </w:rPr>
        <w:t>) platnými pro výrobky, látky a přípravky se stejnými</w:t>
      </w:r>
      <w:r w:rsidR="0069251D">
        <w:rPr>
          <w:rFonts w:ascii="Times New Roman" w:hAnsi="Times New Roman" w:cs="Times New Roman"/>
        </w:rPr>
        <w:t xml:space="preserve"> nebezpečnými </w:t>
      </w:r>
      <w:r w:rsidR="001A55F8">
        <w:rPr>
          <w:rFonts w:ascii="Times New Roman" w:hAnsi="Times New Roman" w:cs="Times New Roman"/>
        </w:rPr>
        <w:t>vlastnostmi, pokud není v zákoně o odpadech nebo prováděcích právních předpisech k němu stanoveno jinak.</w:t>
      </w:r>
    </w:p>
    <w:p w14:paraId="78A7D1F8" w14:textId="4ADB13CD" w:rsidR="001A55F8" w:rsidRDefault="001A55F8" w:rsidP="00FB2478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je povinen zjisti, zda osoba, která předává odpady, je k jejich převzetí podle zákona o odpadech oprávněna. V případě, že se tato osoba oprávněním neprokáže, nesmí jí být odpad předán.</w:t>
      </w:r>
    </w:p>
    <w:p w14:paraId="2C354E94" w14:textId="5FF4D9A2" w:rsidR="00FB2478" w:rsidRDefault="00FB2478" w:rsidP="00FB2478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Fyzické osoby, právnické osoby nebo fyzické osoby oprávněné k podnikání jsou povinny odpad odděleně shromažďovat, třídit a předávat k využití a odstraňování podle systému zavedeného obcí, pokud odpad sami nevyužijí v souladu se zákonem o odpadech a zvláštními právními předpisy, ode dne, kdy tak obec stanoví obecně závaznou vyhláškou, případně jinou formou.</w:t>
      </w:r>
    </w:p>
    <w:p w14:paraId="7D9AD02D" w14:textId="77777777" w:rsidR="00FB2478" w:rsidRDefault="00FB2478" w:rsidP="00FB2478">
      <w:pPr>
        <w:spacing w:after="0"/>
        <w:jc w:val="both"/>
        <w:rPr>
          <w:rFonts w:ascii="Times New Roman" w:hAnsi="Times New Roman" w:cs="Times New Roman"/>
        </w:rPr>
      </w:pPr>
    </w:p>
    <w:p w14:paraId="38E46ED6" w14:textId="77777777" w:rsidR="0095449B" w:rsidRDefault="0095449B" w:rsidP="00FB2478">
      <w:pPr>
        <w:spacing w:after="0"/>
        <w:jc w:val="both"/>
        <w:rPr>
          <w:rFonts w:ascii="Times New Roman" w:hAnsi="Times New Roman" w:cs="Times New Roman"/>
        </w:rPr>
      </w:pPr>
    </w:p>
    <w:p w14:paraId="6EE27495" w14:textId="77777777" w:rsidR="00FB2478" w:rsidRDefault="00FB2478" w:rsidP="00FB2478">
      <w:pPr>
        <w:spacing w:after="0"/>
        <w:jc w:val="both"/>
        <w:rPr>
          <w:rFonts w:ascii="Times New Roman" w:hAnsi="Times New Roman" w:cs="Times New Roman"/>
        </w:rPr>
      </w:pPr>
    </w:p>
    <w:p w14:paraId="7DE9E874" w14:textId="3B4B92B8" w:rsidR="00FB2478" w:rsidRPr="00FB2478" w:rsidRDefault="00FB2478" w:rsidP="00FB2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478">
        <w:rPr>
          <w:rFonts w:ascii="Times New Roman" w:hAnsi="Times New Roman" w:cs="Times New Roman"/>
          <w:b/>
          <w:bCs/>
          <w:sz w:val="28"/>
          <w:szCs w:val="28"/>
        </w:rPr>
        <w:t>Oddíl II.</w:t>
      </w:r>
    </w:p>
    <w:p w14:paraId="3F6B4FD8" w14:textId="3648B490" w:rsidR="00FB2478" w:rsidRPr="00FB2478" w:rsidRDefault="00FB2478" w:rsidP="00FB2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478">
        <w:rPr>
          <w:rFonts w:ascii="Times New Roman" w:hAnsi="Times New Roman" w:cs="Times New Roman"/>
          <w:b/>
          <w:bCs/>
          <w:sz w:val="28"/>
          <w:szCs w:val="28"/>
        </w:rPr>
        <w:t>Systém shromažďování sběru, přepravy, třídění, využívání a odstraňování komunálních odpadů</w:t>
      </w:r>
    </w:p>
    <w:p w14:paraId="7FCAFEFB" w14:textId="77777777" w:rsidR="00F52732" w:rsidRDefault="00F52732" w:rsidP="00FB24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835C8" w14:textId="72DA6059" w:rsidR="00FB2478" w:rsidRDefault="00FB2478" w:rsidP="00FB24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11C21FD9" w14:textId="1D08EDD1" w:rsidR="00FB2478" w:rsidRDefault="00FB2478" w:rsidP="00522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Všeobecná ustanovení</w:t>
      </w:r>
    </w:p>
    <w:p w14:paraId="73E79038" w14:textId="77777777" w:rsidR="0095449B" w:rsidRPr="00522FDB" w:rsidRDefault="0095449B" w:rsidP="00522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13577" w14:textId="7A634315" w:rsidR="003051C9" w:rsidRPr="001F581E" w:rsidRDefault="00FB2478" w:rsidP="001F581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Shromažďování, sběr, přepravu, třídění, využívání a odstraňování komunálních odpadů na celém území obce zajišťuje pro uživatele systému obce oprávněná osoba na základě písemné smlouvy s obcí.</w:t>
      </w:r>
    </w:p>
    <w:p w14:paraId="5BD17D5A" w14:textId="0DF5ECED" w:rsidR="00FB2478" w:rsidRDefault="00FB2478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Uživatelé systému jsou všechny fyzické osoby, které mají ve správním území obce trvalé bydliště a další osoby, které se zde zdržují, dále fyzické osoby, které mají ve správním území obce ve vlastnictví stavbu, určenou nebo sloužící k individuální rekreaci a právnické i fyzické osoby oprávněné</w:t>
      </w:r>
      <w:r w:rsidR="004D7869">
        <w:rPr>
          <w:rFonts w:ascii="Times New Roman" w:hAnsi="Times New Roman" w:cs="Times New Roman"/>
        </w:rPr>
        <w:t xml:space="preserve"> k podnikání, pokud při jejich činnosti vznikají odpady zařazené podle Katalogu odpadů jako odpady podobné komunálnímu odpadu a využívají zavedený systém na základě písemné smlouvy s obcí, která obsahuje výši sjednané ceny za tuto službu.</w:t>
      </w:r>
    </w:p>
    <w:p w14:paraId="3D6DDCB6" w14:textId="57B4265F" w:rsidR="004D7869" w:rsidRDefault="004D7869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Svozová oblast je celé území Obce Kralice nad Oslavou, kde je optimalizován svoz komunálního odpadu vzhledem k jeho vlivu na životní prostředí a způsobu jeho shromažďování, sběru, přepravy, třídění, využívání a odstraňování.</w:t>
      </w:r>
    </w:p>
    <w:p w14:paraId="2F4AC727" w14:textId="28DE164C" w:rsidR="004D7869" w:rsidRDefault="004D7869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Směsný odpad je odpad, který zůstává po oddělení využitelných složek a nebezpečných složek komunálního odpadu a odkládá se do příslušných sběrných nádob.</w:t>
      </w:r>
    </w:p>
    <w:p w14:paraId="4D895711" w14:textId="2EB41902" w:rsidR="004D7869" w:rsidRDefault="004D7869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Odpad </w:t>
      </w:r>
      <w:proofErr w:type="gramStart"/>
      <w:r>
        <w:rPr>
          <w:rFonts w:ascii="Times New Roman" w:hAnsi="Times New Roman" w:cs="Times New Roman"/>
        </w:rPr>
        <w:t>ze</w:t>
      </w:r>
      <w:proofErr w:type="gramEnd"/>
      <w:r>
        <w:rPr>
          <w:rFonts w:ascii="Times New Roman" w:hAnsi="Times New Roman" w:cs="Times New Roman"/>
        </w:rPr>
        <w:t xml:space="preserve"> zeleně se přednostně kompostuje.</w:t>
      </w:r>
    </w:p>
    <w:p w14:paraId="2B97F948" w14:textId="07C8E27D" w:rsidR="004D7869" w:rsidRDefault="004D7869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Nebezpečné složky komunálního odpadu jsou všechny složky komunálního odpadu, které jsou současně označeny jako nebezpečné odpady (</w:t>
      </w:r>
      <w:r w:rsidR="00D570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(např. baterie, zbytky barev a rozpouštědel, zářivky, zbytky </w:t>
      </w:r>
      <w:r w:rsidR="00544D63">
        <w:rPr>
          <w:rFonts w:ascii="Times New Roman" w:hAnsi="Times New Roman" w:cs="Times New Roman"/>
        </w:rPr>
        <w:t>spotřební chemie, pesticidy, upotřebené motorové oleje, léky, obrazovky televizorů, chladničky s obsahem freonů) a místem pro jejich odložení je Sběrný dvůr Náměšť nad Oslavou a mobilní svoz nebezpečných odpadů.</w:t>
      </w:r>
    </w:p>
    <w:p w14:paraId="159EFD47" w14:textId="6BE12E0C" w:rsidR="00544D63" w:rsidRDefault="00544D63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Objemný odpad je takový komunální odpad, který vzhledem ke svým rozměrům nebo hmotnosti neumožňuje ukládání do typizovaných sběrných nádob o objemu do 1100 dm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</w:t>
      </w:r>
    </w:p>
    <w:p w14:paraId="62211303" w14:textId="2E40246E" w:rsidR="00544D63" w:rsidRPr="00D57006" w:rsidRDefault="00544D63" w:rsidP="00D5700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Sběrný dvůr je objekt nebo pozemek schválený k trvalému odkládání stanovených odpadů podle zvláštních právních předpisů (</w:t>
      </w:r>
      <w:r w:rsidR="00D57006">
        <w:rPr>
          <w:rFonts w:ascii="Times New Roman" w:hAnsi="Times New Roman" w:cs="Times New Roman"/>
        </w:rPr>
        <w:t>6</w:t>
      </w:r>
      <w:r w:rsidRPr="00D57006">
        <w:rPr>
          <w:rFonts w:ascii="Times New Roman" w:hAnsi="Times New Roman" w:cs="Times New Roman"/>
        </w:rPr>
        <w:t>) provozovaný oprávněnou osobou podle schváleného provozního řádu</w:t>
      </w:r>
    </w:p>
    <w:p w14:paraId="4BDB1552" w14:textId="68E2E015" w:rsidR="00544D63" w:rsidRDefault="00544D63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Sběrná místa jsou místa, prostory a zařízení určené obcí pro shromažďování odpadu.</w:t>
      </w:r>
    </w:p>
    <w:p w14:paraId="4E99F318" w14:textId="09A6BBB7" w:rsidR="00544D63" w:rsidRDefault="00544D63" w:rsidP="0003567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Sběrné nádoby jsou nádoby umístěné na sběrných místech, do kterých se odkládá komunální odpad. Rozdělení sběrných nádob dle rozmístění a užití:</w:t>
      </w:r>
    </w:p>
    <w:p w14:paraId="3872C06F" w14:textId="401D8274" w:rsidR="00544D63" w:rsidRDefault="00544D63" w:rsidP="0003567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Popelnice a kontejnery na </w:t>
      </w:r>
      <w:r w:rsidR="008C4598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 xml:space="preserve">tříděný </w:t>
      </w:r>
      <w:r w:rsidR="008C4598">
        <w:rPr>
          <w:rFonts w:ascii="Times New Roman" w:hAnsi="Times New Roman" w:cs="Times New Roman"/>
        </w:rPr>
        <w:t xml:space="preserve">komunální </w:t>
      </w:r>
      <w:r>
        <w:rPr>
          <w:rFonts w:ascii="Times New Roman" w:hAnsi="Times New Roman" w:cs="Times New Roman"/>
        </w:rPr>
        <w:t>odpad jsou trvale rozmístěny ve svozové oblasti na stálých sběrných místech</w:t>
      </w:r>
    </w:p>
    <w:p w14:paraId="223079A3" w14:textId="32A8E4A1" w:rsidR="00544D63" w:rsidRDefault="00544D63" w:rsidP="0003567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Kontejnery na </w:t>
      </w:r>
      <w:proofErr w:type="spellStart"/>
      <w:r>
        <w:rPr>
          <w:rFonts w:ascii="Times New Roman" w:hAnsi="Times New Roman" w:cs="Times New Roman"/>
        </w:rPr>
        <w:t>velkoobjem</w:t>
      </w:r>
      <w:r w:rsidR="00A8004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ý</w:t>
      </w:r>
      <w:proofErr w:type="spellEnd"/>
      <w:r>
        <w:rPr>
          <w:rFonts w:ascii="Times New Roman" w:hAnsi="Times New Roman" w:cs="Times New Roman"/>
        </w:rPr>
        <w:t xml:space="preserve"> odpad – kontejnery, které </w:t>
      </w:r>
      <w:proofErr w:type="gramStart"/>
      <w:r>
        <w:rPr>
          <w:rFonts w:ascii="Times New Roman" w:hAnsi="Times New Roman" w:cs="Times New Roman"/>
        </w:rPr>
        <w:t>slouží</w:t>
      </w:r>
      <w:proofErr w:type="gramEnd"/>
      <w:r>
        <w:rPr>
          <w:rFonts w:ascii="Times New Roman" w:hAnsi="Times New Roman" w:cs="Times New Roman"/>
        </w:rPr>
        <w:t xml:space="preserve"> pouze k </w:t>
      </w:r>
      <w:r w:rsidR="007C7F70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>kládání objemných složek komunálních odpadů</w:t>
      </w:r>
      <w:r w:rsidR="00824658">
        <w:rPr>
          <w:rFonts w:ascii="Times New Roman" w:hAnsi="Times New Roman" w:cs="Times New Roman"/>
        </w:rPr>
        <w:t>. Jsou trvale umístěny ve sběrném dvoře, nebo jednorázově umísťovány dle rozhodnutí obce (např. jarní úklid). O době a místě přistavení kontejnerů budou fyzické osoby informovány způsobem v obci obvyklým.</w:t>
      </w:r>
    </w:p>
    <w:p w14:paraId="6F08B7A8" w14:textId="2EDC8360" w:rsidR="00824658" w:rsidRDefault="00824658" w:rsidP="0003567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shromažďování a třídění komunálního odpadu jsou k dispozici tyto sběrné nádoby a zařízení: </w:t>
      </w:r>
      <w:r w:rsidR="0030610F">
        <w:rPr>
          <w:rFonts w:ascii="Times New Roman" w:hAnsi="Times New Roman" w:cs="Times New Roman"/>
        </w:rPr>
        <w:t xml:space="preserve">nádoby </w:t>
      </w:r>
      <w:r>
        <w:rPr>
          <w:rFonts w:ascii="Times New Roman" w:hAnsi="Times New Roman" w:cs="Times New Roman"/>
        </w:rPr>
        <w:t>na tříděný odpad (modrý – papír, bílý – sklo, zelený – sklo, žlutý – plasty) jsou rozmístěny v jednotlivých částech obce stabilně.</w:t>
      </w:r>
    </w:p>
    <w:p w14:paraId="16608971" w14:textId="58EE4F15" w:rsidR="00824658" w:rsidRDefault="00824658" w:rsidP="0003567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Odpadkové koše sloužící k shromažďování drobných odpadků vyprodukovaných mimo obydlí a objekty, které mají zajištěny jiné sběrné nádoby, jsou trvale umístěny na veřejných prostranstvích</w:t>
      </w:r>
      <w:r w:rsidR="003205CE">
        <w:rPr>
          <w:rFonts w:ascii="Times New Roman" w:hAnsi="Times New Roman" w:cs="Times New Roman"/>
        </w:rPr>
        <w:t>.</w:t>
      </w:r>
    </w:p>
    <w:p w14:paraId="064E1F37" w14:textId="25F2D443" w:rsidR="003205CE" w:rsidRDefault="003205CE" w:rsidP="0003567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jsou do systému obce začleněni provozovatelé zařízení určených ke sběru nebo výkupu odpadů se sídlem na katastru obce.</w:t>
      </w:r>
    </w:p>
    <w:p w14:paraId="14695568" w14:textId="49C03F56" w:rsidR="003205CE" w:rsidRDefault="003205CE" w:rsidP="00035674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sběrných nádob lze ukládat pouze tu složku komunálního odpadu pro kterou je sběrná nádoba určena.</w:t>
      </w:r>
    </w:p>
    <w:p w14:paraId="1DEECBAA" w14:textId="127CFDDC" w:rsidR="003205CE" w:rsidRDefault="003205CE" w:rsidP="00035674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Sběrné nádoby nesmí být přeplňovány a odpad v nich nesmí být násilně stlačován či jinak zhutňován</w:t>
      </w:r>
    </w:p>
    <w:p w14:paraId="504E7B3C" w14:textId="4D05D1EC" w:rsidR="003205CE" w:rsidRDefault="003205CE" w:rsidP="00035674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Dostatečný doporučený objem ve sběrných nádobách je kapacita sběrné nádoby, která umožňuje uložit veškerý komunální odpad s pravidelným svozem, kdy doporučený dostatečný objem je 27 litrů na osobu a týden</w:t>
      </w:r>
    </w:p>
    <w:p w14:paraId="07A3F019" w14:textId="77777777" w:rsidR="00357E01" w:rsidRDefault="00357E01" w:rsidP="00035674">
      <w:pPr>
        <w:spacing w:after="0"/>
        <w:jc w:val="both"/>
        <w:rPr>
          <w:rFonts w:ascii="Times New Roman" w:hAnsi="Times New Roman" w:cs="Times New Roman"/>
        </w:rPr>
      </w:pPr>
    </w:p>
    <w:p w14:paraId="0E96E0EF" w14:textId="77777777" w:rsidR="00357E01" w:rsidRDefault="00357E01" w:rsidP="00035674">
      <w:pPr>
        <w:spacing w:after="0"/>
        <w:jc w:val="center"/>
        <w:rPr>
          <w:rFonts w:ascii="Times New Roman" w:hAnsi="Times New Roman" w:cs="Times New Roman"/>
        </w:rPr>
      </w:pPr>
    </w:p>
    <w:p w14:paraId="2ABE0643" w14:textId="2CF005AD" w:rsidR="00357E01" w:rsidRDefault="00357E01" w:rsidP="000356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53098DDB" w14:textId="749EDC20" w:rsidR="00357E01" w:rsidRDefault="00357E01" w:rsidP="00522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Sběrná místa, svoz a shromažďování komunálního odpadu, sběrný dvůr</w:t>
      </w:r>
    </w:p>
    <w:p w14:paraId="055ACB20" w14:textId="77777777" w:rsidR="0095449B" w:rsidRDefault="0095449B" w:rsidP="00522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94354" w14:textId="6D4D5BBB" w:rsidR="001F581E" w:rsidRPr="001F581E" w:rsidRDefault="00357E01" w:rsidP="001F581E">
      <w:pPr>
        <w:pStyle w:val="Odstavecseseznamem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sběrných míst rozmístěných po celé svozové oblasti a svozový kalendář jednotlivých složek komunálního odpadu je uložen u obecního úřadu, kde je rovněž prováděna jeho aktualizace</w:t>
      </w:r>
      <w:r w:rsidR="001F581E">
        <w:rPr>
          <w:rFonts w:ascii="Times New Roman" w:hAnsi="Times New Roman" w:cs="Times New Roman"/>
        </w:rPr>
        <w:t>.</w:t>
      </w:r>
    </w:p>
    <w:p w14:paraId="4A973057" w14:textId="1BA4FA4E" w:rsidR="00357E01" w:rsidRDefault="00357E01" w:rsidP="00035674">
      <w:pPr>
        <w:pStyle w:val="Odstavecseseznamem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si vyhrazuje právo zřídit mimořádná přechodná sběrná místa na veřejných prostranstvích v souladu se zvláštními právními </w:t>
      </w:r>
      <w:r w:rsidR="00035674">
        <w:rPr>
          <w:rFonts w:ascii="Times New Roman" w:hAnsi="Times New Roman" w:cs="Times New Roman"/>
        </w:rPr>
        <w:t>předpisy (</w:t>
      </w:r>
      <w:r w:rsidR="00397F7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podle potřeby za účelem odkládání </w:t>
      </w:r>
      <w:proofErr w:type="spellStart"/>
      <w:r>
        <w:rPr>
          <w:rFonts w:ascii="Times New Roman" w:hAnsi="Times New Roman" w:cs="Times New Roman"/>
        </w:rPr>
        <w:t>velkoobjem</w:t>
      </w:r>
      <w:r w:rsidR="00F568E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ých</w:t>
      </w:r>
      <w:proofErr w:type="spellEnd"/>
      <w:r>
        <w:rPr>
          <w:rFonts w:ascii="Times New Roman" w:hAnsi="Times New Roman" w:cs="Times New Roman"/>
        </w:rPr>
        <w:t xml:space="preserve"> odpadů, případně odpadů z údržby zeleně</w:t>
      </w:r>
    </w:p>
    <w:p w14:paraId="554873DF" w14:textId="1D07B818" w:rsidR="00357E01" w:rsidRDefault="00357E01" w:rsidP="00035674">
      <w:pPr>
        <w:pStyle w:val="Odstavecseseznamem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Sběrná místa a transportní cesty musí být uživatelem systému trvale udržovány v čistém a provozně bezpečném stavu.</w:t>
      </w:r>
    </w:p>
    <w:p w14:paraId="22771518" w14:textId="709821B3" w:rsidR="00357E01" w:rsidRDefault="00357E01" w:rsidP="00035674">
      <w:pPr>
        <w:pStyle w:val="Odstavecseseznamem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Transportní cesty od sběrného místa k místu odvozu (u popelnic a kontejneru na </w:t>
      </w:r>
      <w:proofErr w:type="spellStart"/>
      <w:r>
        <w:rPr>
          <w:rFonts w:ascii="Times New Roman" w:hAnsi="Times New Roman" w:cs="Times New Roman"/>
        </w:rPr>
        <w:t>maloobjemný</w:t>
      </w:r>
      <w:proofErr w:type="spellEnd"/>
      <w:r>
        <w:rPr>
          <w:rFonts w:ascii="Times New Roman" w:hAnsi="Times New Roman" w:cs="Times New Roman"/>
        </w:rPr>
        <w:t xml:space="preserve"> komunální </w:t>
      </w:r>
      <w:r w:rsidR="00035674">
        <w:rPr>
          <w:rFonts w:ascii="Times New Roman" w:hAnsi="Times New Roman" w:cs="Times New Roman"/>
        </w:rPr>
        <w:t>odpad) musí být rovné, pevné, snadno čistitelné a dostatečně široké pro daný typ sběrných nádob. Vzdálenost sběrného místa k místu odvozu nemá být delší než 5 m.</w:t>
      </w:r>
    </w:p>
    <w:p w14:paraId="56233DBE" w14:textId="65C60EB8" w:rsidR="00035674" w:rsidRDefault="00035674" w:rsidP="00035674">
      <w:pPr>
        <w:pStyle w:val="Odstavecseseznamem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sběrném dvoře jsou složky komunálního odpadu ukládány podle pokynů obsluhy sběrného dvora.</w:t>
      </w:r>
    </w:p>
    <w:p w14:paraId="0C2DFFD1" w14:textId="77777777" w:rsidR="00035674" w:rsidRDefault="00035674" w:rsidP="00035674">
      <w:pPr>
        <w:spacing w:after="0"/>
        <w:jc w:val="both"/>
        <w:rPr>
          <w:rFonts w:ascii="Times New Roman" w:hAnsi="Times New Roman" w:cs="Times New Roman"/>
        </w:rPr>
      </w:pPr>
    </w:p>
    <w:p w14:paraId="5BFDC0A8" w14:textId="77777777" w:rsidR="00035674" w:rsidRDefault="00035674" w:rsidP="00035674">
      <w:pPr>
        <w:spacing w:after="0"/>
        <w:jc w:val="both"/>
        <w:rPr>
          <w:rFonts w:ascii="Times New Roman" w:hAnsi="Times New Roman" w:cs="Times New Roman"/>
        </w:rPr>
      </w:pPr>
    </w:p>
    <w:p w14:paraId="189AC0D3" w14:textId="77777777" w:rsidR="00F568E6" w:rsidRDefault="00F568E6" w:rsidP="000356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4C213" w14:textId="23233451" w:rsidR="00035674" w:rsidRDefault="00035674" w:rsidP="000356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3</w:t>
      </w:r>
    </w:p>
    <w:p w14:paraId="0CE92BE6" w14:textId="23B65A0E" w:rsidR="00035674" w:rsidRDefault="00035674" w:rsidP="000470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Povinnosti uživatelů systému</w:t>
      </w:r>
    </w:p>
    <w:p w14:paraId="7326E372" w14:textId="77777777" w:rsidR="0004706A" w:rsidRDefault="0004706A" w:rsidP="000470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7DDC8" w14:textId="1FD2742A" w:rsidR="00035674" w:rsidRDefault="00035674" w:rsidP="000356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Uživatelé systému jsou povinni</w:t>
      </w:r>
      <w:r w:rsidR="00AB4294">
        <w:rPr>
          <w:rFonts w:ascii="Times New Roman" w:hAnsi="Times New Roman" w:cs="Times New Roman"/>
        </w:rPr>
        <w:t>:</w:t>
      </w:r>
    </w:p>
    <w:p w14:paraId="68D42C95" w14:textId="77777777" w:rsidR="001F581E" w:rsidRPr="001F581E" w:rsidRDefault="001F581E" w:rsidP="001F581E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B8957E7" w14:textId="4D6D4678" w:rsidR="00035674" w:rsidRDefault="00035674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Předcházet vzniku odpadů, omezit</w:t>
      </w:r>
      <w:r w:rsidR="00F568E6">
        <w:rPr>
          <w:rFonts w:ascii="Times New Roman" w:hAnsi="Times New Roman" w:cs="Times New Roman"/>
        </w:rPr>
        <w:t xml:space="preserve"> jeho</w:t>
      </w:r>
      <w:r>
        <w:rPr>
          <w:rFonts w:ascii="Times New Roman" w:hAnsi="Times New Roman" w:cs="Times New Roman"/>
        </w:rPr>
        <w:t xml:space="preserve"> množství a zajistit přednostně materiálové využití odpadů před jejich odstraňováním</w:t>
      </w:r>
    </w:p>
    <w:p w14:paraId="24AC6395" w14:textId="5445AC38" w:rsidR="00035674" w:rsidRDefault="00035674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Odkládat do sběrných nádob na sběrných místech odděleně shromážděné jednotlivé složky komunálních odpadů v souladu s touto vyhláškou</w:t>
      </w:r>
    </w:p>
    <w:p w14:paraId="0A55D03B" w14:textId="447153CA" w:rsidR="00035674" w:rsidRDefault="00035674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Naplňovat sběrné nádoby tak, aby je bylo možné řádně uzavřít a aby při manipulaci s nimi odpad z nich nevypadával</w:t>
      </w:r>
    </w:p>
    <w:p w14:paraId="3604FA16" w14:textId="61CD34A3" w:rsidR="00035674" w:rsidRDefault="00035674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pochybností o druhu odpadu a možnosti odkládání odpadů před jeho odložením se informovat u obecního úřadu</w:t>
      </w:r>
    </w:p>
    <w:p w14:paraId="2B911E8D" w14:textId="78E32B19" w:rsidR="00C311A8" w:rsidRDefault="00C311A8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Nakládat s komunálním odpadem v souladu se zavedeným systémem obce ode dne účinnosti této vyhlášky</w:t>
      </w:r>
    </w:p>
    <w:p w14:paraId="242CB67A" w14:textId="27C4974C" w:rsidR="00C311A8" w:rsidRDefault="00C311A8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pro komunální odpad vznikající na jeho nemovitosti odpovídající sběrnou nádobu (nádoby) s dostatečným objemem</w:t>
      </w:r>
    </w:p>
    <w:p w14:paraId="1196480A" w14:textId="748AAE17" w:rsidR="00C311A8" w:rsidRDefault="00C311A8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Umístit sběrné nádoby na veřejném prostranství pouze se souhlasem obce, pokud ke zřízení stanoviště nelze využít vlastní nemovitost</w:t>
      </w:r>
    </w:p>
    <w:p w14:paraId="13720987" w14:textId="5BC45B3C" w:rsidR="00C311A8" w:rsidRDefault="00C311A8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Nepotřebné, vyřazené léky a veterinární přípravky odkládat na sběrných místech zřízených podle zvláštních předpisů (</w:t>
      </w:r>
      <w:r w:rsidR="00DA213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6BC0E2D8" w14:textId="1CF1A110" w:rsidR="00C311A8" w:rsidRDefault="00C311A8" w:rsidP="000356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na vlastní náklady zneškodnění obsahu odpadové nádoby v případě, že obsahuje odpady, které je touto vyhláškou zakázáno do nich ukládat</w:t>
      </w:r>
    </w:p>
    <w:p w14:paraId="6D621E13" w14:textId="77777777" w:rsidR="00C311A8" w:rsidRDefault="00C311A8" w:rsidP="00C311A8">
      <w:pPr>
        <w:spacing w:after="0"/>
        <w:jc w:val="both"/>
        <w:rPr>
          <w:rFonts w:ascii="Times New Roman" w:hAnsi="Times New Roman" w:cs="Times New Roman"/>
        </w:rPr>
      </w:pPr>
    </w:p>
    <w:p w14:paraId="6140C36D" w14:textId="7823BCBE" w:rsidR="00C311A8" w:rsidRDefault="00C311A8" w:rsidP="00C311A8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Původce odpadu, který neuzavřel s obcí smlouvu podle této vyhlášky je povinen s odpadem nakládat v souladu s ustanovením zákona o odpadech a je mu zakázáno odkládat odpady z podnikatelské činnosti do sběrných nádob na separovaný a komunální odpad a do odpadkových košů, které jsou určeny</w:t>
      </w:r>
      <w:r w:rsidR="00D441F5">
        <w:rPr>
          <w:rFonts w:ascii="Times New Roman" w:hAnsi="Times New Roman" w:cs="Times New Roman"/>
        </w:rPr>
        <w:t xml:space="preserve"> pro uživatele systému.</w:t>
      </w:r>
    </w:p>
    <w:p w14:paraId="6DF0BE64" w14:textId="77777777" w:rsidR="00D441F5" w:rsidRDefault="00D441F5" w:rsidP="00D441F5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A927845" w14:textId="47C4EF93" w:rsidR="00D441F5" w:rsidRDefault="00D441F5" w:rsidP="00C311A8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Zakazuje se: </w:t>
      </w:r>
    </w:p>
    <w:p w14:paraId="1ECD35FD" w14:textId="77777777" w:rsidR="001F581E" w:rsidRDefault="001F581E" w:rsidP="001F581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32490B0F" w14:textId="13A4E4F6" w:rsidR="00D441F5" w:rsidRDefault="00D441F5" w:rsidP="00D441F5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Odkládání jiného než komunálního odpadu do sběrných nádob na sběrných místech k tomu určených</w:t>
      </w:r>
    </w:p>
    <w:p w14:paraId="1CEC1D8C" w14:textId="1DE6CB3A" w:rsidR="00D441F5" w:rsidRDefault="00D441F5" w:rsidP="00D441F5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Mísení jednotlivých složek komunálního odpadu, které jsou obecním systémem určeny k vytřídění</w:t>
      </w:r>
    </w:p>
    <w:p w14:paraId="5F2DC3D4" w14:textId="441EE74C" w:rsidR="00D441F5" w:rsidRDefault="00D441F5" w:rsidP="00D441F5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Používání sběrných nádob k jiným účelům než k odkládání určeného druhu odpadu</w:t>
      </w:r>
    </w:p>
    <w:p w14:paraId="33412482" w14:textId="20D6EA09" w:rsidR="00D441F5" w:rsidRDefault="00D441F5" w:rsidP="00D441F5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Odkládání odpadu mimo sběrné nádoby nebo místa ve sběrném dvoře k tomu určené</w:t>
      </w:r>
    </w:p>
    <w:p w14:paraId="13096A56" w14:textId="1D975C01" w:rsidR="00D441F5" w:rsidRDefault="00D441F5" w:rsidP="00D441F5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Odstraňovat</w:t>
      </w:r>
      <w:r w:rsidR="002C09C2">
        <w:rPr>
          <w:rFonts w:ascii="Times New Roman" w:hAnsi="Times New Roman" w:cs="Times New Roman"/>
        </w:rPr>
        <w:t xml:space="preserve"> odpady jinou </w:t>
      </w:r>
      <w:r w:rsidR="00B952A5">
        <w:rPr>
          <w:rFonts w:ascii="Times New Roman" w:hAnsi="Times New Roman" w:cs="Times New Roman"/>
        </w:rPr>
        <w:t>formou,</w:t>
      </w:r>
      <w:r w:rsidR="002C09C2">
        <w:rPr>
          <w:rFonts w:ascii="Times New Roman" w:hAnsi="Times New Roman" w:cs="Times New Roman"/>
        </w:rPr>
        <w:t xml:space="preserve"> než je zákonem </w:t>
      </w:r>
      <w:r w:rsidR="00B61A27">
        <w:rPr>
          <w:rFonts w:ascii="Times New Roman" w:hAnsi="Times New Roman" w:cs="Times New Roman"/>
        </w:rPr>
        <w:t>o odpadech a dalšími právními předpisy stanoveno</w:t>
      </w:r>
      <w:r w:rsidR="00B952A5">
        <w:rPr>
          <w:rFonts w:ascii="Times New Roman" w:hAnsi="Times New Roman" w:cs="Times New Roman"/>
        </w:rPr>
        <w:t xml:space="preserve"> </w:t>
      </w:r>
      <w:r w:rsidR="00B61A27">
        <w:rPr>
          <w:rFonts w:ascii="Times New Roman" w:hAnsi="Times New Roman" w:cs="Times New Roman"/>
        </w:rPr>
        <w:t>(</w:t>
      </w:r>
      <w:r w:rsidR="00DA2132">
        <w:rPr>
          <w:rFonts w:ascii="Times New Roman" w:hAnsi="Times New Roman" w:cs="Times New Roman"/>
        </w:rPr>
        <w:t>9</w:t>
      </w:r>
      <w:r w:rsidR="00B61A27">
        <w:rPr>
          <w:rFonts w:ascii="Times New Roman" w:hAnsi="Times New Roman" w:cs="Times New Roman"/>
        </w:rPr>
        <w:t>)</w:t>
      </w:r>
    </w:p>
    <w:p w14:paraId="2E9CC344" w14:textId="19A3FD19" w:rsidR="00B952A5" w:rsidRDefault="00B952A5" w:rsidP="00D441F5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odpadkových košů na veřejných prostranstvích odkládat komunální odpad vznikající v domácnostech, nebo odpad vznikající při podnikatelské činnosti</w:t>
      </w:r>
    </w:p>
    <w:p w14:paraId="76EA2EA3" w14:textId="77777777" w:rsidR="002B654F" w:rsidRDefault="002B654F" w:rsidP="002B654F">
      <w:pPr>
        <w:spacing w:after="0"/>
        <w:jc w:val="both"/>
        <w:rPr>
          <w:rFonts w:ascii="Times New Roman" w:hAnsi="Times New Roman" w:cs="Times New Roman"/>
        </w:rPr>
      </w:pPr>
    </w:p>
    <w:p w14:paraId="5A5CE2F3" w14:textId="76D99259" w:rsidR="002B654F" w:rsidRDefault="00FD4B2D" w:rsidP="002B654F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</w:t>
      </w:r>
      <w:r w:rsidR="001A1B8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datelé veřejných kulturních, obchodních, sportovních a jiných obdobných akcí jsou </w:t>
      </w:r>
      <w:r w:rsidR="001C0E02">
        <w:rPr>
          <w:rFonts w:ascii="Times New Roman" w:hAnsi="Times New Roman" w:cs="Times New Roman"/>
        </w:rPr>
        <w:t>povinni v</w:t>
      </w:r>
      <w:r w:rsidR="001A1B8D">
        <w:rPr>
          <w:rFonts w:ascii="Times New Roman" w:hAnsi="Times New Roman" w:cs="Times New Roman"/>
        </w:rPr>
        <w:t xml:space="preserve"> místech jejich konání </w:t>
      </w:r>
      <w:r w:rsidR="005C1FDD">
        <w:rPr>
          <w:rFonts w:ascii="Times New Roman" w:hAnsi="Times New Roman" w:cs="Times New Roman"/>
        </w:rPr>
        <w:t xml:space="preserve">umísťovat dostatečný počet sběrných nádob a zabezpečit </w:t>
      </w:r>
      <w:r w:rsidR="001C0E02">
        <w:rPr>
          <w:rFonts w:ascii="Times New Roman" w:hAnsi="Times New Roman" w:cs="Times New Roman"/>
        </w:rPr>
        <w:t>nakládání s odpady podle této vyhlášky</w:t>
      </w:r>
    </w:p>
    <w:p w14:paraId="5EFA799F" w14:textId="77777777" w:rsidR="001C0E02" w:rsidRDefault="001C0E02" w:rsidP="001C0E02">
      <w:pPr>
        <w:spacing w:after="0"/>
        <w:jc w:val="both"/>
        <w:rPr>
          <w:rFonts w:ascii="Times New Roman" w:hAnsi="Times New Roman" w:cs="Times New Roman"/>
        </w:rPr>
      </w:pPr>
    </w:p>
    <w:p w14:paraId="39F21217" w14:textId="6661C65B" w:rsidR="001C0E02" w:rsidRDefault="001C0E02" w:rsidP="001C0E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2F763C3A" w14:textId="5A33C6F8" w:rsidR="001C0E02" w:rsidRDefault="001C0E02" w:rsidP="001C0E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Oprávněná osoba</w:t>
      </w:r>
    </w:p>
    <w:p w14:paraId="2E26950F" w14:textId="77777777" w:rsidR="001C0E02" w:rsidRDefault="001C0E02" w:rsidP="000B02FC">
      <w:pPr>
        <w:spacing w:after="0"/>
        <w:jc w:val="both"/>
        <w:rPr>
          <w:rFonts w:ascii="Times New Roman" w:hAnsi="Times New Roman" w:cs="Times New Roman"/>
        </w:rPr>
      </w:pPr>
    </w:p>
    <w:p w14:paraId="68D56010" w14:textId="07495B87" w:rsidR="001C0E02" w:rsidRPr="007B1A7B" w:rsidRDefault="00F07484" w:rsidP="007B1A7B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7B1A7B">
        <w:rPr>
          <w:rFonts w:ascii="Times New Roman" w:hAnsi="Times New Roman" w:cs="Times New Roman"/>
        </w:rPr>
        <w:t>Oprávněná osoba je povinna:</w:t>
      </w:r>
    </w:p>
    <w:p w14:paraId="6248BBE6" w14:textId="5E685313" w:rsidR="00F07484" w:rsidRDefault="00E75141" w:rsidP="000B02FC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Zajišťovat na celém území obce shromažďování, sběr, přepravu, třídění, využívání a odstraňování </w:t>
      </w:r>
      <w:r w:rsidR="00366CDB">
        <w:rPr>
          <w:rFonts w:ascii="Times New Roman" w:hAnsi="Times New Roman" w:cs="Times New Roman"/>
        </w:rPr>
        <w:t>komunálních odpadů</w:t>
      </w:r>
    </w:p>
    <w:p w14:paraId="5A393480" w14:textId="530305CC" w:rsidR="00366CDB" w:rsidRDefault="00366CDB" w:rsidP="000B02FC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Informovat uživatele systému o změnách ve svozovém plánu </w:t>
      </w:r>
      <w:r w:rsidR="00CE0730">
        <w:rPr>
          <w:rFonts w:ascii="Times New Roman" w:hAnsi="Times New Roman" w:cs="Times New Roman"/>
        </w:rPr>
        <w:t xml:space="preserve">způsobem </w:t>
      </w:r>
      <w:r w:rsidR="00592E65">
        <w:rPr>
          <w:rFonts w:ascii="Times New Roman" w:hAnsi="Times New Roman" w:cs="Times New Roman"/>
        </w:rPr>
        <w:t xml:space="preserve">v místě </w:t>
      </w:r>
      <w:r w:rsidR="00CE0730">
        <w:rPr>
          <w:rFonts w:ascii="Times New Roman" w:hAnsi="Times New Roman" w:cs="Times New Roman"/>
        </w:rPr>
        <w:t>obvyklým</w:t>
      </w:r>
    </w:p>
    <w:p w14:paraId="67FB6AF1" w14:textId="566382E5" w:rsidR="00CE0730" w:rsidRDefault="00592E65" w:rsidP="000B02FC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Zajistit při jednorázovém zjištění zvýšené množství odpadu na stanovištích </w:t>
      </w:r>
      <w:r w:rsidR="001D622F">
        <w:rPr>
          <w:rFonts w:ascii="Times New Roman" w:hAnsi="Times New Roman" w:cs="Times New Roman"/>
        </w:rPr>
        <w:t>na základě požadavků obce nebo na žádost uživatele</w:t>
      </w:r>
      <w:r w:rsidR="00880021">
        <w:rPr>
          <w:rFonts w:ascii="Times New Roman" w:hAnsi="Times New Roman" w:cs="Times New Roman"/>
        </w:rPr>
        <w:t xml:space="preserve"> mimořádný </w:t>
      </w:r>
      <w:r w:rsidR="00DF2A44">
        <w:rPr>
          <w:rFonts w:ascii="Times New Roman" w:hAnsi="Times New Roman" w:cs="Times New Roman"/>
        </w:rPr>
        <w:t>vývoz,</w:t>
      </w:r>
      <w:r w:rsidR="00880021">
        <w:rPr>
          <w:rFonts w:ascii="Times New Roman" w:hAnsi="Times New Roman" w:cs="Times New Roman"/>
        </w:rPr>
        <w:t xml:space="preserve"> a to za úhradu nad rámec běžných nákladů</w:t>
      </w:r>
    </w:p>
    <w:p w14:paraId="3A20EBD8" w14:textId="5FE63040" w:rsidR="00A85A9C" w:rsidRDefault="00A85A9C" w:rsidP="000B02FC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Obsahuje-li sběrná nádoba odpady</w:t>
      </w:r>
      <w:r w:rsidR="0038351D">
        <w:rPr>
          <w:rFonts w:ascii="Times New Roman" w:hAnsi="Times New Roman" w:cs="Times New Roman"/>
        </w:rPr>
        <w:t>, které je zakázáno do nich odkládat, oprávněná osoba provede jejich vypráz</w:t>
      </w:r>
      <w:r w:rsidR="0092562D">
        <w:rPr>
          <w:rFonts w:ascii="Times New Roman" w:hAnsi="Times New Roman" w:cs="Times New Roman"/>
        </w:rPr>
        <w:t>dnění na náklady uživatele nad rámec běžných nákladů. Ve sběrném dvoře je povinna</w:t>
      </w:r>
      <w:r w:rsidR="006800B4">
        <w:rPr>
          <w:rFonts w:ascii="Times New Roman" w:hAnsi="Times New Roman" w:cs="Times New Roman"/>
        </w:rPr>
        <w:t xml:space="preserve"> přijímat od uživatelů jednotlivé složky vytříděných komunálních odpad</w:t>
      </w:r>
      <w:r w:rsidR="00DF2A44">
        <w:rPr>
          <w:rFonts w:ascii="Times New Roman" w:hAnsi="Times New Roman" w:cs="Times New Roman"/>
        </w:rPr>
        <w:t>ů v souladu se zákonem o odpadech (</w:t>
      </w:r>
      <w:r w:rsidR="00DA2132">
        <w:rPr>
          <w:rFonts w:ascii="Times New Roman" w:hAnsi="Times New Roman" w:cs="Times New Roman"/>
        </w:rPr>
        <w:t>10</w:t>
      </w:r>
      <w:r w:rsidR="00DF2A44">
        <w:rPr>
          <w:rFonts w:ascii="Times New Roman" w:hAnsi="Times New Roman" w:cs="Times New Roman"/>
        </w:rPr>
        <w:t>)</w:t>
      </w:r>
    </w:p>
    <w:p w14:paraId="276A25AC" w14:textId="77777777" w:rsidR="001D420F" w:rsidRDefault="001D420F" w:rsidP="000B02FC">
      <w:pPr>
        <w:spacing w:after="0"/>
        <w:jc w:val="both"/>
        <w:rPr>
          <w:rFonts w:ascii="Times New Roman" w:hAnsi="Times New Roman" w:cs="Times New Roman"/>
        </w:rPr>
      </w:pPr>
    </w:p>
    <w:p w14:paraId="4DB2BCED" w14:textId="77777777" w:rsidR="001D420F" w:rsidRDefault="001D420F" w:rsidP="001D420F">
      <w:pPr>
        <w:spacing w:after="0"/>
        <w:rPr>
          <w:rFonts w:ascii="Times New Roman" w:hAnsi="Times New Roman" w:cs="Times New Roman"/>
        </w:rPr>
      </w:pPr>
    </w:p>
    <w:p w14:paraId="62DA978F" w14:textId="407CE4B0" w:rsidR="001D420F" w:rsidRDefault="001D420F" w:rsidP="001D42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3E29529F" w14:textId="58C905E0" w:rsidR="001D420F" w:rsidRDefault="001D420F" w:rsidP="001D42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</w:t>
      </w:r>
      <w:r w:rsidR="00546AB1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nebezpečným</w:t>
      </w:r>
      <w:r w:rsidR="00546AB1">
        <w:rPr>
          <w:rFonts w:ascii="Times New Roman" w:hAnsi="Times New Roman" w:cs="Times New Roman"/>
          <w:b/>
          <w:bCs/>
          <w:sz w:val="24"/>
          <w:szCs w:val="24"/>
        </w:rPr>
        <w:t>i složkami odpadu</w:t>
      </w:r>
    </w:p>
    <w:p w14:paraId="391A72FD" w14:textId="77777777" w:rsidR="00546AB1" w:rsidRDefault="00546AB1" w:rsidP="001D42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65E42" w14:textId="13FBC24D" w:rsidR="00546AB1" w:rsidRPr="007B1A7B" w:rsidRDefault="00491835" w:rsidP="007B1A7B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7B1A7B">
        <w:rPr>
          <w:rFonts w:ascii="Times New Roman" w:hAnsi="Times New Roman" w:cs="Times New Roman"/>
        </w:rPr>
        <w:t xml:space="preserve">Každý je povinen ukládat nebezpečné složky odpadu v souladu s touto </w:t>
      </w:r>
      <w:r w:rsidR="00055467" w:rsidRPr="007B1A7B">
        <w:rPr>
          <w:rFonts w:ascii="Times New Roman" w:hAnsi="Times New Roman" w:cs="Times New Roman"/>
        </w:rPr>
        <w:t>vyhláškou,</w:t>
      </w:r>
      <w:r w:rsidRPr="007B1A7B">
        <w:rPr>
          <w:rFonts w:ascii="Times New Roman" w:hAnsi="Times New Roman" w:cs="Times New Roman"/>
        </w:rPr>
        <w:t xml:space="preserve"> a to na určeném místě, kterým je sběrný dvůr</w:t>
      </w:r>
    </w:p>
    <w:p w14:paraId="25373021" w14:textId="77777777" w:rsidR="00055467" w:rsidRDefault="00055467" w:rsidP="000B02FC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F4BD30F" w14:textId="77777777" w:rsidR="00055467" w:rsidRDefault="00055467" w:rsidP="00055467">
      <w:pPr>
        <w:spacing w:after="0"/>
        <w:ind w:left="360"/>
        <w:rPr>
          <w:rFonts w:ascii="Times New Roman" w:hAnsi="Times New Roman" w:cs="Times New Roman"/>
        </w:rPr>
      </w:pPr>
    </w:p>
    <w:p w14:paraId="485FFFA2" w14:textId="68E13E6C" w:rsidR="00055467" w:rsidRDefault="00055467" w:rsidP="0005546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14:paraId="2B8B86D0" w14:textId="3B3DBB41" w:rsidR="00055467" w:rsidRDefault="004C6AED" w:rsidP="0005546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 autovraky</w:t>
      </w:r>
    </w:p>
    <w:p w14:paraId="047C32F0" w14:textId="77777777" w:rsidR="004C6AED" w:rsidRDefault="004C6AED" w:rsidP="004C6AED">
      <w:pPr>
        <w:spacing w:after="0"/>
        <w:ind w:left="360"/>
        <w:rPr>
          <w:rFonts w:ascii="Times New Roman" w:hAnsi="Times New Roman" w:cs="Times New Roman"/>
        </w:rPr>
      </w:pPr>
    </w:p>
    <w:p w14:paraId="36F008CE" w14:textId="76187972" w:rsidR="004C6AED" w:rsidRPr="007B1A7B" w:rsidRDefault="004C6AED" w:rsidP="007B1A7B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7B1A7B">
        <w:rPr>
          <w:rFonts w:ascii="Times New Roman" w:hAnsi="Times New Roman" w:cs="Times New Roman"/>
        </w:rPr>
        <w:t>Každý, kdo se zbavuje autovraku</w:t>
      </w:r>
      <w:r w:rsidR="009E6318" w:rsidRPr="007B1A7B">
        <w:rPr>
          <w:rFonts w:ascii="Times New Roman" w:hAnsi="Times New Roman" w:cs="Times New Roman"/>
        </w:rPr>
        <w:t>, je povinen postupovat podle zvláštních předpisů (</w:t>
      </w:r>
      <w:r w:rsidR="00B864A3">
        <w:rPr>
          <w:rFonts w:ascii="Times New Roman" w:hAnsi="Times New Roman" w:cs="Times New Roman"/>
        </w:rPr>
        <w:t>11</w:t>
      </w:r>
      <w:r w:rsidR="009E6318" w:rsidRPr="007B1A7B">
        <w:rPr>
          <w:rFonts w:ascii="Times New Roman" w:hAnsi="Times New Roman" w:cs="Times New Roman"/>
        </w:rPr>
        <w:t>)</w:t>
      </w:r>
    </w:p>
    <w:p w14:paraId="09FE5E6F" w14:textId="77777777" w:rsidR="00546033" w:rsidRDefault="00546033" w:rsidP="00546033">
      <w:pPr>
        <w:spacing w:after="0"/>
        <w:rPr>
          <w:rFonts w:ascii="Times New Roman" w:hAnsi="Times New Roman" w:cs="Times New Roman"/>
        </w:rPr>
      </w:pPr>
    </w:p>
    <w:p w14:paraId="498BD211" w14:textId="77777777" w:rsidR="00546033" w:rsidRDefault="00546033" w:rsidP="00546033">
      <w:pPr>
        <w:spacing w:after="0"/>
        <w:rPr>
          <w:rFonts w:ascii="Times New Roman" w:hAnsi="Times New Roman" w:cs="Times New Roman"/>
        </w:rPr>
      </w:pPr>
    </w:p>
    <w:p w14:paraId="60929000" w14:textId="31B4CAA6" w:rsidR="00546033" w:rsidRDefault="00546033" w:rsidP="005460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7</w:t>
      </w:r>
    </w:p>
    <w:p w14:paraId="43897661" w14:textId="7B491D18" w:rsidR="00546033" w:rsidRDefault="00546033" w:rsidP="005460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se stavebním odpadem</w:t>
      </w:r>
    </w:p>
    <w:p w14:paraId="2BD8321F" w14:textId="77777777" w:rsidR="00247667" w:rsidRDefault="00247667" w:rsidP="005460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6E414" w14:textId="4B274A15" w:rsidR="00247667" w:rsidRDefault="00247667" w:rsidP="000B02FC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Stavební odpad vzniklý při stavební činnosti občanů, popřípadě právnických nebo fyzických osob oprávněných k podnikání, bude odkládán do velkoobjemovýc</w:t>
      </w:r>
      <w:r w:rsidR="00863251">
        <w:rPr>
          <w:rFonts w:ascii="Times New Roman" w:hAnsi="Times New Roman" w:cs="Times New Roman"/>
        </w:rPr>
        <w:t>h kontejnerů, které budou odvezeny na náklady fyzické osoby, právnické nebo fyzické osoby oprávněné k</w:t>
      </w:r>
      <w:r w:rsidR="00AD6F6C">
        <w:rPr>
          <w:rFonts w:ascii="Times New Roman" w:hAnsi="Times New Roman" w:cs="Times New Roman"/>
        </w:rPr>
        <w:t> </w:t>
      </w:r>
      <w:r w:rsidR="00863251">
        <w:rPr>
          <w:rFonts w:ascii="Times New Roman" w:hAnsi="Times New Roman" w:cs="Times New Roman"/>
        </w:rPr>
        <w:t>podnikání</w:t>
      </w:r>
      <w:r w:rsidR="00AD6F6C">
        <w:rPr>
          <w:rFonts w:ascii="Times New Roman" w:hAnsi="Times New Roman" w:cs="Times New Roman"/>
        </w:rPr>
        <w:t xml:space="preserve"> na řízenou skládku nebo do zařízení zajišťující je</w:t>
      </w:r>
      <w:r w:rsidR="00081858">
        <w:rPr>
          <w:rFonts w:ascii="Times New Roman" w:hAnsi="Times New Roman" w:cs="Times New Roman"/>
        </w:rPr>
        <w:t>ho recyklaci, tím se nevylučuje možnost zajistit si odvoz tohoto odpadu</w:t>
      </w:r>
      <w:r w:rsidR="00937C64">
        <w:rPr>
          <w:rFonts w:ascii="Times New Roman" w:hAnsi="Times New Roman" w:cs="Times New Roman"/>
        </w:rPr>
        <w:t xml:space="preserve"> a uložení na řízené skládky, případně recyklaci vlastními prostředky</w:t>
      </w:r>
      <w:r w:rsidR="00893E51">
        <w:rPr>
          <w:rFonts w:ascii="Times New Roman" w:hAnsi="Times New Roman" w:cs="Times New Roman"/>
        </w:rPr>
        <w:t xml:space="preserve">, popřípadě jiným způsobem, který není v rozporu se </w:t>
      </w:r>
      <w:r w:rsidR="007F60EC">
        <w:rPr>
          <w:rFonts w:ascii="Times New Roman" w:hAnsi="Times New Roman" w:cs="Times New Roman"/>
        </w:rPr>
        <w:t>zákonem o odpadech a jiný</w:t>
      </w:r>
      <w:r w:rsidR="000B02FC">
        <w:rPr>
          <w:rFonts w:ascii="Times New Roman" w:hAnsi="Times New Roman" w:cs="Times New Roman"/>
        </w:rPr>
        <w:t>mi</w:t>
      </w:r>
      <w:r w:rsidR="007F60EC">
        <w:rPr>
          <w:rFonts w:ascii="Times New Roman" w:hAnsi="Times New Roman" w:cs="Times New Roman"/>
        </w:rPr>
        <w:t xml:space="preserve"> právní</w:t>
      </w:r>
      <w:r w:rsidR="000B02FC">
        <w:rPr>
          <w:rFonts w:ascii="Times New Roman" w:hAnsi="Times New Roman" w:cs="Times New Roman"/>
        </w:rPr>
        <w:t>mi předpisy</w:t>
      </w:r>
    </w:p>
    <w:p w14:paraId="4A99D964" w14:textId="77777777" w:rsidR="00627888" w:rsidRDefault="00627888" w:rsidP="00627888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8CA5619" w14:textId="7810E869" w:rsidR="003A4785" w:rsidRDefault="003A4785" w:rsidP="000B02FC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Ukládat stavební odpad do nádob na komunální odpad je zakázáno</w:t>
      </w:r>
    </w:p>
    <w:p w14:paraId="65C92923" w14:textId="77777777" w:rsidR="00EC57B3" w:rsidRDefault="00EC57B3" w:rsidP="00EC57B3">
      <w:pPr>
        <w:spacing w:after="0"/>
        <w:jc w:val="both"/>
        <w:rPr>
          <w:rFonts w:ascii="Times New Roman" w:hAnsi="Times New Roman" w:cs="Times New Roman"/>
        </w:rPr>
      </w:pPr>
    </w:p>
    <w:p w14:paraId="4254BFA0" w14:textId="3611EF9B" w:rsidR="00EC57B3" w:rsidRDefault="007B1A7B" w:rsidP="007B1A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8</w:t>
      </w:r>
    </w:p>
    <w:p w14:paraId="5390DB47" w14:textId="0151E10A" w:rsidR="007B1A7B" w:rsidRDefault="007B1A7B" w:rsidP="007B1A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Povinnost zpětného odběru</w:t>
      </w:r>
    </w:p>
    <w:p w14:paraId="471FCB70" w14:textId="77777777" w:rsidR="007B1A7B" w:rsidRDefault="007B1A7B" w:rsidP="007B1A7B">
      <w:pPr>
        <w:spacing w:after="0"/>
        <w:jc w:val="both"/>
        <w:rPr>
          <w:rFonts w:ascii="Times New Roman" w:hAnsi="Times New Roman" w:cs="Times New Roman"/>
        </w:rPr>
      </w:pPr>
    </w:p>
    <w:p w14:paraId="6238D360" w14:textId="77777777" w:rsidR="0097747F" w:rsidRDefault="00DC48E3" w:rsidP="00A1311A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zpětného odběru některých výrobků je upravena v části 5 zákona o odpadec</w:t>
      </w:r>
      <w:r w:rsidR="00DF3A44">
        <w:rPr>
          <w:rFonts w:ascii="Times New Roman" w:hAnsi="Times New Roman" w:cs="Times New Roman"/>
        </w:rPr>
        <w:t>h § 38.</w:t>
      </w:r>
    </w:p>
    <w:p w14:paraId="46A5BCE4" w14:textId="77777777" w:rsidR="0095449B" w:rsidRPr="0095449B" w:rsidRDefault="0095449B" w:rsidP="0095449B">
      <w:pPr>
        <w:spacing w:after="0"/>
        <w:jc w:val="both"/>
        <w:rPr>
          <w:rFonts w:ascii="Times New Roman" w:hAnsi="Times New Roman" w:cs="Times New Roman"/>
        </w:rPr>
      </w:pPr>
    </w:p>
    <w:p w14:paraId="2C9D1C4B" w14:textId="79DB0417" w:rsidR="00DF3A44" w:rsidRPr="0097747F" w:rsidRDefault="00DF3A44" w:rsidP="0097747F">
      <w:pPr>
        <w:spacing w:after="0"/>
        <w:jc w:val="center"/>
        <w:rPr>
          <w:rFonts w:ascii="Times New Roman" w:hAnsi="Times New Roman" w:cs="Times New Roman"/>
        </w:rPr>
      </w:pPr>
      <w:r w:rsidRPr="0097747F">
        <w:rPr>
          <w:rFonts w:ascii="Times New Roman" w:hAnsi="Times New Roman" w:cs="Times New Roman"/>
          <w:b/>
          <w:bCs/>
          <w:sz w:val="28"/>
          <w:szCs w:val="28"/>
        </w:rPr>
        <w:t>Oddí</w:t>
      </w:r>
      <w:r w:rsidR="003051C9" w:rsidRPr="0097747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97747F">
        <w:rPr>
          <w:rFonts w:ascii="Times New Roman" w:hAnsi="Times New Roman" w:cs="Times New Roman"/>
          <w:b/>
          <w:bCs/>
          <w:sz w:val="28"/>
          <w:szCs w:val="28"/>
        </w:rPr>
        <w:t xml:space="preserve"> III.</w:t>
      </w:r>
    </w:p>
    <w:p w14:paraId="01CB5B8D" w14:textId="75378DDB" w:rsidR="00DF3A44" w:rsidRDefault="003051C9" w:rsidP="00DF3A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104AC8DE" w14:textId="77777777" w:rsidR="00840C5C" w:rsidRDefault="00840C5C" w:rsidP="00DF3A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40244" w14:textId="55529687" w:rsidR="00A1311A" w:rsidRDefault="00A1311A" w:rsidP="00DF3A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425E7BA4" w14:textId="3AE03AE6" w:rsidR="00A1311A" w:rsidRDefault="00A1311A" w:rsidP="00DF3A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14:paraId="0C7CA801" w14:textId="77777777" w:rsidR="00A1311A" w:rsidRDefault="00A1311A" w:rsidP="00DF3A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539D9" w14:textId="34E66CA7" w:rsidR="00A1311A" w:rsidRDefault="0097747F" w:rsidP="0097747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Porušení této vyhlášky bude </w:t>
      </w:r>
      <w:r w:rsidR="001162AE">
        <w:rPr>
          <w:rFonts w:ascii="Times New Roman" w:hAnsi="Times New Roman" w:cs="Times New Roman"/>
        </w:rPr>
        <w:t>postihováno podle obecně závazných právních předpisů (1</w:t>
      </w:r>
      <w:r w:rsidR="003A34D7">
        <w:rPr>
          <w:rFonts w:ascii="Times New Roman" w:hAnsi="Times New Roman" w:cs="Times New Roman"/>
        </w:rPr>
        <w:t>2</w:t>
      </w:r>
      <w:r w:rsidR="001162AE">
        <w:rPr>
          <w:rFonts w:ascii="Times New Roman" w:hAnsi="Times New Roman" w:cs="Times New Roman"/>
        </w:rPr>
        <w:t>)</w:t>
      </w:r>
    </w:p>
    <w:p w14:paraId="12D964A5" w14:textId="77777777" w:rsidR="001162AE" w:rsidRDefault="001162AE" w:rsidP="001162AE">
      <w:pPr>
        <w:spacing w:after="0"/>
        <w:rPr>
          <w:rFonts w:ascii="Times New Roman" w:hAnsi="Times New Roman" w:cs="Times New Roman"/>
        </w:rPr>
      </w:pPr>
    </w:p>
    <w:p w14:paraId="072356CD" w14:textId="77777777" w:rsidR="001162AE" w:rsidRDefault="001162AE" w:rsidP="001162AE">
      <w:pPr>
        <w:spacing w:after="0"/>
        <w:rPr>
          <w:rFonts w:ascii="Times New Roman" w:hAnsi="Times New Roman" w:cs="Times New Roman"/>
        </w:rPr>
      </w:pPr>
    </w:p>
    <w:p w14:paraId="490F8A30" w14:textId="209B4C5E" w:rsidR="001162AE" w:rsidRDefault="00D64A38" w:rsidP="001162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66E52D13" w14:textId="1DFEFD42" w:rsidR="00D64A38" w:rsidRDefault="00D64A38" w:rsidP="001162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Kontrolní činnost</w:t>
      </w:r>
    </w:p>
    <w:p w14:paraId="5FEE1A77" w14:textId="77777777" w:rsidR="00D64A38" w:rsidRDefault="00D64A38" w:rsidP="001162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1C59D" w14:textId="5F1B5C24" w:rsidR="00D64A38" w:rsidRDefault="00D64A38" w:rsidP="00D6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Dohled nad nakládáním s komunálním odpadem provádí Obecní úřad Kralice nad Oslavou</w:t>
      </w:r>
    </w:p>
    <w:p w14:paraId="26FCFA72" w14:textId="77777777" w:rsidR="00CC5346" w:rsidRDefault="00CC5346" w:rsidP="00D64A38">
      <w:pPr>
        <w:spacing w:after="0"/>
        <w:rPr>
          <w:rFonts w:ascii="Times New Roman" w:hAnsi="Times New Roman" w:cs="Times New Roman"/>
        </w:rPr>
      </w:pPr>
    </w:p>
    <w:p w14:paraId="4D636F21" w14:textId="77777777" w:rsidR="00CC5346" w:rsidRDefault="00CC5346" w:rsidP="00D64A38">
      <w:pPr>
        <w:spacing w:after="0"/>
        <w:rPr>
          <w:rFonts w:ascii="Times New Roman" w:hAnsi="Times New Roman" w:cs="Times New Roman"/>
        </w:rPr>
      </w:pPr>
    </w:p>
    <w:p w14:paraId="13CFE569" w14:textId="5E9392F7" w:rsidR="00CC5346" w:rsidRDefault="00CC5346" w:rsidP="00CC53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06F78F3B" w14:textId="36EDA9A2" w:rsidR="00CC5346" w:rsidRDefault="00CC5346" w:rsidP="00CC53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26165C3E" w14:textId="77777777" w:rsidR="00CC5346" w:rsidRDefault="00CC5346" w:rsidP="00CC53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F71D8" w14:textId="3E196D5B" w:rsidR="00CC5346" w:rsidRDefault="00DC69E2" w:rsidP="00DC69E2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Touto vyhláškou se zrušuje obecně závazná vyhláška 3/</w:t>
      </w:r>
      <w:r w:rsidR="00E75B44">
        <w:rPr>
          <w:rFonts w:ascii="Times New Roman" w:hAnsi="Times New Roman" w:cs="Times New Roman"/>
        </w:rPr>
        <w:t>2008 o</w:t>
      </w:r>
      <w:r>
        <w:rPr>
          <w:rFonts w:ascii="Times New Roman" w:hAnsi="Times New Roman" w:cs="Times New Roman"/>
        </w:rPr>
        <w:t xml:space="preserve"> systému nakládání s</w:t>
      </w:r>
      <w:r w:rsidR="00F847A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komunálními</w:t>
      </w:r>
      <w:r w:rsidR="00F847A9">
        <w:rPr>
          <w:rFonts w:ascii="Times New Roman" w:hAnsi="Times New Roman" w:cs="Times New Roman"/>
        </w:rPr>
        <w:t xml:space="preserve"> a stavebními odpady na území obce a stanovení poplatků za komunální odpad ze dne </w:t>
      </w:r>
      <w:r w:rsidR="00965019">
        <w:rPr>
          <w:rFonts w:ascii="Times New Roman" w:hAnsi="Times New Roman" w:cs="Times New Roman"/>
        </w:rPr>
        <w:t>11.prosince 2008</w:t>
      </w:r>
    </w:p>
    <w:p w14:paraId="4A8DF9AC" w14:textId="77777777" w:rsidR="00E75B44" w:rsidRDefault="00E75B44" w:rsidP="00E75B44">
      <w:pPr>
        <w:spacing w:after="0"/>
        <w:rPr>
          <w:rFonts w:ascii="Times New Roman" w:hAnsi="Times New Roman" w:cs="Times New Roman"/>
        </w:rPr>
      </w:pPr>
    </w:p>
    <w:p w14:paraId="406916B7" w14:textId="77777777" w:rsidR="00E75B44" w:rsidRDefault="00E75B44" w:rsidP="00E75B44">
      <w:pPr>
        <w:spacing w:after="0"/>
        <w:rPr>
          <w:rFonts w:ascii="Times New Roman" w:hAnsi="Times New Roman" w:cs="Times New Roman"/>
        </w:rPr>
      </w:pPr>
    </w:p>
    <w:p w14:paraId="3DB9F4D1" w14:textId="20FCC869" w:rsidR="00E75B44" w:rsidRDefault="00E75B44" w:rsidP="00E75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64C5013F" w14:textId="6A12A446" w:rsidR="00956459" w:rsidRDefault="00956459" w:rsidP="00E75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52C4F5A2" w14:textId="77777777" w:rsidR="00956459" w:rsidRDefault="00956459" w:rsidP="00E75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E9856" w14:textId="32BE2C85" w:rsidR="00956459" w:rsidRDefault="001E744B" w:rsidP="00956459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byla schválena usnesením zastupitelstva obce dne 30.11.2023</w:t>
      </w:r>
      <w:r w:rsidR="00E222BB">
        <w:rPr>
          <w:rFonts w:ascii="Times New Roman" w:hAnsi="Times New Roman" w:cs="Times New Roman"/>
        </w:rPr>
        <w:t>, vyhlášena vyvěšením na úřední desce dne 1.</w:t>
      </w:r>
      <w:r w:rsidR="00D963EC">
        <w:rPr>
          <w:rFonts w:ascii="Times New Roman" w:hAnsi="Times New Roman" w:cs="Times New Roman"/>
        </w:rPr>
        <w:t xml:space="preserve"> </w:t>
      </w:r>
      <w:r w:rsidR="00E222BB">
        <w:rPr>
          <w:rFonts w:ascii="Times New Roman" w:hAnsi="Times New Roman" w:cs="Times New Roman"/>
        </w:rPr>
        <w:t>prosince 2023</w:t>
      </w:r>
    </w:p>
    <w:p w14:paraId="65F43B20" w14:textId="77777777" w:rsidR="00E71146" w:rsidRDefault="00E71146" w:rsidP="00E71146">
      <w:pPr>
        <w:spacing w:after="0"/>
        <w:rPr>
          <w:rFonts w:ascii="Times New Roman" w:hAnsi="Times New Roman" w:cs="Times New Roman"/>
        </w:rPr>
      </w:pPr>
    </w:p>
    <w:p w14:paraId="5B13F7D8" w14:textId="77777777" w:rsidR="00E71146" w:rsidRDefault="00E71146" w:rsidP="00E71146">
      <w:pPr>
        <w:spacing w:after="0"/>
        <w:rPr>
          <w:rFonts w:ascii="Times New Roman" w:hAnsi="Times New Roman" w:cs="Times New Roman"/>
        </w:rPr>
      </w:pPr>
    </w:p>
    <w:p w14:paraId="3E759A7A" w14:textId="77777777" w:rsidR="00E71146" w:rsidRDefault="00E71146" w:rsidP="00E71146">
      <w:pPr>
        <w:spacing w:after="0"/>
        <w:rPr>
          <w:rFonts w:ascii="Times New Roman" w:hAnsi="Times New Roman" w:cs="Times New Roman"/>
        </w:rPr>
      </w:pPr>
    </w:p>
    <w:p w14:paraId="57C3D713" w14:textId="77777777" w:rsidR="00E71146" w:rsidRDefault="00E71146" w:rsidP="00E71146">
      <w:pPr>
        <w:spacing w:after="0"/>
        <w:rPr>
          <w:rFonts w:ascii="Times New Roman" w:hAnsi="Times New Roman" w:cs="Times New Roman"/>
        </w:rPr>
      </w:pPr>
    </w:p>
    <w:p w14:paraId="2C491DE1" w14:textId="77777777" w:rsidR="00E71146" w:rsidRDefault="00E71146" w:rsidP="00E71146">
      <w:pPr>
        <w:spacing w:after="0"/>
        <w:rPr>
          <w:rFonts w:ascii="Times New Roman" w:hAnsi="Times New Roman" w:cs="Times New Roman"/>
        </w:rPr>
      </w:pPr>
    </w:p>
    <w:p w14:paraId="4287C970" w14:textId="4EC40B0A" w:rsidR="00E71146" w:rsidRDefault="002125F3" w:rsidP="00E71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1CF5765F" w14:textId="5A5148BF" w:rsidR="00265086" w:rsidRDefault="00265086" w:rsidP="00E71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Ing. Emil Dračka, MBA</w:t>
      </w:r>
      <w:r w:rsidR="00572166" w:rsidRPr="00572166">
        <w:rPr>
          <w:rFonts w:ascii="Times New Roman" w:hAnsi="Times New Roman" w:cs="Times New Roman"/>
        </w:rPr>
        <w:t xml:space="preserve"> </w:t>
      </w:r>
      <w:r w:rsidR="00572166">
        <w:rPr>
          <w:rFonts w:ascii="Times New Roman" w:hAnsi="Times New Roman" w:cs="Times New Roman"/>
        </w:rPr>
        <w:t>v.r.                                                                 Mgr. David Elicer v.r.</w:t>
      </w:r>
    </w:p>
    <w:p w14:paraId="7366484F" w14:textId="2BCD03E0" w:rsidR="00265086" w:rsidRDefault="00265086" w:rsidP="00E71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125F3">
        <w:rPr>
          <w:rFonts w:ascii="Times New Roman" w:hAnsi="Times New Roman" w:cs="Times New Roman"/>
        </w:rPr>
        <w:t xml:space="preserve">      </w:t>
      </w:r>
      <w:r w:rsidR="005721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starosta obce</w:t>
      </w:r>
      <w:r w:rsidR="002125F3">
        <w:rPr>
          <w:rFonts w:ascii="Times New Roman" w:hAnsi="Times New Roman" w:cs="Times New Roman"/>
        </w:rPr>
        <w:t xml:space="preserve">                                                                      </w:t>
      </w:r>
      <w:r w:rsidR="00572166">
        <w:rPr>
          <w:rFonts w:ascii="Times New Roman" w:hAnsi="Times New Roman" w:cs="Times New Roman"/>
        </w:rPr>
        <w:t xml:space="preserve">   </w:t>
      </w:r>
      <w:r w:rsidR="002125F3">
        <w:rPr>
          <w:rFonts w:ascii="Times New Roman" w:hAnsi="Times New Roman" w:cs="Times New Roman"/>
        </w:rPr>
        <w:t xml:space="preserve"> </w:t>
      </w:r>
      <w:r w:rsidR="00572166">
        <w:rPr>
          <w:rFonts w:ascii="Times New Roman" w:hAnsi="Times New Roman" w:cs="Times New Roman"/>
        </w:rPr>
        <w:t xml:space="preserve">      </w:t>
      </w:r>
      <w:r w:rsidR="002125F3">
        <w:rPr>
          <w:rFonts w:ascii="Times New Roman" w:hAnsi="Times New Roman" w:cs="Times New Roman"/>
        </w:rPr>
        <w:t xml:space="preserve"> </w:t>
      </w:r>
      <w:r w:rsidR="00572166">
        <w:rPr>
          <w:rFonts w:ascii="Times New Roman" w:hAnsi="Times New Roman" w:cs="Times New Roman"/>
        </w:rPr>
        <w:t xml:space="preserve"> </w:t>
      </w:r>
      <w:r w:rsidR="002125F3">
        <w:rPr>
          <w:rFonts w:ascii="Times New Roman" w:hAnsi="Times New Roman" w:cs="Times New Roman"/>
        </w:rPr>
        <w:t xml:space="preserve"> </w:t>
      </w:r>
      <w:r w:rsidR="00572166">
        <w:rPr>
          <w:rFonts w:ascii="Times New Roman" w:hAnsi="Times New Roman" w:cs="Times New Roman"/>
        </w:rPr>
        <w:t>místo</w:t>
      </w:r>
      <w:r w:rsidR="002125F3">
        <w:rPr>
          <w:rFonts w:ascii="Times New Roman" w:hAnsi="Times New Roman" w:cs="Times New Roman"/>
        </w:rPr>
        <w:t>starosta obce</w:t>
      </w:r>
    </w:p>
    <w:p w14:paraId="65CF573F" w14:textId="77777777" w:rsidR="002125F3" w:rsidRDefault="002125F3" w:rsidP="002125F3">
      <w:pPr>
        <w:spacing w:after="0"/>
        <w:rPr>
          <w:rFonts w:ascii="Times New Roman" w:hAnsi="Times New Roman" w:cs="Times New Roman"/>
        </w:rPr>
      </w:pPr>
    </w:p>
    <w:p w14:paraId="750B116B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03D34CCB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121A8560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028E72F6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120B9C96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50C2D2D6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0FA83A34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40BDB118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52F4C7FB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4B593B2A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5589271E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08652B4D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673F4F6F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15A91F61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7F002860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236A9213" w14:textId="77777777" w:rsidR="009C0502" w:rsidRDefault="009C0502" w:rsidP="002125F3">
      <w:pPr>
        <w:spacing w:after="0"/>
        <w:rPr>
          <w:rFonts w:ascii="Times New Roman" w:hAnsi="Times New Roman" w:cs="Times New Roman"/>
        </w:rPr>
      </w:pPr>
    </w:p>
    <w:p w14:paraId="4612279A" w14:textId="77777777" w:rsidR="00866C40" w:rsidRDefault="00866C40" w:rsidP="002125F3">
      <w:pPr>
        <w:spacing w:after="0"/>
        <w:rPr>
          <w:rFonts w:ascii="Times New Roman" w:hAnsi="Times New Roman" w:cs="Times New Roman"/>
        </w:rPr>
      </w:pPr>
    </w:p>
    <w:p w14:paraId="48C0FD8D" w14:textId="77777777" w:rsidR="003E70EC" w:rsidRPr="00DE00BA" w:rsidRDefault="003E70EC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7DEF7290" w14:textId="49D03F67" w:rsidR="001B0136" w:rsidRPr="00DE00BA" w:rsidRDefault="0079074C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>(1)</w:t>
      </w:r>
      <w:r w:rsidR="00426021" w:rsidRPr="00DE00BA">
        <w:rPr>
          <w:rFonts w:ascii="Times New Roman" w:hAnsi="Times New Roman" w:cs="Times New Roman"/>
          <w:sz w:val="16"/>
          <w:szCs w:val="16"/>
        </w:rPr>
        <w:t xml:space="preserve">   </w:t>
      </w:r>
      <w:r w:rsidR="001B0136" w:rsidRPr="00DE00BA">
        <w:rPr>
          <w:rFonts w:ascii="Times New Roman" w:hAnsi="Times New Roman" w:cs="Times New Roman"/>
          <w:sz w:val="16"/>
          <w:szCs w:val="16"/>
        </w:rPr>
        <w:t xml:space="preserve"> </w:t>
      </w:r>
      <w:r w:rsidR="00956296" w:rsidRPr="00DE00BA">
        <w:rPr>
          <w:rFonts w:ascii="Times New Roman" w:hAnsi="Times New Roman" w:cs="Times New Roman"/>
          <w:sz w:val="16"/>
          <w:szCs w:val="16"/>
        </w:rPr>
        <w:t>Vyhláška MŽ</w:t>
      </w:r>
      <w:r w:rsidR="00793C64" w:rsidRPr="00DE00BA">
        <w:rPr>
          <w:rFonts w:ascii="Times New Roman" w:hAnsi="Times New Roman" w:cs="Times New Roman"/>
          <w:sz w:val="16"/>
          <w:szCs w:val="16"/>
        </w:rPr>
        <w:t>P č. 376/2001 Sb., - hodnocení nebezpečných odpadů</w:t>
      </w:r>
    </w:p>
    <w:p w14:paraId="46B9CA0C" w14:textId="47C442E5" w:rsidR="00793C64" w:rsidRPr="00DE00BA" w:rsidRDefault="006D6889" w:rsidP="00426021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 xml:space="preserve">(2) </w:t>
      </w:r>
      <w:r w:rsidR="00426021" w:rsidRPr="00DE00BA">
        <w:rPr>
          <w:rFonts w:ascii="Times New Roman" w:hAnsi="Times New Roman" w:cs="Times New Roman"/>
          <w:sz w:val="16"/>
          <w:szCs w:val="16"/>
        </w:rPr>
        <w:t xml:space="preserve">   </w:t>
      </w:r>
      <w:r w:rsidR="00FA41DB" w:rsidRPr="00DE00BA">
        <w:rPr>
          <w:rFonts w:ascii="Times New Roman" w:hAnsi="Times New Roman" w:cs="Times New Roman"/>
          <w:sz w:val="16"/>
          <w:szCs w:val="16"/>
        </w:rPr>
        <w:t>Například zákon č. 455/1991 Sb., o živnostenském podnikání (živnostenský zákon)</w:t>
      </w:r>
      <w:r w:rsidR="001D7E48" w:rsidRPr="00DE00BA">
        <w:rPr>
          <w:rFonts w:ascii="Times New Roman" w:hAnsi="Times New Roman" w:cs="Times New Roman"/>
          <w:sz w:val="16"/>
          <w:szCs w:val="16"/>
        </w:rPr>
        <w:t xml:space="preserve"> ve znění pozdějších předpisů, </w:t>
      </w:r>
      <w:r w:rsidR="00426021" w:rsidRPr="00DE00BA">
        <w:rPr>
          <w:rFonts w:ascii="Times New Roman" w:hAnsi="Times New Roman" w:cs="Times New Roman"/>
          <w:sz w:val="16"/>
          <w:szCs w:val="16"/>
        </w:rPr>
        <w:t>zákon č.</w:t>
      </w:r>
      <w:r w:rsidR="001D7E48" w:rsidRPr="00DE00BA">
        <w:rPr>
          <w:rFonts w:ascii="Times New Roman" w:hAnsi="Times New Roman" w:cs="Times New Roman"/>
          <w:sz w:val="16"/>
          <w:szCs w:val="16"/>
        </w:rPr>
        <w:t xml:space="preserve"> 138/1973 Sb., ve znění pozdějších</w:t>
      </w:r>
      <w:r w:rsidR="0088413C" w:rsidRPr="00DE00BA">
        <w:rPr>
          <w:rFonts w:ascii="Times New Roman" w:hAnsi="Times New Roman" w:cs="Times New Roman"/>
          <w:sz w:val="16"/>
          <w:szCs w:val="16"/>
        </w:rPr>
        <w:t xml:space="preserve"> předpisů, zákon č. 309/1991 Sb., ve znění pozdějších předpisů</w:t>
      </w:r>
    </w:p>
    <w:p w14:paraId="2BAF67AE" w14:textId="26BE5309" w:rsidR="00B27DBE" w:rsidRPr="00DE00BA" w:rsidRDefault="004201D9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 xml:space="preserve">(3)    Například zákon č. </w:t>
      </w:r>
      <w:r w:rsidR="00A6423A" w:rsidRPr="00DE00BA">
        <w:rPr>
          <w:rFonts w:ascii="Times New Roman" w:hAnsi="Times New Roman" w:cs="Times New Roman"/>
          <w:sz w:val="16"/>
          <w:szCs w:val="16"/>
        </w:rPr>
        <w:t>114/1992 Sb.</w:t>
      </w:r>
      <w:r w:rsidR="003B399D" w:rsidRPr="00DE00BA">
        <w:rPr>
          <w:rFonts w:ascii="Times New Roman" w:hAnsi="Times New Roman" w:cs="Times New Roman"/>
          <w:sz w:val="16"/>
          <w:szCs w:val="16"/>
        </w:rPr>
        <w:t>, o</w:t>
      </w:r>
      <w:r w:rsidR="000D3E86" w:rsidRPr="00DE00BA">
        <w:rPr>
          <w:rFonts w:ascii="Times New Roman" w:hAnsi="Times New Roman" w:cs="Times New Roman"/>
          <w:sz w:val="16"/>
          <w:szCs w:val="16"/>
        </w:rPr>
        <w:t xml:space="preserve"> ochraně </w:t>
      </w:r>
      <w:r w:rsidR="004409C7" w:rsidRPr="00DE00BA">
        <w:rPr>
          <w:rFonts w:ascii="Times New Roman" w:hAnsi="Times New Roman" w:cs="Times New Roman"/>
          <w:sz w:val="16"/>
          <w:szCs w:val="16"/>
        </w:rPr>
        <w:t>přírody a krajiny</w:t>
      </w:r>
      <w:r w:rsidR="005D6380" w:rsidRPr="00DE00BA">
        <w:rPr>
          <w:rFonts w:ascii="Times New Roman" w:hAnsi="Times New Roman" w:cs="Times New Roman"/>
          <w:sz w:val="16"/>
          <w:szCs w:val="16"/>
        </w:rPr>
        <w:t>,</w:t>
      </w:r>
      <w:r w:rsidR="00261234" w:rsidRPr="00DE00BA">
        <w:rPr>
          <w:rFonts w:ascii="Times New Roman" w:hAnsi="Times New Roman" w:cs="Times New Roman"/>
          <w:sz w:val="16"/>
          <w:szCs w:val="16"/>
        </w:rPr>
        <w:t xml:space="preserve"> ve znění pozdějších předpisů, zákon 289/1995 Sb. o lesích a o změně a doplnění některých zákon</w:t>
      </w:r>
      <w:r w:rsidR="003B399D" w:rsidRPr="00DE00BA">
        <w:rPr>
          <w:rFonts w:ascii="Times New Roman" w:hAnsi="Times New Roman" w:cs="Times New Roman"/>
          <w:sz w:val="16"/>
          <w:szCs w:val="16"/>
        </w:rPr>
        <w:t>ů (lesní zákon), ve znění pozdějších předpis</w:t>
      </w:r>
      <w:r w:rsidR="005D6380" w:rsidRPr="00DE00BA">
        <w:rPr>
          <w:rFonts w:ascii="Times New Roman" w:hAnsi="Times New Roman" w:cs="Times New Roman"/>
          <w:sz w:val="16"/>
          <w:szCs w:val="16"/>
        </w:rPr>
        <w:t>ů</w:t>
      </w:r>
    </w:p>
    <w:p w14:paraId="62C760C7" w14:textId="6D66B705" w:rsidR="005D6380" w:rsidRPr="00DE00BA" w:rsidRDefault="005D6380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 xml:space="preserve">(4)    Například zákon </w:t>
      </w:r>
      <w:r w:rsidR="0039376F" w:rsidRPr="00DE00BA">
        <w:rPr>
          <w:rFonts w:ascii="Times New Roman" w:hAnsi="Times New Roman" w:cs="Times New Roman"/>
          <w:sz w:val="16"/>
          <w:szCs w:val="16"/>
        </w:rPr>
        <w:t>č. 138/1973 Sb., ve znění pozdějších předpisů, zákon 133/1985 Sb., o požární ochraně</w:t>
      </w:r>
      <w:r w:rsidR="001377F9" w:rsidRPr="00DE00BA">
        <w:rPr>
          <w:rFonts w:ascii="Times New Roman" w:hAnsi="Times New Roman" w:cs="Times New Roman"/>
          <w:sz w:val="16"/>
          <w:szCs w:val="16"/>
        </w:rPr>
        <w:t>,</w:t>
      </w:r>
      <w:r w:rsidR="0039376F" w:rsidRPr="00DE00BA">
        <w:rPr>
          <w:rFonts w:ascii="Times New Roman" w:hAnsi="Times New Roman" w:cs="Times New Roman"/>
          <w:sz w:val="16"/>
          <w:szCs w:val="16"/>
        </w:rPr>
        <w:t xml:space="preserve"> ve znění pozdějších předpisů, zákon č. 258/2000 Sb.,</w:t>
      </w:r>
    </w:p>
    <w:p w14:paraId="39E327E1" w14:textId="13D17C3F" w:rsidR="001377F9" w:rsidRPr="00DE00BA" w:rsidRDefault="001377F9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 xml:space="preserve">(5) </w:t>
      </w:r>
      <w:r w:rsidR="00B525FD" w:rsidRPr="00DE00BA">
        <w:rPr>
          <w:rFonts w:ascii="Times New Roman" w:hAnsi="Times New Roman" w:cs="Times New Roman"/>
          <w:sz w:val="16"/>
          <w:szCs w:val="16"/>
        </w:rPr>
        <w:t xml:space="preserve">  </w:t>
      </w:r>
      <w:r w:rsidR="00CB101E">
        <w:rPr>
          <w:rFonts w:ascii="Times New Roman" w:hAnsi="Times New Roman" w:cs="Times New Roman"/>
          <w:sz w:val="16"/>
          <w:szCs w:val="16"/>
        </w:rPr>
        <w:t xml:space="preserve"> </w:t>
      </w:r>
      <w:r w:rsidR="00354040" w:rsidRPr="00DE00BA">
        <w:rPr>
          <w:rFonts w:ascii="Times New Roman" w:hAnsi="Times New Roman" w:cs="Times New Roman"/>
          <w:sz w:val="16"/>
          <w:szCs w:val="16"/>
        </w:rPr>
        <w:t xml:space="preserve">Vyhláška MŽP č. </w:t>
      </w:r>
      <w:r w:rsidR="008B503D" w:rsidRPr="00DE00BA">
        <w:rPr>
          <w:rFonts w:ascii="Times New Roman" w:hAnsi="Times New Roman" w:cs="Times New Roman"/>
          <w:sz w:val="16"/>
          <w:szCs w:val="16"/>
        </w:rPr>
        <w:t>381/2001 sb., kterou se stanoví Katalog odpadů</w:t>
      </w:r>
    </w:p>
    <w:p w14:paraId="3AEA5E62" w14:textId="39949961" w:rsidR="00B525FD" w:rsidRPr="00DE00BA" w:rsidRDefault="00B525FD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 xml:space="preserve">(6)    </w:t>
      </w:r>
      <w:r w:rsidR="002538C2" w:rsidRPr="00DE00BA">
        <w:rPr>
          <w:rFonts w:ascii="Times New Roman" w:hAnsi="Times New Roman" w:cs="Times New Roman"/>
          <w:sz w:val="16"/>
          <w:szCs w:val="16"/>
        </w:rPr>
        <w:t>§ 18 a 19 zákona 185/2001 Sb., o odpadech a o změně některých dalších zákonů</w:t>
      </w:r>
    </w:p>
    <w:p w14:paraId="2D2513F1" w14:textId="6B4B01DB" w:rsidR="009C51DB" w:rsidRPr="00DE00BA" w:rsidRDefault="009C51DB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DE00BA">
        <w:rPr>
          <w:rFonts w:ascii="Times New Roman" w:hAnsi="Times New Roman" w:cs="Times New Roman"/>
          <w:sz w:val="16"/>
          <w:szCs w:val="16"/>
        </w:rPr>
        <w:t>(7)     Zákon č. 50/1976 Sb., ve znění pozdějších předpisů</w:t>
      </w:r>
      <w:r w:rsidR="007C3FA4" w:rsidRPr="00DE00BA">
        <w:rPr>
          <w:rFonts w:ascii="Times New Roman" w:hAnsi="Times New Roman" w:cs="Times New Roman"/>
          <w:sz w:val="16"/>
          <w:szCs w:val="16"/>
        </w:rPr>
        <w:t xml:space="preserve"> a zákon č. 13/1997 Sb., o pozemních komunikacích ve znění pozdějších předpisů</w:t>
      </w:r>
    </w:p>
    <w:p w14:paraId="5DA07760" w14:textId="399D837D" w:rsidR="00DA0BD5" w:rsidRDefault="00CB101E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(8)     § 51 odst. 2 zákona č. 79/97 Sb., o léčivech a zákon č. 87/1987</w:t>
      </w:r>
      <w:r w:rsidR="00422CF5">
        <w:rPr>
          <w:rFonts w:ascii="Times New Roman" w:hAnsi="Times New Roman" w:cs="Times New Roman"/>
          <w:sz w:val="16"/>
          <w:szCs w:val="16"/>
        </w:rPr>
        <w:t xml:space="preserve"> Sb., o veterinární péči</w:t>
      </w:r>
    </w:p>
    <w:p w14:paraId="388338F0" w14:textId="487FEDFC" w:rsidR="0031273A" w:rsidRDefault="0031273A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(9)     Například zákon č. 257/</w:t>
      </w:r>
      <w:r w:rsidR="004C353E">
        <w:rPr>
          <w:rFonts w:ascii="Times New Roman" w:hAnsi="Times New Roman" w:cs="Times New Roman"/>
          <w:sz w:val="16"/>
          <w:szCs w:val="16"/>
        </w:rPr>
        <w:t>01 Sb., o vodách, zákon č. 309/91 Sb., zákon o ovzduší</w:t>
      </w:r>
    </w:p>
    <w:p w14:paraId="73361671" w14:textId="40E136D3" w:rsidR="004E284D" w:rsidRDefault="004E284D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(10)   § 18 zákona č. 185/2001 Sb., a vyhl</w:t>
      </w:r>
      <w:r w:rsidR="000247BD">
        <w:rPr>
          <w:rFonts w:ascii="Times New Roman" w:hAnsi="Times New Roman" w:cs="Times New Roman"/>
          <w:sz w:val="16"/>
          <w:szCs w:val="16"/>
        </w:rPr>
        <w:t>ášky MŽP č. 383/2001 Sb.</w:t>
      </w:r>
    </w:p>
    <w:p w14:paraId="14F731AD" w14:textId="6A06314F" w:rsidR="000247BD" w:rsidRDefault="000247BD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(11</w:t>
      </w:r>
      <w:r w:rsidR="0000440F">
        <w:rPr>
          <w:rFonts w:ascii="Times New Roman" w:hAnsi="Times New Roman" w:cs="Times New Roman"/>
          <w:sz w:val="16"/>
          <w:szCs w:val="16"/>
        </w:rPr>
        <w:t>)</w:t>
      </w:r>
      <w:r w:rsidR="00404397">
        <w:rPr>
          <w:rFonts w:ascii="Times New Roman" w:hAnsi="Times New Roman" w:cs="Times New Roman"/>
          <w:sz w:val="16"/>
          <w:szCs w:val="16"/>
        </w:rPr>
        <w:t xml:space="preserve">    Zákon č. 185/</w:t>
      </w:r>
      <w:r w:rsidR="00217FB8">
        <w:rPr>
          <w:rFonts w:ascii="Times New Roman" w:hAnsi="Times New Roman" w:cs="Times New Roman"/>
          <w:sz w:val="16"/>
          <w:szCs w:val="16"/>
        </w:rPr>
        <w:t>2001 o</w:t>
      </w:r>
      <w:r w:rsidR="00D30CEB">
        <w:rPr>
          <w:rFonts w:ascii="Times New Roman" w:hAnsi="Times New Roman" w:cs="Times New Roman"/>
          <w:sz w:val="16"/>
          <w:szCs w:val="16"/>
        </w:rPr>
        <w:t xml:space="preserve"> odpadech § 37 a vyhláška MŽP č. 383/2001</w:t>
      </w:r>
      <w:r w:rsidR="00F37B26" w:rsidRPr="00F37B26">
        <w:rPr>
          <w:rFonts w:ascii="Times New Roman" w:hAnsi="Times New Roman" w:cs="Times New Roman"/>
          <w:sz w:val="16"/>
          <w:szCs w:val="16"/>
        </w:rPr>
        <w:t xml:space="preserve"> </w:t>
      </w:r>
      <w:r w:rsidR="00F37B26">
        <w:rPr>
          <w:rFonts w:ascii="Times New Roman" w:hAnsi="Times New Roman" w:cs="Times New Roman"/>
          <w:sz w:val="16"/>
          <w:szCs w:val="16"/>
        </w:rPr>
        <w:t>Sb., o podrobnostech nakládání s</w:t>
      </w:r>
      <w:r w:rsidR="00217FB8">
        <w:rPr>
          <w:rFonts w:ascii="Times New Roman" w:hAnsi="Times New Roman" w:cs="Times New Roman"/>
          <w:sz w:val="16"/>
          <w:szCs w:val="16"/>
        </w:rPr>
        <w:t> </w:t>
      </w:r>
      <w:r w:rsidR="00F37B26">
        <w:rPr>
          <w:rFonts w:ascii="Times New Roman" w:hAnsi="Times New Roman" w:cs="Times New Roman"/>
          <w:sz w:val="16"/>
          <w:szCs w:val="16"/>
        </w:rPr>
        <w:t>odpady</w:t>
      </w:r>
    </w:p>
    <w:p w14:paraId="19E1EDFE" w14:textId="369A8712" w:rsidR="00456BE2" w:rsidRPr="00F90B79" w:rsidRDefault="00217FB8" w:rsidP="002125F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(12)    </w:t>
      </w:r>
      <w:r w:rsidR="000965AB">
        <w:rPr>
          <w:rFonts w:ascii="Times New Roman" w:hAnsi="Times New Roman" w:cs="Times New Roman"/>
          <w:sz w:val="16"/>
          <w:szCs w:val="16"/>
        </w:rPr>
        <w:t>Tj. podle zákona č. 200/1990 Sb., o přestupcích, ve znění pozdějších předpis</w:t>
      </w:r>
      <w:r w:rsidR="00C22857">
        <w:rPr>
          <w:rFonts w:ascii="Times New Roman" w:hAnsi="Times New Roman" w:cs="Times New Roman"/>
          <w:sz w:val="16"/>
          <w:szCs w:val="16"/>
        </w:rPr>
        <w:t>ů, zákona č. 185/2001 Sb., o odpadech a o změně některých dalších zákonů a podle zákona č. 128/2000</w:t>
      </w:r>
      <w:r w:rsidR="00943E93">
        <w:rPr>
          <w:rFonts w:ascii="Times New Roman" w:hAnsi="Times New Roman" w:cs="Times New Roman"/>
          <w:sz w:val="16"/>
          <w:szCs w:val="16"/>
        </w:rPr>
        <w:t xml:space="preserve"> Sb., o obcích (obecní zřízení</w:t>
      </w:r>
      <w:r w:rsidR="00F90B79">
        <w:rPr>
          <w:rFonts w:ascii="Times New Roman" w:hAnsi="Times New Roman" w:cs="Times New Roman"/>
          <w:sz w:val="16"/>
          <w:szCs w:val="16"/>
        </w:rPr>
        <w:t>)</w:t>
      </w:r>
    </w:p>
    <w:sectPr w:rsidR="00456BE2" w:rsidRPr="00F90B79" w:rsidSect="001B50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533"/>
    <w:multiLevelType w:val="hybridMultilevel"/>
    <w:tmpl w:val="CDE2CC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E099B"/>
    <w:multiLevelType w:val="hybridMultilevel"/>
    <w:tmpl w:val="477E0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234E"/>
    <w:multiLevelType w:val="hybridMultilevel"/>
    <w:tmpl w:val="37029F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8364F"/>
    <w:multiLevelType w:val="hybridMultilevel"/>
    <w:tmpl w:val="CB369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0C05"/>
    <w:multiLevelType w:val="hybridMultilevel"/>
    <w:tmpl w:val="70D29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81598"/>
    <w:multiLevelType w:val="hybridMultilevel"/>
    <w:tmpl w:val="4760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65BE"/>
    <w:multiLevelType w:val="hybridMultilevel"/>
    <w:tmpl w:val="D076F3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E3E9F"/>
    <w:multiLevelType w:val="hybridMultilevel"/>
    <w:tmpl w:val="2C9A9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1FB3"/>
    <w:multiLevelType w:val="hybridMultilevel"/>
    <w:tmpl w:val="125EF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7947"/>
    <w:multiLevelType w:val="hybridMultilevel"/>
    <w:tmpl w:val="0D548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51C"/>
    <w:multiLevelType w:val="hybridMultilevel"/>
    <w:tmpl w:val="D90C56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C15"/>
    <w:multiLevelType w:val="hybridMultilevel"/>
    <w:tmpl w:val="02CA7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18B"/>
    <w:multiLevelType w:val="hybridMultilevel"/>
    <w:tmpl w:val="B7A6E44C"/>
    <w:lvl w:ilvl="0" w:tplc="9B44FB16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07D4"/>
    <w:multiLevelType w:val="hybridMultilevel"/>
    <w:tmpl w:val="FB9AE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20F52"/>
    <w:multiLevelType w:val="hybridMultilevel"/>
    <w:tmpl w:val="7590ADEA"/>
    <w:lvl w:ilvl="0" w:tplc="64C68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07AFC"/>
    <w:multiLevelType w:val="hybridMultilevel"/>
    <w:tmpl w:val="E37A5FBC"/>
    <w:lvl w:ilvl="0" w:tplc="9B44FB16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5D89"/>
    <w:multiLevelType w:val="hybridMultilevel"/>
    <w:tmpl w:val="A18E3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13ED"/>
    <w:multiLevelType w:val="hybridMultilevel"/>
    <w:tmpl w:val="2878F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87AF6"/>
    <w:multiLevelType w:val="hybridMultilevel"/>
    <w:tmpl w:val="FDA4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34D7"/>
    <w:multiLevelType w:val="hybridMultilevel"/>
    <w:tmpl w:val="2878F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7EA7"/>
    <w:multiLevelType w:val="hybridMultilevel"/>
    <w:tmpl w:val="1EE832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8D6DC7"/>
    <w:multiLevelType w:val="hybridMultilevel"/>
    <w:tmpl w:val="66146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62402"/>
    <w:multiLevelType w:val="hybridMultilevel"/>
    <w:tmpl w:val="1624CF5E"/>
    <w:lvl w:ilvl="0" w:tplc="C2E677B2">
      <w:start w:val="1"/>
      <w:numFmt w:val="ordinal"/>
      <w:lvlText w:val="4%1."/>
      <w:lvlJc w:val="left"/>
      <w:pPr>
        <w:ind w:left="1440" w:hanging="360"/>
      </w:pPr>
      <w:rPr>
        <w:rFonts w:hint="default"/>
      </w:rPr>
    </w:lvl>
    <w:lvl w:ilvl="1" w:tplc="C2E677B2">
      <w:start w:val="1"/>
      <w:numFmt w:val="ordinal"/>
      <w:lvlText w:val="4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A20E5"/>
    <w:multiLevelType w:val="hybridMultilevel"/>
    <w:tmpl w:val="58CE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D3D55"/>
    <w:multiLevelType w:val="hybridMultilevel"/>
    <w:tmpl w:val="53E4B14A"/>
    <w:lvl w:ilvl="0" w:tplc="04050017">
      <w:start w:val="1"/>
      <w:numFmt w:val="lowerLetter"/>
      <w:lvlText w:val="%1)"/>
      <w:lvlJc w:val="left"/>
      <w:pPr>
        <w:ind w:left="1057" w:hanging="360"/>
      </w:p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5" w15:restartNumberingAfterBreak="0">
    <w:nsid w:val="5A9022BB"/>
    <w:multiLevelType w:val="hybridMultilevel"/>
    <w:tmpl w:val="171E61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E5ACF"/>
    <w:multiLevelType w:val="hybridMultilevel"/>
    <w:tmpl w:val="A18E3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A539D"/>
    <w:multiLevelType w:val="hybridMultilevel"/>
    <w:tmpl w:val="D9FAC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517F8"/>
    <w:multiLevelType w:val="hybridMultilevel"/>
    <w:tmpl w:val="CB369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778B8"/>
    <w:multiLevelType w:val="hybridMultilevel"/>
    <w:tmpl w:val="EF8211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6598C"/>
    <w:multiLevelType w:val="hybridMultilevel"/>
    <w:tmpl w:val="69F8D0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EB0831"/>
    <w:multiLevelType w:val="hybridMultilevel"/>
    <w:tmpl w:val="0374C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B7520"/>
    <w:multiLevelType w:val="hybridMultilevel"/>
    <w:tmpl w:val="84FE8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D3E9A"/>
    <w:multiLevelType w:val="hybridMultilevel"/>
    <w:tmpl w:val="58C88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600223">
    <w:abstractNumId w:val="4"/>
  </w:num>
  <w:num w:numId="2" w16cid:durableId="1043093617">
    <w:abstractNumId w:val="6"/>
  </w:num>
  <w:num w:numId="3" w16cid:durableId="414909440">
    <w:abstractNumId w:val="10"/>
  </w:num>
  <w:num w:numId="4" w16cid:durableId="820654704">
    <w:abstractNumId w:val="13"/>
  </w:num>
  <w:num w:numId="5" w16cid:durableId="2128044028">
    <w:abstractNumId w:val="0"/>
  </w:num>
  <w:num w:numId="6" w16cid:durableId="1979871376">
    <w:abstractNumId w:val="5"/>
  </w:num>
  <w:num w:numId="7" w16cid:durableId="79374325">
    <w:abstractNumId w:val="7"/>
  </w:num>
  <w:num w:numId="8" w16cid:durableId="1029068047">
    <w:abstractNumId w:val="25"/>
  </w:num>
  <w:num w:numId="9" w16cid:durableId="1437679521">
    <w:abstractNumId w:val="18"/>
  </w:num>
  <w:num w:numId="10" w16cid:durableId="1357271571">
    <w:abstractNumId w:val="27"/>
  </w:num>
  <w:num w:numId="11" w16cid:durableId="1789006191">
    <w:abstractNumId w:val="30"/>
  </w:num>
  <w:num w:numId="12" w16cid:durableId="1619023925">
    <w:abstractNumId w:val="12"/>
  </w:num>
  <w:num w:numId="13" w16cid:durableId="838692845">
    <w:abstractNumId w:val="15"/>
  </w:num>
  <w:num w:numId="14" w16cid:durableId="802504325">
    <w:abstractNumId w:val="14"/>
  </w:num>
  <w:num w:numId="15" w16cid:durableId="1394963218">
    <w:abstractNumId w:val="19"/>
  </w:num>
  <w:num w:numId="16" w16cid:durableId="479736326">
    <w:abstractNumId w:val="20"/>
  </w:num>
  <w:num w:numId="17" w16cid:durableId="1162354575">
    <w:abstractNumId w:val="29"/>
  </w:num>
  <w:num w:numId="18" w16cid:durableId="101188409">
    <w:abstractNumId w:val="23"/>
  </w:num>
  <w:num w:numId="19" w16cid:durableId="905071530">
    <w:abstractNumId w:val="31"/>
  </w:num>
  <w:num w:numId="20" w16cid:durableId="635841066">
    <w:abstractNumId w:val="22"/>
  </w:num>
  <w:num w:numId="21" w16cid:durableId="327828066">
    <w:abstractNumId w:val="32"/>
  </w:num>
  <w:num w:numId="22" w16cid:durableId="930314348">
    <w:abstractNumId w:val="21"/>
  </w:num>
  <w:num w:numId="23" w16cid:durableId="321741677">
    <w:abstractNumId w:val="2"/>
  </w:num>
  <w:num w:numId="24" w16cid:durableId="1987200775">
    <w:abstractNumId w:val="9"/>
  </w:num>
  <w:num w:numId="25" w16cid:durableId="254556917">
    <w:abstractNumId w:val="26"/>
  </w:num>
  <w:num w:numId="26" w16cid:durableId="454522963">
    <w:abstractNumId w:val="16"/>
  </w:num>
  <w:num w:numId="27" w16cid:durableId="408121460">
    <w:abstractNumId w:val="24"/>
  </w:num>
  <w:num w:numId="28" w16cid:durableId="1459301203">
    <w:abstractNumId w:val="8"/>
  </w:num>
  <w:num w:numId="29" w16cid:durableId="1667244892">
    <w:abstractNumId w:val="11"/>
  </w:num>
  <w:num w:numId="30" w16cid:durableId="899511394">
    <w:abstractNumId w:val="1"/>
  </w:num>
  <w:num w:numId="31" w16cid:durableId="55132183">
    <w:abstractNumId w:val="33"/>
  </w:num>
  <w:num w:numId="32" w16cid:durableId="1270311122">
    <w:abstractNumId w:val="28"/>
  </w:num>
  <w:num w:numId="33" w16cid:durableId="1091391515">
    <w:abstractNumId w:val="3"/>
  </w:num>
  <w:num w:numId="34" w16cid:durableId="409739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D5"/>
    <w:rsid w:val="0000440F"/>
    <w:rsid w:val="000247BD"/>
    <w:rsid w:val="00035674"/>
    <w:rsid w:val="0004706A"/>
    <w:rsid w:val="00055467"/>
    <w:rsid w:val="00081858"/>
    <w:rsid w:val="000965AB"/>
    <w:rsid w:val="000A7561"/>
    <w:rsid w:val="000B02FC"/>
    <w:rsid w:val="000D3E86"/>
    <w:rsid w:val="001162AE"/>
    <w:rsid w:val="00134B56"/>
    <w:rsid w:val="001377F9"/>
    <w:rsid w:val="001A1B8D"/>
    <w:rsid w:val="001A55F8"/>
    <w:rsid w:val="001B0136"/>
    <w:rsid w:val="001B507D"/>
    <w:rsid w:val="001C0E02"/>
    <w:rsid w:val="001D420F"/>
    <w:rsid w:val="001D622F"/>
    <w:rsid w:val="001D7E48"/>
    <w:rsid w:val="001E744B"/>
    <w:rsid w:val="001F581E"/>
    <w:rsid w:val="002125F3"/>
    <w:rsid w:val="00217FB8"/>
    <w:rsid w:val="00247667"/>
    <w:rsid w:val="002538C2"/>
    <w:rsid w:val="00261234"/>
    <w:rsid w:val="00265086"/>
    <w:rsid w:val="002B29D8"/>
    <w:rsid w:val="002B654F"/>
    <w:rsid w:val="002C05D4"/>
    <w:rsid w:val="002C09C2"/>
    <w:rsid w:val="003051C9"/>
    <w:rsid w:val="0030610F"/>
    <w:rsid w:val="0031273A"/>
    <w:rsid w:val="003205CE"/>
    <w:rsid w:val="00354040"/>
    <w:rsid w:val="00357E01"/>
    <w:rsid w:val="00366CDB"/>
    <w:rsid w:val="0038351D"/>
    <w:rsid w:val="0039376F"/>
    <w:rsid w:val="00397F74"/>
    <w:rsid w:val="003A34D7"/>
    <w:rsid w:val="003A4785"/>
    <w:rsid w:val="003B399D"/>
    <w:rsid w:val="003E70EC"/>
    <w:rsid w:val="00404397"/>
    <w:rsid w:val="004201D9"/>
    <w:rsid w:val="00422CF5"/>
    <w:rsid w:val="00426021"/>
    <w:rsid w:val="004409C7"/>
    <w:rsid w:val="00456BE2"/>
    <w:rsid w:val="00491835"/>
    <w:rsid w:val="004C353E"/>
    <w:rsid w:val="004C6AED"/>
    <w:rsid w:val="004D7869"/>
    <w:rsid w:val="004E284D"/>
    <w:rsid w:val="00522FDB"/>
    <w:rsid w:val="00544D63"/>
    <w:rsid w:val="00546033"/>
    <w:rsid w:val="00546AB1"/>
    <w:rsid w:val="00572166"/>
    <w:rsid w:val="00592E65"/>
    <w:rsid w:val="005A2C55"/>
    <w:rsid w:val="005C1FDD"/>
    <w:rsid w:val="005D6380"/>
    <w:rsid w:val="005E5073"/>
    <w:rsid w:val="00627888"/>
    <w:rsid w:val="00652DD8"/>
    <w:rsid w:val="006800B4"/>
    <w:rsid w:val="0069251D"/>
    <w:rsid w:val="006D6889"/>
    <w:rsid w:val="0079074C"/>
    <w:rsid w:val="00793C64"/>
    <w:rsid w:val="007B1A7B"/>
    <w:rsid w:val="007C3FA4"/>
    <w:rsid w:val="007C7F70"/>
    <w:rsid w:val="007F60EC"/>
    <w:rsid w:val="00824658"/>
    <w:rsid w:val="008254D5"/>
    <w:rsid w:val="00840C5C"/>
    <w:rsid w:val="0086306B"/>
    <w:rsid w:val="00863251"/>
    <w:rsid w:val="00866C40"/>
    <w:rsid w:val="00880021"/>
    <w:rsid w:val="0088413C"/>
    <w:rsid w:val="00892AA0"/>
    <w:rsid w:val="00893E51"/>
    <w:rsid w:val="00894B41"/>
    <w:rsid w:val="008B503D"/>
    <w:rsid w:val="008C4598"/>
    <w:rsid w:val="0092562D"/>
    <w:rsid w:val="00937C64"/>
    <w:rsid w:val="00943E93"/>
    <w:rsid w:val="0095449B"/>
    <w:rsid w:val="00956296"/>
    <w:rsid w:val="00956459"/>
    <w:rsid w:val="00965019"/>
    <w:rsid w:val="00974507"/>
    <w:rsid w:val="0097747F"/>
    <w:rsid w:val="009C0502"/>
    <w:rsid w:val="009C51DB"/>
    <w:rsid w:val="009E6318"/>
    <w:rsid w:val="009F7F96"/>
    <w:rsid w:val="00A05666"/>
    <w:rsid w:val="00A1311A"/>
    <w:rsid w:val="00A6423A"/>
    <w:rsid w:val="00A80042"/>
    <w:rsid w:val="00A85A9C"/>
    <w:rsid w:val="00AB4294"/>
    <w:rsid w:val="00AD6F6C"/>
    <w:rsid w:val="00B27DBE"/>
    <w:rsid w:val="00B525FD"/>
    <w:rsid w:val="00B61A27"/>
    <w:rsid w:val="00B864A3"/>
    <w:rsid w:val="00B952A5"/>
    <w:rsid w:val="00BC0CEC"/>
    <w:rsid w:val="00C22857"/>
    <w:rsid w:val="00C311A8"/>
    <w:rsid w:val="00CB101E"/>
    <w:rsid w:val="00CC2E9B"/>
    <w:rsid w:val="00CC5346"/>
    <w:rsid w:val="00CE0730"/>
    <w:rsid w:val="00D30CEB"/>
    <w:rsid w:val="00D441F5"/>
    <w:rsid w:val="00D57006"/>
    <w:rsid w:val="00D64A38"/>
    <w:rsid w:val="00D963EC"/>
    <w:rsid w:val="00DA0BD5"/>
    <w:rsid w:val="00DA2132"/>
    <w:rsid w:val="00DC48E3"/>
    <w:rsid w:val="00DC69E2"/>
    <w:rsid w:val="00DE00BA"/>
    <w:rsid w:val="00DF2A44"/>
    <w:rsid w:val="00DF3A44"/>
    <w:rsid w:val="00E222BB"/>
    <w:rsid w:val="00E71146"/>
    <w:rsid w:val="00E75141"/>
    <w:rsid w:val="00E75B44"/>
    <w:rsid w:val="00EC57B3"/>
    <w:rsid w:val="00F07484"/>
    <w:rsid w:val="00F159DC"/>
    <w:rsid w:val="00F22594"/>
    <w:rsid w:val="00F32252"/>
    <w:rsid w:val="00F37B26"/>
    <w:rsid w:val="00F52732"/>
    <w:rsid w:val="00F568E6"/>
    <w:rsid w:val="00F847A9"/>
    <w:rsid w:val="00F90B79"/>
    <w:rsid w:val="00FA3D9B"/>
    <w:rsid w:val="00FA41DB"/>
    <w:rsid w:val="00FB2478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5C94"/>
  <w15:chartTrackingRefBased/>
  <w15:docId w15:val="{378FF74F-CC7B-44F1-9421-75D088F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4858-6DA6-451D-8541-8A30AF67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2264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139</cp:revision>
  <cp:lastPrinted>2023-12-07T12:28:00Z</cp:lastPrinted>
  <dcterms:created xsi:type="dcterms:W3CDTF">2023-11-20T08:57:00Z</dcterms:created>
  <dcterms:modified xsi:type="dcterms:W3CDTF">2023-12-07T13:07:00Z</dcterms:modified>
</cp:coreProperties>
</file>