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6078B" w14:textId="77777777" w:rsidR="002A21AC" w:rsidRPr="003605EF" w:rsidRDefault="002A21AC" w:rsidP="003605EF">
      <w:pPr>
        <w:pStyle w:val="Prosttext"/>
        <w:tabs>
          <w:tab w:val="left" w:pos="4172"/>
        </w:tabs>
        <w:spacing w:line="276" w:lineRule="auto"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3605EF">
        <w:rPr>
          <w:rFonts w:ascii="Arial" w:eastAsia="MS Mincho" w:hAnsi="Arial" w:cs="Arial"/>
          <w:b/>
          <w:bCs/>
          <w:sz w:val="28"/>
          <w:szCs w:val="28"/>
        </w:rPr>
        <w:t>M Ě S T O   D O K S Y</w:t>
      </w:r>
    </w:p>
    <w:p w14:paraId="5A3C64CB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8"/>
          <w:szCs w:val="28"/>
        </w:rPr>
      </w:pPr>
    </w:p>
    <w:p w14:paraId="59F39EFB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605EF">
        <w:rPr>
          <w:rFonts w:ascii="Arial" w:hAnsi="Arial" w:cs="Arial"/>
          <w:b/>
          <w:bCs/>
          <w:sz w:val="28"/>
          <w:szCs w:val="28"/>
        </w:rPr>
        <w:t>ZASTUPITELSTVO MĚSTA DOKSY</w:t>
      </w:r>
    </w:p>
    <w:p w14:paraId="7226D7DA" w14:textId="77777777" w:rsidR="002A21AC" w:rsidRPr="003605EF" w:rsidRDefault="002A21AC" w:rsidP="003605EF">
      <w:pPr>
        <w:pStyle w:val="ZkladntextIMP"/>
        <w:ind w:left="15"/>
        <w:jc w:val="center"/>
        <w:rPr>
          <w:rFonts w:cs="Arial"/>
          <w:b/>
          <w:sz w:val="20"/>
        </w:rPr>
      </w:pPr>
    </w:p>
    <w:p w14:paraId="5733A9C6" w14:textId="7608566C" w:rsidR="002A21AC" w:rsidRPr="003605EF" w:rsidRDefault="00242CF8" w:rsidP="003605EF">
      <w:pPr>
        <w:pStyle w:val="ZkladntextIMP"/>
        <w:ind w:left="15"/>
        <w:jc w:val="center"/>
        <w:rPr>
          <w:rFonts w:cs="Arial"/>
          <w:b/>
          <w:szCs w:val="24"/>
        </w:rPr>
      </w:pPr>
      <w:r w:rsidRPr="003605EF">
        <w:rPr>
          <w:rFonts w:cs="Arial"/>
          <w:b/>
          <w:szCs w:val="24"/>
        </w:rPr>
        <w:t>Obecně závazná vyhláška</w:t>
      </w:r>
      <w:r w:rsidR="001F441F">
        <w:rPr>
          <w:rFonts w:cs="Arial"/>
          <w:b/>
          <w:szCs w:val="24"/>
        </w:rPr>
        <w:t>,</w:t>
      </w:r>
    </w:p>
    <w:p w14:paraId="7404FA33" w14:textId="77777777" w:rsidR="002A21AC" w:rsidRPr="003605EF" w:rsidRDefault="002A21AC" w:rsidP="003605E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</w:p>
    <w:p w14:paraId="1C3392E8" w14:textId="4030E15B" w:rsidR="00761CF4" w:rsidRPr="00F64363" w:rsidRDefault="00AB6091" w:rsidP="00AB6091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</w:t>
      </w:r>
      <w:r w:rsidR="00761CF4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DA88807" w14:textId="77777777" w:rsidR="005545D7" w:rsidRPr="003605EF" w:rsidRDefault="005545D7" w:rsidP="003605EF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5577434B" w14:textId="715EEB46" w:rsidR="005545D7" w:rsidRPr="003605EF" w:rsidRDefault="002A21AC" w:rsidP="003605EF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3605EF">
        <w:rPr>
          <w:rFonts w:ascii="Arial" w:hAnsi="Arial" w:cs="Arial"/>
          <w:i/>
          <w:sz w:val="20"/>
          <w:szCs w:val="20"/>
        </w:rPr>
        <w:t xml:space="preserve">Zastupitelstvo města Doksy se na svém zasedání dne </w:t>
      </w:r>
      <w:r w:rsidR="008E64E4" w:rsidRPr="00367061">
        <w:rPr>
          <w:rFonts w:ascii="Arial" w:hAnsi="Arial" w:cs="Arial"/>
          <w:i/>
          <w:sz w:val="20"/>
          <w:szCs w:val="20"/>
        </w:rPr>
        <w:t>1</w:t>
      </w:r>
      <w:r w:rsidR="00B564A9" w:rsidRPr="00367061">
        <w:rPr>
          <w:rFonts w:ascii="Arial" w:hAnsi="Arial" w:cs="Arial"/>
          <w:i/>
          <w:sz w:val="20"/>
          <w:szCs w:val="20"/>
        </w:rPr>
        <w:t>7</w:t>
      </w:r>
      <w:r w:rsidR="008E64E4" w:rsidRPr="00367061">
        <w:rPr>
          <w:rFonts w:ascii="Arial" w:hAnsi="Arial" w:cs="Arial"/>
          <w:i/>
          <w:sz w:val="20"/>
          <w:szCs w:val="20"/>
        </w:rPr>
        <w:t xml:space="preserve">. </w:t>
      </w:r>
      <w:r w:rsidR="00B564A9" w:rsidRPr="00367061">
        <w:rPr>
          <w:rFonts w:ascii="Arial" w:hAnsi="Arial" w:cs="Arial"/>
          <w:i/>
          <w:sz w:val="20"/>
          <w:szCs w:val="20"/>
        </w:rPr>
        <w:t>ledna</w:t>
      </w:r>
      <w:r w:rsidRPr="00367061">
        <w:rPr>
          <w:rFonts w:ascii="Arial" w:hAnsi="Arial" w:cs="Arial"/>
          <w:i/>
          <w:sz w:val="20"/>
          <w:szCs w:val="20"/>
        </w:rPr>
        <w:t xml:space="preserve"> 202</w:t>
      </w:r>
      <w:r w:rsidR="00B564A9" w:rsidRPr="00367061">
        <w:rPr>
          <w:rFonts w:ascii="Arial" w:hAnsi="Arial" w:cs="Arial"/>
          <w:i/>
          <w:sz w:val="20"/>
          <w:szCs w:val="20"/>
        </w:rPr>
        <w:t>4</w:t>
      </w:r>
      <w:r w:rsidR="00367061">
        <w:rPr>
          <w:rFonts w:ascii="Arial" w:hAnsi="Arial" w:cs="Arial"/>
          <w:i/>
          <w:sz w:val="20"/>
          <w:szCs w:val="20"/>
        </w:rPr>
        <w:t xml:space="preserve"> usnesením Z 12/24</w:t>
      </w:r>
      <w:r w:rsidRPr="003605EF">
        <w:rPr>
          <w:rFonts w:ascii="Arial" w:hAnsi="Arial" w:cs="Arial"/>
          <w:i/>
          <w:sz w:val="20"/>
          <w:szCs w:val="20"/>
        </w:rPr>
        <w:t xml:space="preserve"> </w:t>
      </w:r>
      <w:r w:rsidR="00372537" w:rsidRPr="00372537">
        <w:rPr>
          <w:rFonts w:ascii="Arial" w:hAnsi="Arial" w:cs="Arial"/>
          <w:i/>
          <w:sz w:val="20"/>
          <w:szCs w:val="20"/>
        </w:rPr>
        <w:t>usneslo vydat na</w:t>
      </w:r>
      <w:r w:rsidR="00B564A9">
        <w:rPr>
          <w:rFonts w:ascii="Arial" w:hAnsi="Arial" w:cs="Arial"/>
          <w:i/>
          <w:sz w:val="20"/>
          <w:szCs w:val="20"/>
        </w:rPr>
        <w:t> </w:t>
      </w:r>
      <w:r w:rsidR="00372537" w:rsidRPr="00372537">
        <w:rPr>
          <w:rFonts w:ascii="Arial" w:hAnsi="Arial" w:cs="Arial"/>
          <w:i/>
          <w:sz w:val="20"/>
          <w:szCs w:val="20"/>
        </w:rPr>
        <w:t>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5B5D6A6A" w14:textId="77777777" w:rsidR="005545D7" w:rsidRPr="003605EF" w:rsidRDefault="005545D7" w:rsidP="003605E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A7EB884" w14:textId="77777777" w:rsidR="00441CC3" w:rsidRDefault="00E62492" w:rsidP="00441CC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5545D7" w:rsidRPr="003605EF">
        <w:rPr>
          <w:rFonts w:ascii="Arial" w:hAnsi="Arial" w:cs="Arial"/>
          <w:b/>
          <w:sz w:val="20"/>
          <w:szCs w:val="20"/>
        </w:rPr>
        <w:t>1</w:t>
      </w:r>
    </w:p>
    <w:p w14:paraId="51B0D6BC" w14:textId="51B7FD56" w:rsidR="002607FE" w:rsidRPr="00441CC3" w:rsidRDefault="002607FE" w:rsidP="00441CC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41CC3">
        <w:rPr>
          <w:rFonts w:ascii="Arial" w:hAnsi="Arial" w:cs="Arial"/>
          <w:b/>
          <w:sz w:val="20"/>
          <w:szCs w:val="20"/>
        </w:rPr>
        <w:t>Úvodní ustanovení</w:t>
      </w:r>
    </w:p>
    <w:p w14:paraId="082ADBE4" w14:textId="2D45C63E" w:rsidR="002607FE" w:rsidRPr="00F64363" w:rsidRDefault="0014678F" w:rsidP="0014678F">
      <w:pPr>
        <w:pStyle w:val="Normlnweb"/>
        <w:tabs>
          <w:tab w:val="left" w:pos="6940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F427B63" w14:textId="0B4ECB67" w:rsidR="002607FE" w:rsidRDefault="002607FE" w:rsidP="00441CC3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441CC3">
        <w:rPr>
          <w:rFonts w:ascii="Arial" w:hAnsi="Arial" w:cs="Arial"/>
          <w:sz w:val="20"/>
          <w:szCs w:val="20"/>
        </w:rPr>
        <w:t>Tato vyhláška upravuje organizaci a zásady zabezpečení požární ochrany v obci.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4A96B8B6" w14:textId="346E4B80" w:rsidR="002607FE" w:rsidRPr="00360C09" w:rsidRDefault="002607FE" w:rsidP="00441CC3">
      <w:pPr>
        <w:numPr>
          <w:ilvl w:val="0"/>
          <w:numId w:val="12"/>
        </w:numPr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0C09">
        <w:rPr>
          <w:rFonts w:ascii="Arial" w:hAnsi="Arial" w:cs="Arial"/>
          <w:sz w:val="20"/>
          <w:szCs w:val="20"/>
        </w:rPr>
        <w:t>Při zabezpečování požární ochrany spolupracuje obec zejména s hasičským záchranným sborem kraje, občanskými sdruženími a obecně prospěšnými společnostmi působícími na</w:t>
      </w:r>
      <w:r w:rsidR="00D732DF" w:rsidRPr="00360C09">
        <w:rPr>
          <w:rFonts w:ascii="Arial" w:hAnsi="Arial" w:cs="Arial"/>
          <w:sz w:val="20"/>
          <w:szCs w:val="20"/>
        </w:rPr>
        <w:t> </w:t>
      </w:r>
      <w:r w:rsidRPr="00360C09">
        <w:rPr>
          <w:rFonts w:ascii="Arial" w:hAnsi="Arial" w:cs="Arial"/>
          <w:sz w:val="20"/>
          <w:szCs w:val="20"/>
        </w:rPr>
        <w:t>úseku požární ochrany.</w:t>
      </w:r>
    </w:p>
    <w:p w14:paraId="1D14446C" w14:textId="77777777" w:rsidR="008333A9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D91AD0A" w14:textId="77777777" w:rsidR="005545D7" w:rsidRPr="003605EF" w:rsidRDefault="00E62492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2</w:t>
      </w:r>
    </w:p>
    <w:p w14:paraId="09E8016F" w14:textId="1B7DA0BF" w:rsidR="004030BC" w:rsidRPr="00297A09" w:rsidRDefault="004030BC" w:rsidP="00297A0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97A09">
        <w:rPr>
          <w:rFonts w:ascii="Arial" w:hAnsi="Arial" w:cs="Arial"/>
          <w:b/>
          <w:sz w:val="20"/>
          <w:szCs w:val="20"/>
        </w:rPr>
        <w:t>Vymezení činnosti osob pověřených zabezpečováním požární ochrany v obci</w:t>
      </w:r>
    </w:p>
    <w:p w14:paraId="248BC263" w14:textId="77777777" w:rsidR="004030BC" w:rsidRPr="00F64363" w:rsidRDefault="004030BC" w:rsidP="004030BC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07E116" w14:textId="77777777" w:rsidR="006A13DE" w:rsidRDefault="004030BC" w:rsidP="006A13DE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08DC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 jinými mimořádnými událostmi na území </w:t>
      </w:r>
      <w:r w:rsidR="007208FA">
        <w:rPr>
          <w:rFonts w:ascii="Arial" w:hAnsi="Arial" w:cs="Arial"/>
          <w:sz w:val="20"/>
          <w:szCs w:val="20"/>
        </w:rPr>
        <w:t>města Doksy</w:t>
      </w:r>
      <w:r w:rsidRPr="001508DC">
        <w:rPr>
          <w:rFonts w:ascii="Arial" w:hAnsi="Arial" w:cs="Arial"/>
          <w:sz w:val="20"/>
          <w:szCs w:val="20"/>
        </w:rPr>
        <w:t xml:space="preserve"> (dále jen „obec“) je zajištěna </w:t>
      </w:r>
      <w:r w:rsidR="007208FA">
        <w:rPr>
          <w:rFonts w:ascii="Arial" w:hAnsi="Arial" w:cs="Arial"/>
          <w:sz w:val="20"/>
          <w:szCs w:val="20"/>
        </w:rPr>
        <w:t>J</w:t>
      </w:r>
      <w:r w:rsidRPr="001508DC">
        <w:rPr>
          <w:rFonts w:ascii="Arial" w:hAnsi="Arial" w:cs="Arial"/>
          <w:sz w:val="20"/>
          <w:szCs w:val="20"/>
        </w:rPr>
        <w:t xml:space="preserve">ednotkou sboru dobrovolných hasičů </w:t>
      </w:r>
      <w:r w:rsidR="007208FA">
        <w:rPr>
          <w:rFonts w:ascii="Arial" w:hAnsi="Arial" w:cs="Arial"/>
          <w:sz w:val="20"/>
          <w:szCs w:val="20"/>
        </w:rPr>
        <w:t>města Doksy</w:t>
      </w:r>
      <w:r w:rsidRPr="001508DC">
        <w:rPr>
          <w:rFonts w:ascii="Arial" w:hAnsi="Arial" w:cs="Arial"/>
          <w:sz w:val="20"/>
          <w:szCs w:val="20"/>
        </w:rPr>
        <w:t xml:space="preserve"> (dále jen „JSDH obce“) </w:t>
      </w:r>
      <w:r w:rsidRPr="00087FC6">
        <w:rPr>
          <w:rFonts w:ascii="Arial" w:hAnsi="Arial" w:cs="Arial"/>
          <w:sz w:val="20"/>
          <w:szCs w:val="20"/>
        </w:rPr>
        <w:t>podle čl. 5</w:t>
      </w:r>
      <w:r w:rsidRPr="001508DC">
        <w:rPr>
          <w:rFonts w:ascii="Arial" w:hAnsi="Arial" w:cs="Arial"/>
          <w:sz w:val="20"/>
          <w:szCs w:val="20"/>
        </w:rPr>
        <w:t xml:space="preserve"> této vyhlášky a dále jednotkami požární ochrany uvedenými </w:t>
      </w:r>
      <w:r w:rsidRPr="00816FA2">
        <w:rPr>
          <w:rFonts w:ascii="Arial" w:hAnsi="Arial" w:cs="Arial"/>
          <w:sz w:val="20"/>
          <w:szCs w:val="20"/>
        </w:rPr>
        <w:t>v příloze č. 1</w:t>
      </w:r>
      <w:r w:rsidRPr="001508DC">
        <w:rPr>
          <w:rFonts w:ascii="Arial" w:hAnsi="Arial" w:cs="Arial"/>
          <w:sz w:val="20"/>
          <w:szCs w:val="20"/>
        </w:rPr>
        <w:t xml:space="preserve"> této vyhlášky. </w:t>
      </w:r>
    </w:p>
    <w:p w14:paraId="5E429366" w14:textId="53C2FD3E" w:rsidR="00A036B0" w:rsidRPr="008B6EBA" w:rsidRDefault="00A036B0" w:rsidP="006A13DE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B6EBA">
        <w:rPr>
          <w:rFonts w:ascii="Arial" w:hAnsi="Arial" w:cs="Arial"/>
          <w:sz w:val="20"/>
          <w:szCs w:val="20"/>
        </w:rPr>
        <w:t xml:space="preserve">K zabezpečení úkolů na úseku požární ochrany byly dále pověřeny tyto orgány obce: </w:t>
      </w:r>
    </w:p>
    <w:p w14:paraId="4EC8DE46" w14:textId="30CB7D94" w:rsidR="001564A6" w:rsidRPr="00954A1F" w:rsidRDefault="001564A6" w:rsidP="00954A1F">
      <w:pPr>
        <w:pStyle w:val="Odstavecseseznamem"/>
        <w:ind w:left="851"/>
        <w:rPr>
          <w:rFonts w:ascii="Arial" w:hAnsi="Arial" w:cs="Arial"/>
          <w:sz w:val="20"/>
          <w:szCs w:val="20"/>
        </w:rPr>
      </w:pPr>
      <w:proofErr w:type="gramStart"/>
      <w:r w:rsidRPr="00954A1F">
        <w:rPr>
          <w:rFonts w:ascii="Arial" w:hAnsi="Arial" w:cs="Arial"/>
          <w:sz w:val="20"/>
          <w:szCs w:val="20"/>
        </w:rPr>
        <w:t>starosta - zabezpečováním</w:t>
      </w:r>
      <w:proofErr w:type="gramEnd"/>
      <w:r w:rsidRPr="00954A1F">
        <w:rPr>
          <w:rFonts w:ascii="Arial" w:hAnsi="Arial" w:cs="Arial"/>
          <w:sz w:val="20"/>
          <w:szCs w:val="20"/>
        </w:rPr>
        <w:t xml:space="preserve"> pravidelných kontrol dodržování předpisů a plnění povinností obce na úseku požární ochrany vyplývajících z její samostatné působnosti, a to minimálně 1</w:t>
      </w:r>
      <w:r w:rsidR="00954A1F">
        <w:rPr>
          <w:rFonts w:ascii="Arial" w:hAnsi="Arial" w:cs="Arial"/>
          <w:sz w:val="20"/>
          <w:szCs w:val="20"/>
        </w:rPr>
        <w:t> </w:t>
      </w:r>
      <w:r w:rsidRPr="00954A1F">
        <w:rPr>
          <w:rFonts w:ascii="Arial" w:hAnsi="Arial" w:cs="Arial"/>
          <w:sz w:val="20"/>
          <w:szCs w:val="20"/>
        </w:rPr>
        <w:t>x za 12 měsíců.</w:t>
      </w:r>
    </w:p>
    <w:p w14:paraId="3614AC9C" w14:textId="77777777" w:rsidR="001E1388" w:rsidRPr="006A13DE" w:rsidRDefault="001E1388" w:rsidP="001E1388">
      <w:pPr>
        <w:spacing w:line="276" w:lineRule="auto"/>
        <w:ind w:left="502"/>
        <w:jc w:val="both"/>
        <w:rPr>
          <w:rFonts w:ascii="Arial" w:hAnsi="Arial" w:cs="Arial"/>
          <w:sz w:val="20"/>
          <w:szCs w:val="20"/>
        </w:rPr>
      </w:pPr>
    </w:p>
    <w:p w14:paraId="6D6AD97E" w14:textId="484AC3E2" w:rsidR="005545D7" w:rsidRPr="003605EF" w:rsidRDefault="008333A9" w:rsidP="003605E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>Článek</w:t>
      </w:r>
      <w:r w:rsidR="005545D7" w:rsidRPr="003605EF">
        <w:rPr>
          <w:rFonts w:ascii="Arial" w:hAnsi="Arial" w:cs="Arial"/>
          <w:b/>
          <w:sz w:val="20"/>
          <w:szCs w:val="20"/>
        </w:rPr>
        <w:t xml:space="preserve"> </w:t>
      </w:r>
      <w:r w:rsidR="00FC5027" w:rsidRPr="003605EF">
        <w:rPr>
          <w:rFonts w:ascii="Arial" w:hAnsi="Arial" w:cs="Arial"/>
          <w:b/>
          <w:sz w:val="20"/>
          <w:szCs w:val="20"/>
        </w:rPr>
        <w:t>3</w:t>
      </w:r>
    </w:p>
    <w:p w14:paraId="6894A937" w14:textId="3E8E8BF0" w:rsidR="00A45EC8" w:rsidRPr="00A45EC8" w:rsidRDefault="00A45EC8" w:rsidP="00A45EC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45EC8">
        <w:rPr>
          <w:rFonts w:ascii="Arial" w:hAnsi="Arial" w:cs="Arial"/>
          <w:b/>
          <w:sz w:val="20"/>
          <w:szCs w:val="20"/>
        </w:rPr>
        <w:t>Podmínky požární bezpečnosti při činnostech a v objektech se zvýšeným nebezpečím vzniku požáru se zřetelem na místní situaci</w:t>
      </w:r>
    </w:p>
    <w:p w14:paraId="2A2C909A" w14:textId="77777777" w:rsidR="00A45EC8" w:rsidRPr="00A45EC8" w:rsidRDefault="00A45EC8" w:rsidP="00A45EC8">
      <w:pPr>
        <w:spacing w:line="276" w:lineRule="auto"/>
        <w:rPr>
          <w:rFonts w:ascii="Arial" w:hAnsi="Arial" w:cs="Arial"/>
          <w:sz w:val="20"/>
          <w:szCs w:val="20"/>
        </w:rPr>
      </w:pPr>
    </w:p>
    <w:p w14:paraId="1CB7DA65" w14:textId="6D58C2E5" w:rsidR="002D6E64" w:rsidRDefault="002D6E64" w:rsidP="008931E9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6E64">
        <w:rPr>
          <w:rFonts w:ascii="Arial" w:hAnsi="Arial" w:cs="Arial"/>
          <w:sz w:val="20"/>
          <w:szCs w:val="20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274913BB" w14:textId="08A8221A" w:rsidR="008931E9" w:rsidRDefault="008931E9" w:rsidP="008931E9">
      <w:pPr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931E9">
        <w:rPr>
          <w:rFonts w:ascii="Arial" w:hAnsi="Arial" w:cs="Arial"/>
          <w:sz w:val="20"/>
          <w:szCs w:val="20"/>
        </w:rPr>
        <w:t>Podmínky zabezpečení požární ochrany v době zvýšeného nebezpečí vzniku požáru stanoví kraj svým nařízením</w:t>
      </w:r>
      <w:r w:rsidR="00C1287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17076" w:rsidRPr="00B1226A">
        <w:rPr>
          <w:rFonts w:ascii="Arial" w:hAnsi="Arial" w:cs="Arial"/>
          <w:sz w:val="20"/>
          <w:szCs w:val="20"/>
          <w:vertAlign w:val="superscript"/>
        </w:rPr>
        <w:t>)</w:t>
      </w:r>
      <w:r w:rsidR="00B1226A">
        <w:rPr>
          <w:rFonts w:ascii="Arial" w:hAnsi="Arial" w:cs="Arial"/>
          <w:sz w:val="20"/>
          <w:szCs w:val="20"/>
        </w:rPr>
        <w:t xml:space="preserve"> </w:t>
      </w:r>
      <w:r w:rsidR="00CA154B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B1226A" w:rsidRPr="00B1226A">
        <w:rPr>
          <w:rFonts w:ascii="Arial" w:hAnsi="Arial" w:cs="Arial"/>
          <w:sz w:val="20"/>
          <w:szCs w:val="20"/>
          <w:vertAlign w:val="superscript"/>
        </w:rPr>
        <w:t>)</w:t>
      </w:r>
      <w:r w:rsidRPr="008931E9">
        <w:rPr>
          <w:rFonts w:ascii="Arial" w:hAnsi="Arial" w:cs="Arial"/>
          <w:sz w:val="20"/>
          <w:szCs w:val="20"/>
        </w:rPr>
        <w:t>.</w:t>
      </w:r>
    </w:p>
    <w:p w14:paraId="1C472F2C" w14:textId="77777777" w:rsidR="007D5389" w:rsidRDefault="007D5389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3E1C3A0" w14:textId="77777777" w:rsidR="007D5389" w:rsidRDefault="007D5389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F46DAA7" w14:textId="77777777" w:rsidR="007D5389" w:rsidRDefault="007D5389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9D5A0FD" w14:textId="77777777" w:rsidR="007D5389" w:rsidRDefault="007D5389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1C3B854" w14:textId="77777777" w:rsidR="007D5389" w:rsidRDefault="007D5389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31E7C2D" w14:textId="538DCB79" w:rsidR="00F84107" w:rsidRDefault="00F84107" w:rsidP="00B32155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lastRenderedPageBreak/>
        <w:t xml:space="preserve">Článek </w:t>
      </w:r>
      <w:r>
        <w:rPr>
          <w:rFonts w:ascii="Arial" w:hAnsi="Arial" w:cs="Arial"/>
          <w:b/>
          <w:sz w:val="20"/>
          <w:szCs w:val="20"/>
        </w:rPr>
        <w:t>4</w:t>
      </w:r>
    </w:p>
    <w:p w14:paraId="4850A387" w14:textId="067A988E" w:rsidR="00B32155" w:rsidRDefault="00B32155" w:rsidP="00F8410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32155">
        <w:rPr>
          <w:rFonts w:ascii="Arial" w:hAnsi="Arial" w:cs="Arial"/>
          <w:b/>
          <w:sz w:val="20"/>
          <w:szCs w:val="20"/>
        </w:rPr>
        <w:t>Způsob nepřetržitého zabezpečení požární ochrany v obci</w:t>
      </w:r>
    </w:p>
    <w:p w14:paraId="5CA2F1D1" w14:textId="77777777" w:rsidR="00F84107" w:rsidRDefault="00F84107" w:rsidP="00F8410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12FC593" w14:textId="77777777" w:rsidR="00B32155" w:rsidRPr="00B32155" w:rsidRDefault="00B32155" w:rsidP="00B32155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32155">
        <w:rPr>
          <w:rFonts w:ascii="Arial" w:hAnsi="Arial" w:cs="Arial"/>
          <w:sz w:val="20"/>
          <w:szCs w:val="20"/>
        </w:rPr>
        <w:t xml:space="preserve">Přijetí ohlášení požáru, </w:t>
      </w:r>
      <w:proofErr w:type="gramStart"/>
      <w:r w:rsidRPr="00B32155">
        <w:rPr>
          <w:rFonts w:ascii="Arial" w:hAnsi="Arial" w:cs="Arial"/>
          <w:sz w:val="20"/>
          <w:szCs w:val="20"/>
        </w:rPr>
        <w:t>živelní</w:t>
      </w:r>
      <w:proofErr w:type="gramEnd"/>
      <w:r w:rsidRPr="00B32155">
        <w:rPr>
          <w:rFonts w:ascii="Arial" w:hAnsi="Arial" w:cs="Arial"/>
          <w:sz w:val="20"/>
          <w:szCs w:val="20"/>
        </w:rPr>
        <w:t xml:space="preserve"> pohromy či jiné mimořádné události na území obce je zabezpečeno systémem ohlašoven požárů uvedených v </w:t>
      </w:r>
      <w:r w:rsidRPr="00F7444B">
        <w:rPr>
          <w:rFonts w:ascii="Arial" w:hAnsi="Arial" w:cs="Arial"/>
          <w:sz w:val="20"/>
          <w:szCs w:val="20"/>
        </w:rPr>
        <w:t>čl. 7.</w:t>
      </w:r>
    </w:p>
    <w:p w14:paraId="0287C149" w14:textId="77777777" w:rsidR="00B32155" w:rsidRPr="00F7444B" w:rsidRDefault="00B32155" w:rsidP="00B32155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7444B">
        <w:rPr>
          <w:rFonts w:ascii="Arial" w:hAnsi="Arial" w:cs="Arial"/>
          <w:sz w:val="20"/>
          <w:szCs w:val="20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2DB01B0" w14:textId="77777777" w:rsidR="00F84107" w:rsidRDefault="00F84107" w:rsidP="00F8410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BA7308" w14:textId="1CAB613D" w:rsidR="008F78A8" w:rsidRDefault="008F78A8" w:rsidP="008F78A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14:paraId="549EA6CC" w14:textId="4454368D" w:rsidR="00996198" w:rsidRDefault="00996198" w:rsidP="008F78A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96198">
        <w:rPr>
          <w:rFonts w:ascii="Arial" w:hAnsi="Arial" w:cs="Arial"/>
          <w:b/>
          <w:sz w:val="20"/>
          <w:szCs w:val="20"/>
        </w:rPr>
        <w:t>Kategorie jednotky sboru dobrovolných hasičů obce, její početní stav a vybavení</w:t>
      </w:r>
    </w:p>
    <w:p w14:paraId="13D10333" w14:textId="77777777" w:rsidR="008F78A8" w:rsidRDefault="008F78A8" w:rsidP="008F78A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CDB3BFF" w14:textId="77777777" w:rsidR="0054741E" w:rsidRPr="00F7444B" w:rsidRDefault="0054741E" w:rsidP="0054741E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4741E">
        <w:rPr>
          <w:rFonts w:ascii="Arial" w:hAnsi="Arial" w:cs="Arial"/>
          <w:sz w:val="20"/>
          <w:szCs w:val="20"/>
        </w:rPr>
        <w:t xml:space="preserve">Obec zřídila JSDH obce, jejíž kategorie, početní stav a vybavení jsou uvedeny v příloze </w:t>
      </w:r>
      <w:r w:rsidRPr="00F7444B">
        <w:rPr>
          <w:rFonts w:ascii="Arial" w:hAnsi="Arial" w:cs="Arial"/>
          <w:sz w:val="20"/>
          <w:szCs w:val="20"/>
        </w:rPr>
        <w:t xml:space="preserve">č. 2 vyhlášky. </w:t>
      </w:r>
    </w:p>
    <w:p w14:paraId="0438B0FC" w14:textId="0D94A193" w:rsidR="0054741E" w:rsidRPr="0054741E" w:rsidRDefault="0054741E" w:rsidP="0054741E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4741E">
        <w:rPr>
          <w:rFonts w:ascii="Arial" w:hAnsi="Arial" w:cs="Arial"/>
          <w:sz w:val="20"/>
          <w:szCs w:val="20"/>
        </w:rPr>
        <w:t>Členové JSDH obce se při vyhlášení požárního poplachu dostaví ve stanoveném čase do</w:t>
      </w:r>
      <w:r w:rsidR="005A2B38">
        <w:rPr>
          <w:rFonts w:ascii="Arial" w:hAnsi="Arial" w:cs="Arial"/>
          <w:sz w:val="20"/>
          <w:szCs w:val="20"/>
        </w:rPr>
        <w:t> </w:t>
      </w:r>
      <w:r w:rsidRPr="0054741E">
        <w:rPr>
          <w:rFonts w:ascii="Arial" w:hAnsi="Arial" w:cs="Arial"/>
          <w:sz w:val="20"/>
          <w:szCs w:val="20"/>
        </w:rPr>
        <w:t xml:space="preserve">hasičské </w:t>
      </w:r>
      <w:r w:rsidR="005C7240">
        <w:rPr>
          <w:rFonts w:ascii="Arial" w:hAnsi="Arial" w:cs="Arial"/>
          <w:sz w:val="20"/>
          <w:szCs w:val="20"/>
        </w:rPr>
        <w:t>zbrojnice</w:t>
      </w:r>
      <w:r w:rsidRPr="0054741E">
        <w:rPr>
          <w:rFonts w:ascii="Arial" w:hAnsi="Arial" w:cs="Arial"/>
          <w:sz w:val="20"/>
          <w:szCs w:val="20"/>
        </w:rPr>
        <w:t xml:space="preserve"> JSDH obce na adrese</w:t>
      </w:r>
      <w:r w:rsidR="0055258D">
        <w:rPr>
          <w:rFonts w:ascii="Arial" w:hAnsi="Arial" w:cs="Arial"/>
          <w:sz w:val="20"/>
          <w:szCs w:val="20"/>
        </w:rPr>
        <w:t xml:space="preserve"> </w:t>
      </w:r>
      <w:r w:rsidR="0055258D" w:rsidRPr="00BD7D5E">
        <w:rPr>
          <w:rFonts w:ascii="Arial" w:hAnsi="Arial" w:cs="Arial"/>
          <w:sz w:val="20"/>
          <w:szCs w:val="20"/>
        </w:rPr>
        <w:t>Valdštejnská 15</w:t>
      </w:r>
      <w:r w:rsidR="004F3F71" w:rsidRPr="00BD7D5E">
        <w:rPr>
          <w:rFonts w:ascii="Arial" w:hAnsi="Arial" w:cs="Arial"/>
          <w:sz w:val="20"/>
          <w:szCs w:val="20"/>
        </w:rPr>
        <w:t>3</w:t>
      </w:r>
      <w:r w:rsidR="008A1480">
        <w:rPr>
          <w:rFonts w:ascii="Arial" w:hAnsi="Arial" w:cs="Arial"/>
          <w:sz w:val="20"/>
          <w:szCs w:val="20"/>
        </w:rPr>
        <w:t>,</w:t>
      </w:r>
      <w:r w:rsidR="0055258D" w:rsidRPr="00BD7D5E">
        <w:rPr>
          <w:rFonts w:ascii="Arial" w:hAnsi="Arial" w:cs="Arial"/>
          <w:sz w:val="20"/>
          <w:szCs w:val="20"/>
        </w:rPr>
        <w:t xml:space="preserve"> Doksy</w:t>
      </w:r>
      <w:r w:rsidR="003824D1">
        <w:rPr>
          <w:rFonts w:ascii="Arial" w:hAnsi="Arial" w:cs="Arial"/>
          <w:sz w:val="20"/>
          <w:szCs w:val="20"/>
        </w:rPr>
        <w:t xml:space="preserve"> (</w:t>
      </w:r>
      <w:r w:rsidR="00353893">
        <w:rPr>
          <w:rFonts w:ascii="Arial" w:hAnsi="Arial" w:cs="Arial"/>
          <w:sz w:val="20"/>
          <w:szCs w:val="20"/>
        </w:rPr>
        <w:t xml:space="preserve">družstvo 511 112 Doksy) a do hasičské zbrojnice na adrese </w:t>
      </w:r>
      <w:r w:rsidR="00513122">
        <w:rPr>
          <w:rFonts w:ascii="Arial" w:hAnsi="Arial" w:cs="Arial"/>
          <w:sz w:val="20"/>
          <w:szCs w:val="20"/>
        </w:rPr>
        <w:t>Jana Berky z Dubé 111, Staré Splavy (družstvo 511 199 Staré Splavy)</w:t>
      </w:r>
      <w:r w:rsidRPr="0054741E">
        <w:rPr>
          <w:rFonts w:ascii="Arial" w:hAnsi="Arial" w:cs="Arial"/>
          <w:sz w:val="20"/>
          <w:szCs w:val="20"/>
        </w:rPr>
        <w:t>.</w:t>
      </w:r>
    </w:p>
    <w:p w14:paraId="5F73F464" w14:textId="77777777" w:rsidR="0054741E" w:rsidRDefault="0054741E" w:rsidP="0054741E">
      <w:pPr>
        <w:spacing w:line="276" w:lineRule="auto"/>
        <w:ind w:left="502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6008B55" w14:textId="5BB7EC62" w:rsidR="004F3F71" w:rsidRDefault="004F3F71" w:rsidP="004F3F7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6</w:t>
      </w:r>
    </w:p>
    <w:p w14:paraId="687318EB" w14:textId="2D76FD81" w:rsidR="006056AD" w:rsidRDefault="006056AD" w:rsidP="006056AD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6056AD">
        <w:rPr>
          <w:rFonts w:ascii="Arial" w:hAnsi="Arial" w:cs="Arial"/>
          <w:b/>
          <w:sz w:val="20"/>
          <w:szCs w:val="20"/>
        </w:rPr>
        <w:t>Přehled o zdrojích vody pro hašení požárů a podmínky jejich trvalé použitelnosti</w:t>
      </w:r>
    </w:p>
    <w:p w14:paraId="40F50ED4" w14:textId="77777777" w:rsidR="004F3F71" w:rsidRDefault="004F3F71" w:rsidP="004F3F7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A57FDC" w14:textId="799C3F47" w:rsidR="006056AD" w:rsidRPr="006056AD" w:rsidRDefault="006056AD" w:rsidP="006056A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56AD">
        <w:rPr>
          <w:rFonts w:ascii="Arial" w:hAnsi="Arial" w:cs="Arial"/>
          <w:sz w:val="20"/>
          <w:szCs w:val="20"/>
        </w:rPr>
        <w:t xml:space="preserve">Vlastník nebo uživatel zdrojů vody pro hašení požárů je povinen tyto udržovat v takovém stavu, aby bylo umožněno použití požární techniky a čerpání vody pro hašení požárů. </w:t>
      </w:r>
    </w:p>
    <w:p w14:paraId="20529380" w14:textId="72E19C62" w:rsidR="006056AD" w:rsidRPr="00CD0591" w:rsidRDefault="006056AD" w:rsidP="006056AD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D0591">
        <w:rPr>
          <w:rFonts w:ascii="Arial" w:hAnsi="Arial" w:cs="Arial"/>
          <w:sz w:val="20"/>
          <w:szCs w:val="20"/>
        </w:rPr>
        <w:t>Zdroje vody pro hašení požárů jsou stanoveny v nařízení kraje</w:t>
      </w:r>
      <w:r w:rsidR="00D42F22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CD0591">
        <w:rPr>
          <w:rFonts w:ascii="Arial" w:hAnsi="Arial" w:cs="Arial"/>
          <w:sz w:val="20"/>
          <w:szCs w:val="20"/>
        </w:rPr>
        <w:t>. Zdroje vody pro hašení požárů na území obce jsou uvedeny v příloze č. 3 vyhlášky.</w:t>
      </w:r>
    </w:p>
    <w:p w14:paraId="595A0149" w14:textId="77777777" w:rsidR="008F775E" w:rsidRPr="005C7240" w:rsidRDefault="008F775E" w:rsidP="008F775E">
      <w:pPr>
        <w:pStyle w:val="Odstavecseseznamem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5C7240">
        <w:rPr>
          <w:rFonts w:ascii="Arial" w:hAnsi="Arial" w:cs="Arial"/>
          <w:sz w:val="20"/>
          <w:szCs w:val="20"/>
        </w:rPr>
        <w:t>Obec nad rámec nařízení kraje nestanovila další zdroje vody pro hašení požárů.</w:t>
      </w:r>
    </w:p>
    <w:p w14:paraId="649B24CD" w14:textId="77777777" w:rsidR="00F54EBC" w:rsidRDefault="00F54EBC" w:rsidP="00F54EB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21A9831A" w14:textId="7A341FEE" w:rsidR="00F54EBC" w:rsidRDefault="00F54EBC" w:rsidP="00F54EB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7</w:t>
      </w:r>
    </w:p>
    <w:p w14:paraId="631719D9" w14:textId="0BD36821" w:rsidR="000A0F7A" w:rsidRDefault="000A0F7A" w:rsidP="000A0F7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A0F7A">
        <w:rPr>
          <w:rFonts w:ascii="Arial" w:hAnsi="Arial" w:cs="Arial"/>
          <w:b/>
          <w:sz w:val="20"/>
          <w:szCs w:val="20"/>
        </w:rPr>
        <w:t>Seznam ohlašoven požárů a dalších míst, odkud lze hlásit požár, a způsob jejich označení</w:t>
      </w:r>
    </w:p>
    <w:p w14:paraId="39A44ABE" w14:textId="77777777" w:rsidR="00F54EBC" w:rsidRDefault="00F54EBC" w:rsidP="00F54EB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7BE9A4A" w14:textId="7CFB393B" w:rsidR="000A0F7A" w:rsidRPr="00276C99" w:rsidRDefault="000A0F7A" w:rsidP="00936A3D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76C99">
        <w:rPr>
          <w:rFonts w:ascii="Arial" w:hAnsi="Arial" w:cs="Arial"/>
          <w:sz w:val="20"/>
          <w:szCs w:val="20"/>
        </w:rPr>
        <w:t>Obec zřídila následující ohlašovnu požárů, která je trvale označena tabulkou „Ohlašovna požárů”:</w:t>
      </w:r>
      <w:r w:rsidR="003407C0" w:rsidRPr="00276C99">
        <w:rPr>
          <w:rFonts w:ascii="Arial" w:hAnsi="Arial" w:cs="Arial"/>
          <w:sz w:val="20"/>
          <w:szCs w:val="20"/>
        </w:rPr>
        <w:t xml:space="preserve"> b</w:t>
      </w:r>
      <w:r w:rsidRPr="00276C99">
        <w:rPr>
          <w:rFonts w:ascii="Arial" w:hAnsi="Arial" w:cs="Arial"/>
          <w:sz w:val="20"/>
          <w:szCs w:val="20"/>
        </w:rPr>
        <w:t xml:space="preserve">udova </w:t>
      </w:r>
      <w:r w:rsidR="003407C0" w:rsidRPr="00276C99">
        <w:rPr>
          <w:rFonts w:ascii="Arial" w:hAnsi="Arial" w:cs="Arial"/>
          <w:sz w:val="20"/>
          <w:szCs w:val="20"/>
        </w:rPr>
        <w:t>městského</w:t>
      </w:r>
      <w:r w:rsidRPr="00276C99">
        <w:rPr>
          <w:rFonts w:ascii="Arial" w:hAnsi="Arial" w:cs="Arial"/>
          <w:sz w:val="20"/>
          <w:szCs w:val="20"/>
        </w:rPr>
        <w:t xml:space="preserve"> úřadu na adrese</w:t>
      </w:r>
      <w:r w:rsidR="00B05737" w:rsidRPr="00276C99">
        <w:rPr>
          <w:rFonts w:ascii="Arial" w:hAnsi="Arial" w:cs="Arial"/>
          <w:sz w:val="20"/>
          <w:szCs w:val="20"/>
        </w:rPr>
        <w:t xml:space="preserve"> nám. Republiky 193, 472 01 Doksy</w:t>
      </w:r>
      <w:r w:rsidR="00363ABE" w:rsidRPr="00276C99">
        <w:rPr>
          <w:rFonts w:ascii="Arial" w:hAnsi="Arial" w:cs="Arial"/>
          <w:sz w:val="20"/>
          <w:szCs w:val="20"/>
        </w:rPr>
        <w:t xml:space="preserve">, telefon: </w:t>
      </w:r>
      <w:r w:rsidR="00276C99" w:rsidRPr="00276C99">
        <w:rPr>
          <w:rFonts w:ascii="Arial" w:hAnsi="Arial" w:cs="Arial"/>
          <w:sz w:val="20"/>
          <w:szCs w:val="20"/>
        </w:rPr>
        <w:t>725/076 552.</w:t>
      </w:r>
    </w:p>
    <w:p w14:paraId="4110592F" w14:textId="484CC08C" w:rsidR="000A0F7A" w:rsidRPr="00EA03AE" w:rsidRDefault="000A0F7A" w:rsidP="00936A3D">
      <w:pPr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03AE">
        <w:rPr>
          <w:rFonts w:ascii="Arial" w:hAnsi="Arial" w:cs="Arial"/>
          <w:sz w:val="20"/>
          <w:szCs w:val="20"/>
        </w:rPr>
        <w:t>Dalším míst</w:t>
      </w:r>
      <w:r w:rsidR="0061615B" w:rsidRPr="00EA03AE">
        <w:rPr>
          <w:rFonts w:ascii="Arial" w:hAnsi="Arial" w:cs="Arial"/>
          <w:sz w:val="20"/>
          <w:szCs w:val="20"/>
        </w:rPr>
        <w:t>em</w:t>
      </w:r>
      <w:r w:rsidRPr="00EA03AE">
        <w:rPr>
          <w:rFonts w:ascii="Arial" w:hAnsi="Arial" w:cs="Arial"/>
          <w:sz w:val="20"/>
          <w:szCs w:val="20"/>
        </w:rPr>
        <w:t xml:space="preserve"> zřízeným obcí, odkud lze hlásit požár</w:t>
      </w:r>
      <w:r w:rsidR="008F36E2" w:rsidRPr="00EA03AE">
        <w:rPr>
          <w:rFonts w:ascii="Arial" w:hAnsi="Arial" w:cs="Arial"/>
          <w:sz w:val="20"/>
          <w:szCs w:val="20"/>
        </w:rPr>
        <w:t>,</w:t>
      </w:r>
      <w:r w:rsidRPr="00EA03AE">
        <w:rPr>
          <w:rFonts w:ascii="Arial" w:hAnsi="Arial" w:cs="Arial"/>
          <w:sz w:val="20"/>
          <w:szCs w:val="20"/>
        </w:rPr>
        <w:t xml:space="preserve"> a která jsou trvale označena tabulkou „Zde hlaste požár” nebo symbolem telefonního čísla „150” či „112“, j</w:t>
      </w:r>
      <w:r w:rsidR="0061615B" w:rsidRPr="00EA03AE">
        <w:rPr>
          <w:rFonts w:ascii="Arial" w:hAnsi="Arial" w:cs="Arial"/>
          <w:sz w:val="20"/>
          <w:szCs w:val="20"/>
        </w:rPr>
        <w:t>e</w:t>
      </w:r>
      <w:r w:rsidR="00FF0540" w:rsidRPr="00EA03AE">
        <w:rPr>
          <w:rFonts w:ascii="Arial" w:hAnsi="Arial" w:cs="Arial"/>
          <w:sz w:val="20"/>
          <w:szCs w:val="20"/>
        </w:rPr>
        <w:t xml:space="preserve"> služebna městské policie na</w:t>
      </w:r>
      <w:r w:rsidR="00D52164" w:rsidRPr="00EA03AE">
        <w:rPr>
          <w:rFonts w:ascii="Arial" w:hAnsi="Arial" w:cs="Arial"/>
          <w:sz w:val="20"/>
          <w:szCs w:val="20"/>
        </w:rPr>
        <w:t> </w:t>
      </w:r>
      <w:r w:rsidR="00FF0540" w:rsidRPr="00EA03AE">
        <w:rPr>
          <w:rFonts w:ascii="Arial" w:hAnsi="Arial" w:cs="Arial"/>
          <w:sz w:val="20"/>
          <w:szCs w:val="20"/>
        </w:rPr>
        <w:t>adrese náměstí Republiky</w:t>
      </w:r>
      <w:r w:rsidR="008F36E2" w:rsidRPr="00EA03AE">
        <w:rPr>
          <w:rFonts w:ascii="Arial" w:hAnsi="Arial" w:cs="Arial"/>
          <w:sz w:val="20"/>
          <w:szCs w:val="20"/>
        </w:rPr>
        <w:t xml:space="preserve"> 46, Doksy</w:t>
      </w:r>
      <w:r w:rsidR="00D52164" w:rsidRPr="00EA03AE">
        <w:rPr>
          <w:rFonts w:ascii="Arial" w:hAnsi="Arial" w:cs="Arial"/>
          <w:sz w:val="20"/>
          <w:szCs w:val="20"/>
        </w:rPr>
        <w:t xml:space="preserve"> a telefon 777/ 44 66 77</w:t>
      </w:r>
      <w:r w:rsidR="008F36E2" w:rsidRPr="00EA03AE">
        <w:rPr>
          <w:rFonts w:ascii="Arial" w:hAnsi="Arial" w:cs="Arial"/>
          <w:sz w:val="20"/>
          <w:szCs w:val="20"/>
        </w:rPr>
        <w:t>.</w:t>
      </w:r>
    </w:p>
    <w:p w14:paraId="56E4C6BF" w14:textId="77777777" w:rsidR="00F54EBC" w:rsidRPr="00024905" w:rsidRDefault="00F54EBC" w:rsidP="00F54EBC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1D2914AE" w14:textId="4208CCED" w:rsidR="00A12DD6" w:rsidRDefault="00A12DD6" w:rsidP="00A12DD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8</w:t>
      </w:r>
    </w:p>
    <w:p w14:paraId="7381B167" w14:textId="3B4370FE" w:rsidR="00A91B94" w:rsidRDefault="00A91B94" w:rsidP="00A12DD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91B94">
        <w:rPr>
          <w:rFonts w:ascii="Arial" w:hAnsi="Arial" w:cs="Arial"/>
          <w:b/>
          <w:sz w:val="20"/>
          <w:szCs w:val="20"/>
        </w:rPr>
        <w:t>Způsob vyhlášení požárního poplachu v obci</w:t>
      </w:r>
    </w:p>
    <w:p w14:paraId="6135361F" w14:textId="77777777" w:rsidR="00A12DD6" w:rsidRDefault="00A12DD6" w:rsidP="00A12DD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AF552FA" w14:textId="094F415A" w:rsidR="00A91B94" w:rsidRPr="0002555A" w:rsidRDefault="00A91B94" w:rsidP="0002555A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91B94">
        <w:rPr>
          <w:rFonts w:ascii="Arial" w:hAnsi="Arial" w:cs="Arial"/>
          <w:sz w:val="20"/>
          <w:szCs w:val="20"/>
        </w:rPr>
        <w:t>Vyhlášení požárního poplachu v obci se provádí</w:t>
      </w:r>
      <w:r w:rsidR="0002555A">
        <w:rPr>
          <w:rFonts w:ascii="Arial" w:hAnsi="Arial" w:cs="Arial"/>
          <w:sz w:val="20"/>
          <w:szCs w:val="20"/>
        </w:rPr>
        <w:t xml:space="preserve"> </w:t>
      </w:r>
      <w:r w:rsidRPr="0002555A">
        <w:rPr>
          <w:rFonts w:ascii="Arial" w:hAnsi="Arial" w:cs="Arial"/>
          <w:sz w:val="20"/>
          <w:szCs w:val="20"/>
        </w:rPr>
        <w:t xml:space="preserve">signálem „POŽÁRNÍ POPLACH”, který je vyhlašován přerušovaným tónem sirény po dobu jedné minuty (25 sec. tón – 10 sec. pauza – 25 sec. tón) </w:t>
      </w:r>
    </w:p>
    <w:p w14:paraId="1A407621" w14:textId="2597FD8F" w:rsidR="004F3F71" w:rsidRDefault="007422B3" w:rsidP="007422B3">
      <w:pPr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91B94" w:rsidRPr="000E180B">
        <w:rPr>
          <w:rFonts w:ascii="Arial" w:hAnsi="Arial" w:cs="Arial"/>
          <w:sz w:val="20"/>
          <w:szCs w:val="20"/>
        </w:rPr>
        <w:t xml:space="preserve"> případě poruchy technických zařízení pro vyhlášení požárního poplachu se požární poplach v</w:t>
      </w:r>
      <w:r w:rsidR="0002555A">
        <w:rPr>
          <w:rFonts w:ascii="Arial" w:hAnsi="Arial" w:cs="Arial"/>
          <w:sz w:val="20"/>
          <w:szCs w:val="20"/>
        </w:rPr>
        <w:t> </w:t>
      </w:r>
      <w:r w:rsidR="00A91B94" w:rsidRPr="000E180B">
        <w:rPr>
          <w:rFonts w:ascii="Arial" w:hAnsi="Arial" w:cs="Arial"/>
          <w:sz w:val="20"/>
          <w:szCs w:val="20"/>
        </w:rPr>
        <w:t>obci vyhlašuje</w:t>
      </w:r>
      <w:r w:rsidR="000E180B" w:rsidRPr="000E180B">
        <w:rPr>
          <w:rFonts w:ascii="Arial" w:hAnsi="Arial" w:cs="Arial"/>
          <w:sz w:val="20"/>
          <w:szCs w:val="20"/>
        </w:rPr>
        <w:t xml:space="preserve"> městským</w:t>
      </w:r>
      <w:r w:rsidR="00A91B94" w:rsidRPr="000E180B">
        <w:rPr>
          <w:rFonts w:ascii="Arial" w:hAnsi="Arial" w:cs="Arial"/>
          <w:sz w:val="20"/>
          <w:szCs w:val="20"/>
        </w:rPr>
        <w:t xml:space="preserve"> rozhlasem</w:t>
      </w:r>
      <w:r w:rsidR="000E180B" w:rsidRPr="000E180B">
        <w:rPr>
          <w:rFonts w:ascii="Arial" w:hAnsi="Arial" w:cs="Arial"/>
          <w:sz w:val="20"/>
          <w:szCs w:val="20"/>
        </w:rPr>
        <w:t>.</w:t>
      </w:r>
    </w:p>
    <w:p w14:paraId="0B230F9A" w14:textId="77777777" w:rsidR="0090586A" w:rsidRDefault="0090586A" w:rsidP="0090586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51D9D46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C5D577B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30B4DD5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EDEF58D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2655CD6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A57402C" w14:textId="77777777" w:rsidR="00790CB0" w:rsidRDefault="00790CB0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6E5CE69" w14:textId="25A732DE" w:rsidR="0090586A" w:rsidRPr="0090586A" w:rsidRDefault="0090586A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</w:t>
      </w:r>
      <w:r w:rsidRPr="0090586A">
        <w:rPr>
          <w:rFonts w:ascii="Arial" w:hAnsi="Arial" w:cs="Arial"/>
          <w:b/>
          <w:sz w:val="20"/>
          <w:szCs w:val="20"/>
        </w:rPr>
        <w:t xml:space="preserve"> </w:t>
      </w:r>
      <w:r w:rsidR="004308E9">
        <w:rPr>
          <w:rFonts w:ascii="Arial" w:hAnsi="Arial" w:cs="Arial"/>
          <w:b/>
          <w:sz w:val="20"/>
          <w:szCs w:val="20"/>
        </w:rPr>
        <w:t>9</w:t>
      </w:r>
      <w:r w:rsidRPr="0090586A">
        <w:rPr>
          <w:rFonts w:ascii="Arial" w:hAnsi="Arial" w:cs="Arial"/>
          <w:b/>
          <w:sz w:val="20"/>
          <w:szCs w:val="20"/>
        </w:rPr>
        <w:t xml:space="preserve"> </w:t>
      </w:r>
    </w:p>
    <w:p w14:paraId="592C62EB" w14:textId="77777777" w:rsidR="0090586A" w:rsidRDefault="0090586A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0586A">
        <w:rPr>
          <w:rFonts w:ascii="Arial" w:hAnsi="Arial" w:cs="Arial"/>
          <w:b/>
          <w:sz w:val="20"/>
          <w:szCs w:val="20"/>
        </w:rPr>
        <w:t xml:space="preserve">Podmínky k zabezpečení požární ochrany při akcích, kterých se zúčastní větší počet osob </w:t>
      </w:r>
    </w:p>
    <w:p w14:paraId="72FF03D1" w14:textId="77777777" w:rsidR="004308E9" w:rsidRPr="0090586A" w:rsidRDefault="004308E9" w:rsidP="0090586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6DBA3DF" w14:textId="52E71729" w:rsidR="0090586A" w:rsidRPr="0090586A" w:rsidRDefault="0090586A" w:rsidP="0090586A">
      <w:pPr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0586A">
        <w:rPr>
          <w:rFonts w:ascii="Arial" w:hAnsi="Arial" w:cs="Arial"/>
          <w:sz w:val="20"/>
          <w:szCs w:val="20"/>
        </w:rPr>
        <w:t>Podmínky k zabezpečení požární ochrany při akcích, kterých se zúčastní větší počet osob</w:t>
      </w:r>
      <w:r w:rsidR="0002555A">
        <w:rPr>
          <w:rFonts w:ascii="Arial" w:hAnsi="Arial" w:cs="Arial"/>
          <w:sz w:val="20"/>
          <w:szCs w:val="20"/>
        </w:rPr>
        <w:t>,</w:t>
      </w:r>
      <w:r w:rsidRPr="0090586A">
        <w:rPr>
          <w:rFonts w:ascii="Arial" w:hAnsi="Arial" w:cs="Arial"/>
          <w:sz w:val="20"/>
          <w:szCs w:val="20"/>
        </w:rPr>
        <w:t xml:space="preserve"> stanoví kraj svým nařízením</w:t>
      </w:r>
      <w:r w:rsidR="0065190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90586A">
        <w:rPr>
          <w:rFonts w:ascii="Arial" w:hAnsi="Arial" w:cs="Arial"/>
          <w:sz w:val="20"/>
          <w:szCs w:val="20"/>
        </w:rPr>
        <w:t xml:space="preserve">. </w:t>
      </w:r>
    </w:p>
    <w:p w14:paraId="0A0A4EFE" w14:textId="7BC6F28F" w:rsidR="0090586A" w:rsidRDefault="0090586A" w:rsidP="0090586A">
      <w:pPr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0586A">
        <w:rPr>
          <w:rFonts w:ascii="Arial" w:hAnsi="Arial" w:cs="Arial"/>
          <w:sz w:val="20"/>
          <w:szCs w:val="20"/>
        </w:rPr>
        <w:t>Město nestanoví se zřetelem na místní poměry žádné další podmínky požární bezpečnosti při</w:t>
      </w:r>
      <w:r w:rsidR="00417B30">
        <w:rPr>
          <w:rFonts w:ascii="Arial" w:hAnsi="Arial" w:cs="Arial"/>
          <w:sz w:val="20"/>
          <w:szCs w:val="20"/>
        </w:rPr>
        <w:t> </w:t>
      </w:r>
      <w:r w:rsidRPr="0090586A">
        <w:rPr>
          <w:rFonts w:ascii="Arial" w:hAnsi="Arial" w:cs="Arial"/>
          <w:sz w:val="20"/>
          <w:szCs w:val="20"/>
        </w:rPr>
        <w:t xml:space="preserve">akcích, kterých se zúčastňuje větší počet osob. </w:t>
      </w:r>
    </w:p>
    <w:p w14:paraId="6362AD78" w14:textId="77777777" w:rsidR="00B65B07" w:rsidRDefault="00B65B07" w:rsidP="00B65B0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AD811C" w14:textId="4CC13A9A" w:rsidR="00123786" w:rsidRDefault="00123786" w:rsidP="0012378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 w:rsidR="00B65B07">
        <w:rPr>
          <w:rFonts w:ascii="Arial" w:hAnsi="Arial" w:cs="Arial"/>
          <w:b/>
          <w:sz w:val="20"/>
          <w:szCs w:val="20"/>
        </w:rPr>
        <w:t>10</w:t>
      </w:r>
    </w:p>
    <w:p w14:paraId="725B8B4A" w14:textId="455E4DD4" w:rsidR="00156710" w:rsidRDefault="00156710" w:rsidP="0015671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56710">
        <w:rPr>
          <w:rFonts w:ascii="Arial" w:hAnsi="Arial" w:cs="Arial"/>
          <w:b/>
          <w:sz w:val="20"/>
          <w:szCs w:val="20"/>
        </w:rPr>
        <w:t>Seznam sil a prostředků jednotek požární ochrany</w:t>
      </w:r>
    </w:p>
    <w:p w14:paraId="74F398F2" w14:textId="77777777" w:rsidR="00123786" w:rsidRDefault="00123786" w:rsidP="0012378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DECA0C2" w14:textId="7CA85023" w:rsidR="00123786" w:rsidRDefault="00156710" w:rsidP="007B771D">
      <w:pPr>
        <w:pStyle w:val="Odstavecseseznamem"/>
        <w:spacing w:line="276" w:lineRule="auto"/>
        <w:ind w:left="502"/>
        <w:rPr>
          <w:rFonts w:ascii="Arial" w:hAnsi="Arial" w:cs="Arial"/>
          <w:sz w:val="20"/>
          <w:szCs w:val="20"/>
        </w:rPr>
      </w:pPr>
      <w:r w:rsidRPr="00156710">
        <w:rPr>
          <w:rFonts w:ascii="Arial" w:hAnsi="Arial" w:cs="Arial"/>
          <w:sz w:val="20"/>
          <w:szCs w:val="20"/>
        </w:rPr>
        <w:t xml:space="preserve">Seznam sil a prostředků jednotek požární ochrany podle výpisu z požárního poplachového plánu </w:t>
      </w:r>
      <w:r w:rsidR="00383624">
        <w:rPr>
          <w:rFonts w:ascii="Arial" w:hAnsi="Arial" w:cs="Arial"/>
          <w:sz w:val="20"/>
          <w:szCs w:val="20"/>
        </w:rPr>
        <w:t>Libereckého</w:t>
      </w:r>
      <w:r w:rsidRPr="00156710">
        <w:rPr>
          <w:rFonts w:ascii="Arial" w:hAnsi="Arial" w:cs="Arial"/>
          <w:sz w:val="20"/>
          <w:szCs w:val="20"/>
        </w:rPr>
        <w:t xml:space="preserve"> kraje je uveden </w:t>
      </w:r>
      <w:r w:rsidRPr="007B771D">
        <w:rPr>
          <w:rFonts w:ascii="Arial" w:hAnsi="Arial" w:cs="Arial"/>
          <w:sz w:val="20"/>
          <w:szCs w:val="20"/>
        </w:rPr>
        <w:t>v příloze č. 1</w:t>
      </w:r>
      <w:r w:rsidRPr="00156710">
        <w:rPr>
          <w:rFonts w:ascii="Arial" w:hAnsi="Arial" w:cs="Arial"/>
          <w:sz w:val="20"/>
          <w:szCs w:val="20"/>
        </w:rPr>
        <w:t xml:space="preserve"> vyhlášky.</w:t>
      </w:r>
    </w:p>
    <w:p w14:paraId="5A1FB28A" w14:textId="77777777" w:rsidR="00C86D97" w:rsidRDefault="00C86D97" w:rsidP="00C86D97">
      <w:pPr>
        <w:rPr>
          <w:rFonts w:ascii="Arial" w:hAnsi="Arial" w:cs="Arial"/>
          <w:sz w:val="20"/>
          <w:szCs w:val="20"/>
        </w:rPr>
      </w:pPr>
    </w:p>
    <w:p w14:paraId="6399D966" w14:textId="7C1FC882" w:rsidR="00C86D97" w:rsidRDefault="00C86D97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1</w:t>
      </w:r>
      <w:r w:rsidR="00B65B07">
        <w:rPr>
          <w:rFonts w:ascii="Arial" w:hAnsi="Arial" w:cs="Arial"/>
          <w:b/>
          <w:sz w:val="20"/>
          <w:szCs w:val="20"/>
        </w:rPr>
        <w:t>1</w:t>
      </w:r>
    </w:p>
    <w:p w14:paraId="20360BC1" w14:textId="62B47690" w:rsidR="00C86D97" w:rsidRDefault="00DA662C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 ustanovení</w:t>
      </w:r>
    </w:p>
    <w:p w14:paraId="546DA70E" w14:textId="77777777" w:rsidR="00C86D97" w:rsidRDefault="00C86D97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67B423C" w14:textId="45BBCA30" w:rsidR="00DA662C" w:rsidRDefault="00234165" w:rsidP="00C86D97">
      <w:pPr>
        <w:pStyle w:val="Odstavecseseznamem"/>
        <w:ind w:left="502"/>
        <w:rPr>
          <w:rFonts w:ascii="Arial" w:hAnsi="Arial" w:cs="Arial"/>
          <w:sz w:val="20"/>
          <w:szCs w:val="20"/>
        </w:rPr>
      </w:pPr>
      <w:r w:rsidRPr="00234165">
        <w:rPr>
          <w:rFonts w:ascii="Arial" w:hAnsi="Arial" w:cs="Arial"/>
          <w:sz w:val="20"/>
          <w:szCs w:val="20"/>
        </w:rPr>
        <w:t>Zrušuje se obecně závazná vyhláška č. 1/2013, kterou se vydává požární řád, stanoví podmínky k zabezpečení požární ochrany při akcích, kterých se zúčastní větší počet osob a stanoví další případy, kdy právnické osoby a podnikající fyzické osoby zřizují požární hlídky, ze dne 14. 2. 2013</w:t>
      </w:r>
      <w:r w:rsidR="00CF71FC">
        <w:rPr>
          <w:rFonts w:ascii="Arial" w:hAnsi="Arial" w:cs="Arial"/>
          <w:sz w:val="20"/>
          <w:szCs w:val="20"/>
        </w:rPr>
        <w:t>.</w:t>
      </w:r>
    </w:p>
    <w:p w14:paraId="3236B344" w14:textId="77777777" w:rsidR="00C86D97" w:rsidRDefault="00C86D97" w:rsidP="00C86D97">
      <w:pPr>
        <w:pStyle w:val="Odstavecseseznamem"/>
        <w:ind w:left="502"/>
        <w:rPr>
          <w:rFonts w:ascii="Arial" w:hAnsi="Arial" w:cs="Arial"/>
          <w:sz w:val="20"/>
          <w:szCs w:val="20"/>
        </w:rPr>
      </w:pPr>
    </w:p>
    <w:p w14:paraId="51431E48" w14:textId="6D68D1E1" w:rsidR="00C86D97" w:rsidRDefault="00C86D97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605EF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1</w:t>
      </w:r>
      <w:r w:rsidR="00B65B07">
        <w:rPr>
          <w:rFonts w:ascii="Arial" w:hAnsi="Arial" w:cs="Arial"/>
          <w:b/>
          <w:sz w:val="20"/>
          <w:szCs w:val="20"/>
        </w:rPr>
        <w:t>2</w:t>
      </w:r>
    </w:p>
    <w:p w14:paraId="16ED9E4E" w14:textId="0843FD29" w:rsidR="00C86D97" w:rsidRDefault="00E35E61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14:paraId="34DECA43" w14:textId="77777777" w:rsidR="00C86D97" w:rsidRDefault="00C86D97" w:rsidP="00C86D9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2024175" w14:textId="342EA413" w:rsidR="00C86D97" w:rsidRPr="00A91B94" w:rsidRDefault="00247122" w:rsidP="00C86D97">
      <w:pPr>
        <w:pStyle w:val="Odstavecseseznamem"/>
        <w:ind w:left="502"/>
        <w:rPr>
          <w:rFonts w:ascii="Arial" w:hAnsi="Arial" w:cs="Arial"/>
          <w:sz w:val="20"/>
          <w:szCs w:val="20"/>
        </w:rPr>
      </w:pPr>
      <w:r w:rsidRPr="00247122">
        <w:rPr>
          <w:rFonts w:ascii="Arial" w:hAnsi="Arial" w:cs="Arial"/>
          <w:sz w:val="20"/>
          <w:szCs w:val="20"/>
        </w:rPr>
        <w:t xml:space="preserve">Tato vyhláška nabývá účinnosti </w:t>
      </w:r>
      <w:r w:rsidR="00A245DF">
        <w:rPr>
          <w:rFonts w:ascii="Arial" w:hAnsi="Arial" w:cs="Arial"/>
          <w:sz w:val="20"/>
          <w:szCs w:val="20"/>
        </w:rPr>
        <w:t>dne 15.02.2024.</w:t>
      </w:r>
    </w:p>
    <w:p w14:paraId="3797AFE1" w14:textId="77777777" w:rsidR="00C86D97" w:rsidRPr="00A91B94" w:rsidRDefault="00C86D97" w:rsidP="00C86D97">
      <w:pPr>
        <w:pStyle w:val="Odstavecseseznamem"/>
        <w:ind w:left="502"/>
        <w:rPr>
          <w:rFonts w:ascii="Arial" w:hAnsi="Arial" w:cs="Arial"/>
          <w:sz w:val="20"/>
          <w:szCs w:val="20"/>
        </w:rPr>
      </w:pPr>
    </w:p>
    <w:p w14:paraId="008403FE" w14:textId="77777777" w:rsidR="00C86D97" w:rsidRPr="00C86D97" w:rsidRDefault="00C86D97" w:rsidP="00C86D97">
      <w:pPr>
        <w:rPr>
          <w:rFonts w:ascii="Arial" w:hAnsi="Arial" w:cs="Arial"/>
          <w:sz w:val="20"/>
          <w:szCs w:val="20"/>
        </w:rPr>
      </w:pPr>
    </w:p>
    <w:p w14:paraId="15F39526" w14:textId="77777777" w:rsidR="00123786" w:rsidRPr="00123786" w:rsidRDefault="00123786" w:rsidP="0012378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530"/>
      </w:tblGrid>
      <w:tr w:rsidR="00242CF8" w:rsidRPr="003605EF" w14:paraId="1353C953" w14:textId="77777777" w:rsidTr="001618FF">
        <w:trPr>
          <w:trHeight w:val="80"/>
          <w:jc w:val="center"/>
        </w:trPr>
        <w:tc>
          <w:tcPr>
            <w:tcW w:w="4540" w:type="dxa"/>
          </w:tcPr>
          <w:p w14:paraId="13BDC0AB" w14:textId="77777777" w:rsidR="00242CF8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0EC460" w14:textId="77777777" w:rsidR="00FC030C" w:rsidRDefault="00FC030C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D377BC" w14:textId="02427B49" w:rsidR="00FC030C" w:rsidRPr="003605EF" w:rsidRDefault="00FC030C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0" w:type="dxa"/>
          </w:tcPr>
          <w:p w14:paraId="23A530F4" w14:textId="77777777" w:rsidR="00FC030C" w:rsidRPr="003605EF" w:rsidRDefault="00FC030C" w:rsidP="00FC030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2CF8" w:rsidRPr="003605EF" w14:paraId="4D8FB34D" w14:textId="77777777" w:rsidTr="001618FF">
        <w:trPr>
          <w:jc w:val="center"/>
        </w:trPr>
        <w:tc>
          <w:tcPr>
            <w:tcW w:w="4540" w:type="dxa"/>
          </w:tcPr>
          <w:p w14:paraId="105F2FF9" w14:textId="046DF7EF" w:rsidR="00242CF8" w:rsidRPr="003605EF" w:rsidRDefault="003605EF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Václav Rejnart</w:t>
            </w:r>
            <w:r w:rsidR="00242CF8" w:rsidRPr="003605EF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  <w:p w14:paraId="2EC02D7D" w14:textId="77777777" w:rsidR="00242CF8" w:rsidRPr="003605EF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místostarosta</w:t>
            </w:r>
          </w:p>
        </w:tc>
        <w:tc>
          <w:tcPr>
            <w:tcW w:w="4530" w:type="dxa"/>
          </w:tcPr>
          <w:p w14:paraId="1D9DD992" w14:textId="31FC6F87" w:rsidR="00242CF8" w:rsidRPr="003605EF" w:rsidRDefault="003605EF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Bc. Roman Fajbík, DiS.,</w:t>
            </w:r>
            <w:r w:rsidR="00242CF8" w:rsidRPr="003605EF">
              <w:rPr>
                <w:rFonts w:ascii="Arial" w:hAnsi="Arial" w:cs="Arial"/>
                <w:sz w:val="20"/>
                <w:szCs w:val="20"/>
              </w:rPr>
              <w:t xml:space="preserve"> v. r.</w:t>
            </w:r>
          </w:p>
          <w:p w14:paraId="4BB0829E" w14:textId="3C4F4A5C" w:rsidR="00242CF8" w:rsidRPr="003605EF" w:rsidRDefault="00242CF8" w:rsidP="003605E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5EF">
              <w:rPr>
                <w:rFonts w:ascii="Arial" w:hAnsi="Arial" w:cs="Arial"/>
                <w:sz w:val="20"/>
                <w:szCs w:val="20"/>
              </w:rPr>
              <w:t>starosta</w:t>
            </w:r>
          </w:p>
        </w:tc>
      </w:tr>
    </w:tbl>
    <w:p w14:paraId="1CB9B4FB" w14:textId="77777777" w:rsidR="00557C94" w:rsidRDefault="00557C94" w:rsidP="00C5597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7E8866A" w14:textId="3E797643" w:rsidR="00D75D9A" w:rsidRDefault="00D75D9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9A8D30C" w14:textId="0C7375F8" w:rsidR="003066AB" w:rsidRPr="00FD4094" w:rsidRDefault="00D75D9A" w:rsidP="003066AB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Příloha č. 1</w:t>
      </w:r>
      <w:r w:rsidR="003066AB">
        <w:rPr>
          <w:rFonts w:ascii="Arial" w:hAnsi="Arial" w:cs="Arial"/>
          <w:b/>
          <w:sz w:val="20"/>
          <w:szCs w:val="20"/>
        </w:rPr>
        <w:t xml:space="preserve"> </w:t>
      </w:r>
      <w:r w:rsidR="003066AB" w:rsidRPr="00FD4094">
        <w:rPr>
          <w:rFonts w:ascii="Arial" w:hAnsi="Arial" w:cs="Arial"/>
          <w:b/>
          <w:sz w:val="20"/>
          <w:szCs w:val="20"/>
        </w:rPr>
        <w:t>k obecně závazné vyhlášce, kterou se vydává požární řád</w:t>
      </w:r>
    </w:p>
    <w:p w14:paraId="6CB54A20" w14:textId="39D914C7" w:rsidR="003066AB" w:rsidRPr="00E9391A" w:rsidRDefault="003066AB" w:rsidP="003066AB">
      <w:pPr>
        <w:spacing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9391A">
        <w:rPr>
          <w:rFonts w:ascii="Arial" w:hAnsi="Arial" w:cs="Arial"/>
          <w:b/>
          <w:sz w:val="20"/>
          <w:szCs w:val="20"/>
          <w:u w:val="single"/>
        </w:rPr>
        <w:t>Seznam sil a prostředků jednotek požární ochrany z požárního poplachového plánu</w:t>
      </w:r>
      <w:r w:rsidR="003E7FCB" w:rsidRPr="00E9391A">
        <w:rPr>
          <w:rFonts w:ascii="Arial" w:hAnsi="Arial" w:cs="Arial"/>
          <w:b/>
          <w:sz w:val="20"/>
          <w:szCs w:val="20"/>
          <w:u w:val="single"/>
        </w:rPr>
        <w:t xml:space="preserve"> Libereckého </w:t>
      </w:r>
      <w:r w:rsidRPr="00E9391A">
        <w:rPr>
          <w:rFonts w:ascii="Arial" w:hAnsi="Arial" w:cs="Arial"/>
          <w:b/>
          <w:sz w:val="20"/>
          <w:szCs w:val="20"/>
          <w:u w:val="single"/>
        </w:rPr>
        <w:t>kraje.</w:t>
      </w:r>
    </w:p>
    <w:p w14:paraId="03E58BFC" w14:textId="79703B05" w:rsidR="00C11501" w:rsidRDefault="00655C84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2AEAF86B" wp14:editId="469A2E4E">
            <wp:extent cx="4470400" cy="3902113"/>
            <wp:effectExtent l="0" t="0" r="6350" b="3175"/>
            <wp:docPr id="1843603072" name="Picture 1843603072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03072" name="Obrázek 1" descr="Obsah obrázku text, snímek obrazovky, Písmo, číslo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92450" cy="39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3BA1">
        <w:rPr>
          <w:noProof/>
        </w:rPr>
        <w:drawing>
          <wp:inline distT="0" distB="0" distL="0" distR="0" wp14:anchorId="40CF60C1" wp14:editId="046F99FA">
            <wp:extent cx="4253865" cy="3703724"/>
            <wp:effectExtent l="0" t="0" r="0" b="0"/>
            <wp:docPr id="1442258193" name="Picture 1442258193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58193" name="Obrázek 1" descr="Obsah obrázku text, snímek obrazovky, Písmo, číslo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1157" cy="37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C74B" w14:textId="77777777" w:rsidR="00123BA1" w:rsidRDefault="00123BA1">
      <w:pPr>
        <w:rPr>
          <w:rFonts w:ascii="Arial" w:hAnsi="Arial" w:cs="Arial"/>
          <w:bCs/>
          <w:sz w:val="20"/>
          <w:szCs w:val="20"/>
        </w:rPr>
      </w:pPr>
    </w:p>
    <w:p w14:paraId="3F8F6E0A" w14:textId="64452A84" w:rsidR="00123BA1" w:rsidRDefault="00B36A40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C7CFA92" wp14:editId="71F2C7F8">
            <wp:extent cx="4290794" cy="3714115"/>
            <wp:effectExtent l="0" t="0" r="0" b="635"/>
            <wp:docPr id="594269286" name="Picture 594269286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269286" name="Obrázek 1" descr="Obsah obrázku text, snímek obrazovky, Písmo, číslo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9913" cy="37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F8A8" w14:textId="77777777" w:rsidR="00B36A40" w:rsidRDefault="00B36A40">
      <w:pPr>
        <w:rPr>
          <w:rFonts w:ascii="Arial" w:hAnsi="Arial" w:cs="Arial"/>
          <w:bCs/>
          <w:sz w:val="20"/>
          <w:szCs w:val="20"/>
        </w:rPr>
      </w:pPr>
    </w:p>
    <w:p w14:paraId="1BA8E25F" w14:textId="7279CDD2" w:rsidR="00B36A40" w:rsidRDefault="00B36A40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45D9F89C" wp14:editId="40697ACD">
            <wp:extent cx="4305300" cy="3673983"/>
            <wp:effectExtent l="0" t="0" r="0" b="3175"/>
            <wp:docPr id="1695184716" name="Picture 1695184716" descr="Obsah obrázku text, snímek obrazovky, Písm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184716" name="Obrázek 1" descr="Obsah obrázku text, snímek obrazovky, Písmo, dokument&#10;&#10;Popis byl vytvořen automaticky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8752" cy="368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E3E25" w14:textId="77777777" w:rsidR="003270C2" w:rsidRDefault="003270C2">
      <w:pPr>
        <w:rPr>
          <w:rFonts w:ascii="Arial" w:hAnsi="Arial" w:cs="Arial"/>
          <w:bCs/>
          <w:sz w:val="20"/>
          <w:szCs w:val="20"/>
        </w:rPr>
      </w:pPr>
    </w:p>
    <w:p w14:paraId="5174C6ED" w14:textId="73D17896" w:rsidR="003270C2" w:rsidRDefault="003270C2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0BFE2A" wp14:editId="2548F79A">
            <wp:extent cx="4241398" cy="3651250"/>
            <wp:effectExtent l="0" t="0" r="6985" b="6350"/>
            <wp:docPr id="1591192157" name="Picture 1591192157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92157" name="Obrázek 1" descr="Obsah obrázku text, snímek obrazovky, Písmo, číslo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0130" cy="366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8A72F" w14:textId="77777777" w:rsidR="00151E3F" w:rsidRDefault="00151E3F">
      <w:pPr>
        <w:rPr>
          <w:rFonts w:ascii="Arial" w:hAnsi="Arial" w:cs="Arial"/>
          <w:bCs/>
          <w:sz w:val="20"/>
          <w:szCs w:val="20"/>
        </w:rPr>
      </w:pPr>
    </w:p>
    <w:p w14:paraId="4DB73E58" w14:textId="0FF90616" w:rsidR="00151E3F" w:rsidRDefault="00151E3F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F6B2466" wp14:editId="3F3C4D5D">
            <wp:extent cx="4171447" cy="3602990"/>
            <wp:effectExtent l="0" t="0" r="635" b="0"/>
            <wp:docPr id="513797772" name="Picture 513797772" descr="Obsah obrázku text, snímek obrazovky, Písmo, men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97772" name="Obrázek 1" descr="Obsah obrázku text, snímek obrazovky, Písmo, menu&#10;&#10;Popis byl vytvořen automaticky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85435" cy="361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9D4BE" w14:textId="77777777" w:rsidR="00151E3F" w:rsidRDefault="00151E3F">
      <w:pPr>
        <w:rPr>
          <w:rFonts w:ascii="Arial" w:hAnsi="Arial" w:cs="Arial"/>
          <w:bCs/>
          <w:sz w:val="20"/>
          <w:szCs w:val="20"/>
        </w:rPr>
      </w:pPr>
    </w:p>
    <w:p w14:paraId="328DB1A3" w14:textId="126F6A13" w:rsidR="00151E3F" w:rsidRDefault="00A13432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7450A8E" wp14:editId="5A1095AE">
            <wp:extent cx="4287779" cy="3702050"/>
            <wp:effectExtent l="0" t="0" r="0" b="0"/>
            <wp:docPr id="2043104589" name="Picture 2043104589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104589" name="Obrázek 1" descr="Obsah obrázku text, snímek obrazovky, Písmo, číslo&#10;&#10;Popis byl vytvořen automaticky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5356" cy="371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9E03" w14:textId="77777777" w:rsidR="00A13432" w:rsidRDefault="00A13432">
      <w:pPr>
        <w:rPr>
          <w:rFonts w:ascii="Arial" w:hAnsi="Arial" w:cs="Arial"/>
          <w:bCs/>
          <w:sz w:val="20"/>
          <w:szCs w:val="20"/>
        </w:rPr>
      </w:pPr>
    </w:p>
    <w:p w14:paraId="25691884" w14:textId="7193FC65" w:rsidR="00A13432" w:rsidRDefault="00665945">
      <w:pPr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5546B171" wp14:editId="661DBA3D">
            <wp:extent cx="4396642" cy="3695700"/>
            <wp:effectExtent l="0" t="0" r="4445" b="0"/>
            <wp:docPr id="2089046809" name="Picture 2089046809" descr="Obsah obrázku text, snímek obrazovky, Písmo, čís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46809" name="Obrázek 1" descr="Obsah obrázku text, snímek obrazovky, Písmo, číslo&#10;&#10;Popis byl vytvořen automaticky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02874" cy="370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B9159" w14:textId="1D7EB4DE" w:rsidR="00264756" w:rsidRDefault="0026475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14:paraId="07827C04" w14:textId="423CFA4A" w:rsidR="00A03557" w:rsidRDefault="00A03557" w:rsidP="00D740E1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Příloha č. 2 </w:t>
      </w:r>
      <w:r w:rsidRPr="00FD4094">
        <w:rPr>
          <w:rFonts w:ascii="Arial" w:hAnsi="Arial" w:cs="Arial"/>
          <w:b/>
          <w:sz w:val="20"/>
          <w:szCs w:val="20"/>
        </w:rPr>
        <w:t>k obecně závazné vyhlášce, kterou se vydává požární řád</w:t>
      </w:r>
    </w:p>
    <w:p w14:paraId="21AD6889" w14:textId="00B80735" w:rsidR="00D740E1" w:rsidRPr="00E9391A" w:rsidRDefault="00D740E1" w:rsidP="00A03557">
      <w:pPr>
        <w:spacing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9391A">
        <w:rPr>
          <w:rFonts w:ascii="Arial" w:hAnsi="Arial" w:cs="Arial"/>
          <w:b/>
          <w:sz w:val="20"/>
          <w:szCs w:val="20"/>
          <w:u w:val="single"/>
        </w:rPr>
        <w:t>Požární technika a věcné prostředky požární ochrany JSDH obce.</w:t>
      </w:r>
    </w:p>
    <w:p w14:paraId="3B237299" w14:textId="03BF26D5" w:rsidR="00CB1E10" w:rsidRPr="00711F93" w:rsidRDefault="00CB1E10" w:rsidP="00711F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11F93">
        <w:rPr>
          <w:rFonts w:ascii="Arial" w:hAnsi="Arial" w:cs="Arial"/>
          <w:sz w:val="20"/>
          <w:szCs w:val="20"/>
        </w:rPr>
        <w:t>Ve městě Doksy je zřízena jednotka sboru dobrovolných hasičů – kategorie JPO III/2 (dále jen „jednotka“), která je složena z družstva 511 </w:t>
      </w:r>
      <w:proofErr w:type="gramStart"/>
      <w:r w:rsidRPr="00711F93">
        <w:rPr>
          <w:rFonts w:ascii="Arial" w:hAnsi="Arial" w:cs="Arial"/>
          <w:sz w:val="20"/>
          <w:szCs w:val="20"/>
        </w:rPr>
        <w:t>112  Doksy</w:t>
      </w:r>
      <w:proofErr w:type="gramEnd"/>
      <w:r w:rsidRPr="00711F93">
        <w:rPr>
          <w:rFonts w:ascii="Arial" w:hAnsi="Arial" w:cs="Arial"/>
          <w:sz w:val="20"/>
          <w:szCs w:val="20"/>
        </w:rPr>
        <w:t xml:space="preserve"> a družstva 511 199  Staré Splavy</w:t>
      </w:r>
    </w:p>
    <w:p w14:paraId="6E6E305C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14423AC0" w14:textId="77777777" w:rsidR="00CB1E10" w:rsidRPr="00CB1E10" w:rsidRDefault="00CB1E10" w:rsidP="00CB1E10">
      <w:pPr>
        <w:spacing w:line="276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CB1E1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Vybavení jednotky – základní</w:t>
      </w:r>
    </w:p>
    <w:p w14:paraId="36E4DF9A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>1. Požární bojová technika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</w:tblGrid>
      <w:tr w:rsidR="00976F45" w:rsidRPr="00CB1E10" w14:paraId="56FC6877" w14:textId="77777777" w:rsidTr="00976F45">
        <w:tc>
          <w:tcPr>
            <w:tcW w:w="6733" w:type="dxa"/>
          </w:tcPr>
          <w:p w14:paraId="0562E28D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MAN 14.280 4x4 CAS-8</w:t>
            </w:r>
          </w:p>
        </w:tc>
      </w:tr>
      <w:tr w:rsidR="00976F45" w:rsidRPr="00CB1E10" w14:paraId="7880D2DC" w14:textId="77777777" w:rsidTr="00976F45">
        <w:tc>
          <w:tcPr>
            <w:tcW w:w="6733" w:type="dxa"/>
          </w:tcPr>
          <w:p w14:paraId="2C407100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Tatra 148 CAS 32</w:t>
            </w:r>
          </w:p>
        </w:tc>
      </w:tr>
      <w:tr w:rsidR="00976F45" w:rsidRPr="00CB1E10" w14:paraId="445F1D1E" w14:textId="77777777" w:rsidTr="00976F45">
        <w:tc>
          <w:tcPr>
            <w:tcW w:w="6733" w:type="dxa"/>
          </w:tcPr>
          <w:p w14:paraId="01263E88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Tatra 815 CAS 32</w:t>
            </w:r>
          </w:p>
        </w:tc>
      </w:tr>
      <w:tr w:rsidR="00976F45" w:rsidRPr="00CB1E10" w14:paraId="2AC4E6A5" w14:textId="77777777" w:rsidTr="00976F45">
        <w:tc>
          <w:tcPr>
            <w:tcW w:w="6733" w:type="dxa"/>
          </w:tcPr>
          <w:p w14:paraId="0FECF1E3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Ford Tranzit </w:t>
            </w:r>
            <w:proofErr w:type="gramStart"/>
            <w:r w:rsidRPr="00BE7166">
              <w:rPr>
                <w:rFonts w:ascii="Arial" w:hAnsi="Arial" w:cs="Arial"/>
                <w:sz w:val="20"/>
                <w:szCs w:val="20"/>
              </w:rPr>
              <w:t>DA - L1Z</w:t>
            </w:r>
            <w:proofErr w:type="gramEnd"/>
          </w:p>
        </w:tc>
      </w:tr>
      <w:tr w:rsidR="00976F45" w:rsidRPr="00CB1E10" w14:paraId="724B7AFF" w14:textId="77777777" w:rsidTr="00976F45">
        <w:tc>
          <w:tcPr>
            <w:tcW w:w="6733" w:type="dxa"/>
          </w:tcPr>
          <w:p w14:paraId="5ED104EE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Jeep Grand </w:t>
            </w:r>
            <w:proofErr w:type="spellStart"/>
            <w:r w:rsidRPr="00BE7166">
              <w:rPr>
                <w:rFonts w:ascii="Arial" w:hAnsi="Arial" w:cs="Arial"/>
                <w:sz w:val="20"/>
                <w:szCs w:val="20"/>
              </w:rPr>
              <w:t>Cherokee</w:t>
            </w:r>
            <w:proofErr w:type="spellEnd"/>
            <w:r w:rsidRPr="00BE7166">
              <w:rPr>
                <w:rFonts w:ascii="Arial" w:hAnsi="Arial" w:cs="Arial"/>
                <w:sz w:val="20"/>
                <w:szCs w:val="20"/>
              </w:rPr>
              <w:t xml:space="preserve"> 5,2 </w:t>
            </w:r>
          </w:p>
        </w:tc>
      </w:tr>
      <w:tr w:rsidR="00976F45" w:rsidRPr="00CB1E10" w14:paraId="15EF5C0E" w14:textId="77777777" w:rsidTr="00976F45">
        <w:tc>
          <w:tcPr>
            <w:tcW w:w="6733" w:type="dxa"/>
          </w:tcPr>
          <w:p w14:paraId="54BA8671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Velitelský automobil Hyundai </w:t>
            </w:r>
            <w:proofErr w:type="spellStart"/>
            <w:r w:rsidRPr="00BE7166">
              <w:rPr>
                <w:rFonts w:ascii="Arial" w:hAnsi="Arial" w:cs="Arial"/>
                <w:sz w:val="20"/>
                <w:szCs w:val="20"/>
              </w:rPr>
              <w:t>Galloper</w:t>
            </w:r>
            <w:proofErr w:type="spellEnd"/>
          </w:p>
        </w:tc>
      </w:tr>
      <w:tr w:rsidR="00976F45" w:rsidRPr="00CB1E10" w14:paraId="5D850269" w14:textId="77777777" w:rsidTr="00976F45">
        <w:tc>
          <w:tcPr>
            <w:tcW w:w="6733" w:type="dxa"/>
          </w:tcPr>
          <w:p w14:paraId="1AAB4334" w14:textId="7777777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Požární stříkačka přívěs PPS 12 R</w:t>
            </w:r>
          </w:p>
        </w:tc>
      </w:tr>
      <w:tr w:rsidR="00976F45" w:rsidRPr="00CB1E10" w14:paraId="76022F07" w14:textId="77777777" w:rsidTr="00976F45">
        <w:tc>
          <w:tcPr>
            <w:tcW w:w="6733" w:type="dxa"/>
          </w:tcPr>
          <w:p w14:paraId="52BA5334" w14:textId="2688F3B7" w:rsidR="00976F45" w:rsidRPr="00BE7166" w:rsidRDefault="00976F4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Motorový člun </w:t>
            </w:r>
          </w:p>
        </w:tc>
      </w:tr>
    </w:tbl>
    <w:p w14:paraId="4CD3243E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B222C5F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>2. Vyprošťovací zařízení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</w:tblGrid>
      <w:tr w:rsidR="005F2CCF" w:rsidRPr="00CB1E10" w14:paraId="1AD5DCFA" w14:textId="77777777" w:rsidTr="005F2CCF">
        <w:tc>
          <w:tcPr>
            <w:tcW w:w="6733" w:type="dxa"/>
          </w:tcPr>
          <w:p w14:paraId="490D2E26" w14:textId="32FE0A5F" w:rsidR="005F2CCF" w:rsidRPr="00BE7166" w:rsidRDefault="005F2C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Hydraulické </w:t>
            </w:r>
          </w:p>
        </w:tc>
      </w:tr>
      <w:tr w:rsidR="005F2CCF" w:rsidRPr="00CB1E10" w14:paraId="574F009D" w14:textId="77777777" w:rsidTr="005F2CCF">
        <w:tc>
          <w:tcPr>
            <w:tcW w:w="6733" w:type="dxa"/>
          </w:tcPr>
          <w:p w14:paraId="198B2296" w14:textId="62487F22" w:rsidR="005F2CCF" w:rsidRPr="00BE7166" w:rsidRDefault="005F2C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Kombinované</w:t>
            </w:r>
          </w:p>
        </w:tc>
      </w:tr>
      <w:tr w:rsidR="005F2CCF" w:rsidRPr="00CB1E10" w14:paraId="7CAA4604" w14:textId="77777777" w:rsidTr="005F2CCF">
        <w:tc>
          <w:tcPr>
            <w:tcW w:w="6733" w:type="dxa"/>
          </w:tcPr>
          <w:p w14:paraId="0CD76C57" w14:textId="0339807E" w:rsidR="005F2CCF" w:rsidRPr="00BE7166" w:rsidRDefault="005F2C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Pneumatické </w:t>
            </w:r>
          </w:p>
        </w:tc>
      </w:tr>
      <w:tr w:rsidR="005F2CCF" w:rsidRPr="00CB1E10" w14:paraId="61223ECC" w14:textId="77777777" w:rsidTr="005F2CCF">
        <w:tc>
          <w:tcPr>
            <w:tcW w:w="6733" w:type="dxa"/>
          </w:tcPr>
          <w:p w14:paraId="1F41DFBD" w14:textId="56B7084B" w:rsidR="005F2CCF" w:rsidRPr="00BE7166" w:rsidRDefault="005F2CCF" w:rsidP="005F2C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Mechanické prostředky</w:t>
            </w:r>
          </w:p>
        </w:tc>
      </w:tr>
      <w:tr w:rsidR="005F2CCF" w:rsidRPr="00CB1E10" w14:paraId="2AFD17D5" w14:textId="77777777" w:rsidTr="005F2CCF">
        <w:tc>
          <w:tcPr>
            <w:tcW w:w="6733" w:type="dxa"/>
          </w:tcPr>
          <w:p w14:paraId="79D00248" w14:textId="28B059F3" w:rsidR="005F2CCF" w:rsidRPr="00BE7166" w:rsidRDefault="005F2C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Univerzální páčidlo </w:t>
            </w:r>
          </w:p>
        </w:tc>
      </w:tr>
    </w:tbl>
    <w:p w14:paraId="4A88198D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62490186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 xml:space="preserve">3. Izolační dýchací technika (dýchací přístroje) </w:t>
      </w:r>
    </w:p>
    <w:p w14:paraId="478DA62D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202CDFF8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>4. Ochranné oděvy a prostředky pro každého člena jednotky</w:t>
      </w:r>
    </w:p>
    <w:p w14:paraId="6AAF5BD4" w14:textId="77777777" w:rsidR="00CB1E10" w:rsidRPr="00CB1E10" w:rsidRDefault="00CB1E10" w:rsidP="00CB1E10">
      <w:pPr>
        <w:pStyle w:val="Import45"/>
        <w:tabs>
          <w:tab w:val="clear" w:pos="6480"/>
        </w:tabs>
        <w:suppressAutoHyphens w:val="0"/>
        <w:autoSpaceDE w:val="0"/>
        <w:autoSpaceDN w:val="0"/>
        <w:rPr>
          <w:rFonts w:ascii="Arial" w:hAnsi="Arial" w:cs="Arial"/>
          <w:sz w:val="20"/>
        </w:rPr>
      </w:pPr>
    </w:p>
    <w:p w14:paraId="6462C48E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 xml:space="preserve">5. Únikové ochranné prostředky dýchacích orgánů </w:t>
      </w:r>
    </w:p>
    <w:p w14:paraId="5216444C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3B46ED67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>6. Záchranné a zdravotnické prostředky</w:t>
      </w:r>
    </w:p>
    <w:p w14:paraId="2A11BF2F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05E02E5E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 xml:space="preserve">7. Prostředky spojové služby </w:t>
      </w:r>
    </w:p>
    <w:p w14:paraId="1EA60373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61DF1B88" w14:textId="77777777" w:rsidR="00CB1E10" w:rsidRPr="00CB1E10" w:rsidRDefault="00CB1E10" w:rsidP="00CB1E10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CB1E10">
        <w:rPr>
          <w:rFonts w:ascii="Arial" w:hAnsi="Arial" w:cs="Arial"/>
          <w:b/>
          <w:sz w:val="20"/>
          <w:szCs w:val="20"/>
        </w:rPr>
        <w:t>8. Ostatní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</w:tblGrid>
      <w:tr w:rsidR="00DC0FBA" w:rsidRPr="00CB1E10" w14:paraId="58A71C74" w14:textId="77777777" w:rsidTr="00DC0FBA">
        <w:tc>
          <w:tcPr>
            <w:tcW w:w="6733" w:type="dxa"/>
          </w:tcPr>
          <w:p w14:paraId="4730188E" w14:textId="020C5272" w:rsidR="00DC0FBA" w:rsidRPr="00BE7166" w:rsidRDefault="00DC0FB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Ventilátor </w:t>
            </w:r>
          </w:p>
        </w:tc>
      </w:tr>
      <w:tr w:rsidR="00DC0FBA" w:rsidRPr="00CB1E10" w14:paraId="0679A076" w14:textId="77777777" w:rsidTr="00DC0FBA">
        <w:tc>
          <w:tcPr>
            <w:tcW w:w="6733" w:type="dxa"/>
          </w:tcPr>
          <w:p w14:paraId="1DFB7D90" w14:textId="230460B4" w:rsidR="00DC0FBA" w:rsidRPr="00BE7166" w:rsidRDefault="00DC0FB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 xml:space="preserve">Elektrocentrála </w:t>
            </w:r>
          </w:p>
        </w:tc>
      </w:tr>
      <w:tr w:rsidR="00DC0FBA" w:rsidRPr="00CB1E10" w14:paraId="1A1CD170" w14:textId="77777777" w:rsidTr="00DC0FBA">
        <w:tc>
          <w:tcPr>
            <w:tcW w:w="6733" w:type="dxa"/>
          </w:tcPr>
          <w:p w14:paraId="030D95E7" w14:textId="6FE7472F" w:rsidR="00DC0FBA" w:rsidRPr="00BE7166" w:rsidRDefault="00DC0FB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BE7166">
              <w:rPr>
                <w:rFonts w:ascii="Arial" w:hAnsi="Arial" w:cs="Arial"/>
                <w:sz w:val="20"/>
                <w:szCs w:val="20"/>
              </w:rPr>
              <w:t>Čerpadla</w:t>
            </w:r>
          </w:p>
        </w:tc>
      </w:tr>
    </w:tbl>
    <w:p w14:paraId="54834224" w14:textId="77777777" w:rsidR="00CB1E10" w:rsidRPr="00CB1E10" w:rsidRDefault="00CB1E10" w:rsidP="00CB1E10">
      <w:pPr>
        <w:spacing w:line="276" w:lineRule="auto"/>
        <w:rPr>
          <w:rFonts w:ascii="Arial" w:hAnsi="Arial" w:cs="Arial"/>
          <w:sz w:val="20"/>
          <w:szCs w:val="20"/>
        </w:rPr>
      </w:pPr>
    </w:p>
    <w:p w14:paraId="4A8D3146" w14:textId="77777777" w:rsidR="00CB1E10" w:rsidRPr="00210099" w:rsidRDefault="00CB1E10" w:rsidP="00CB1E10">
      <w:pPr>
        <w:spacing w:line="276" w:lineRule="auto"/>
        <w:rPr>
          <w:rFonts w:ascii="Arial" w:hAnsi="Arial" w:cs="Arial"/>
          <w:sz w:val="22"/>
          <w:szCs w:val="22"/>
        </w:rPr>
      </w:pPr>
    </w:p>
    <w:p w14:paraId="25A82E3C" w14:textId="77777777" w:rsidR="00CB1E10" w:rsidRPr="00210099" w:rsidRDefault="00CB1E10" w:rsidP="00CB1E10">
      <w:pPr>
        <w:spacing w:line="276" w:lineRule="auto"/>
        <w:rPr>
          <w:rFonts w:ascii="Arial" w:hAnsi="Arial" w:cs="Arial"/>
          <w:sz w:val="22"/>
          <w:szCs w:val="22"/>
        </w:rPr>
      </w:pPr>
    </w:p>
    <w:p w14:paraId="3CC05FAE" w14:textId="77777777" w:rsidR="00CB1E10" w:rsidRDefault="00CB1E10" w:rsidP="00A03557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p w14:paraId="1564F068" w14:textId="3DE10682" w:rsidR="00CF1F34" w:rsidRDefault="00CF1F3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4F9347DD" w14:textId="4B18C9E4" w:rsidR="00CF1F34" w:rsidRDefault="00CF1F34" w:rsidP="00CF1F34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Příloha č. 3 </w:t>
      </w:r>
      <w:r w:rsidRPr="00FD4094">
        <w:rPr>
          <w:rFonts w:ascii="Arial" w:hAnsi="Arial" w:cs="Arial"/>
          <w:b/>
          <w:sz w:val="20"/>
          <w:szCs w:val="20"/>
        </w:rPr>
        <w:t>k obecně závazné vyhlášce, kterou se vydává požární řád</w:t>
      </w:r>
    </w:p>
    <w:p w14:paraId="777BEBA4" w14:textId="7E8942C6" w:rsidR="00F05825" w:rsidRPr="00E9391A" w:rsidRDefault="00F05825" w:rsidP="00F05825">
      <w:pPr>
        <w:spacing w:after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9391A">
        <w:rPr>
          <w:rFonts w:ascii="Arial" w:hAnsi="Arial" w:cs="Arial"/>
          <w:b/>
          <w:sz w:val="20"/>
          <w:szCs w:val="20"/>
          <w:u w:val="single"/>
        </w:rPr>
        <w:t xml:space="preserve">Přehled zdrojů vody </w:t>
      </w:r>
    </w:p>
    <w:p w14:paraId="751771C3" w14:textId="5A17F505" w:rsidR="00110D39" w:rsidRDefault="00BF74F2" w:rsidP="005C130B">
      <w:pPr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Zdroje vody pro hašení požárů stanoví kraj svým nařízením</w:t>
      </w:r>
      <w:r w:rsidR="00C11265" w:rsidRPr="005C130B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="007D25F4">
        <w:rPr>
          <w:rFonts w:ascii="Arial" w:hAnsi="Arial" w:cs="Arial"/>
          <w:sz w:val="20"/>
          <w:szCs w:val="20"/>
        </w:rPr>
        <w:t>.</w:t>
      </w:r>
    </w:p>
    <w:p w14:paraId="48145421" w14:textId="658284D5" w:rsidR="008A41A1" w:rsidRDefault="008A41A1" w:rsidP="005C130B">
      <w:pPr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nad rámec výše uvedeného </w:t>
      </w:r>
      <w:r w:rsidR="00F675CB">
        <w:rPr>
          <w:rFonts w:ascii="Arial" w:hAnsi="Arial" w:cs="Arial"/>
          <w:sz w:val="20"/>
          <w:szCs w:val="20"/>
        </w:rPr>
        <w:t>nařízení nestanoví žádný další zdroj vody pro hašení požárů.</w:t>
      </w:r>
    </w:p>
    <w:p w14:paraId="649EF28D" w14:textId="77777777" w:rsidR="00C11265" w:rsidRPr="00B70CD4" w:rsidRDefault="00C11265" w:rsidP="00E90DD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658C3C" w14:textId="77777777" w:rsidR="009D21C6" w:rsidRPr="00AD3961" w:rsidRDefault="009D21C6" w:rsidP="00AD3961">
      <w:pPr>
        <w:pStyle w:val="Nadpis8"/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AD3961">
        <w:rPr>
          <w:rFonts w:ascii="Arial" w:hAnsi="Arial" w:cs="Arial"/>
          <w:sz w:val="20"/>
          <w:szCs w:val="20"/>
          <w:u w:val="single"/>
        </w:rPr>
        <w:t>Zdroje požární vody pro hašení požárů a podmínky jejich trvalé použitelnosti.</w:t>
      </w:r>
    </w:p>
    <w:p w14:paraId="4FC193B7" w14:textId="77777777" w:rsidR="009D21C6" w:rsidRPr="00AD3961" w:rsidRDefault="009D21C6" w:rsidP="009D21C6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7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0"/>
        <w:gridCol w:w="1559"/>
        <w:gridCol w:w="1219"/>
        <w:gridCol w:w="2042"/>
        <w:gridCol w:w="1530"/>
      </w:tblGrid>
      <w:tr w:rsidR="009D21C6" w:rsidRPr="00AD3961" w14:paraId="3EDC213C" w14:textId="77777777" w:rsidTr="00060CF1">
        <w:trPr>
          <w:trHeight w:hRule="exact" w:val="170"/>
        </w:trPr>
        <w:tc>
          <w:tcPr>
            <w:tcW w:w="2350" w:type="dxa"/>
            <w:shd w:val="clear" w:color="auto" w:fill="auto"/>
            <w:vAlign w:val="center"/>
          </w:tcPr>
          <w:p w14:paraId="504CBCFB" w14:textId="77777777" w:rsidR="009D21C6" w:rsidRPr="001B1F37" w:rsidRDefault="009D21C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1F37">
              <w:rPr>
                <w:rFonts w:ascii="Arial" w:hAnsi="Arial" w:cs="Arial"/>
                <w:b/>
                <w:sz w:val="16"/>
                <w:szCs w:val="16"/>
              </w:rPr>
              <w:t xml:space="preserve">Část </w:t>
            </w:r>
            <w:proofErr w:type="gramStart"/>
            <w:r w:rsidRPr="001B1F37">
              <w:rPr>
                <w:rFonts w:ascii="Arial" w:hAnsi="Arial" w:cs="Arial"/>
                <w:b/>
                <w:sz w:val="16"/>
                <w:szCs w:val="16"/>
              </w:rPr>
              <w:t>obce - místo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2AFAB96F" w14:textId="77777777" w:rsidR="009D21C6" w:rsidRPr="001B1F37" w:rsidRDefault="009D21C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1F37">
              <w:rPr>
                <w:rFonts w:ascii="Arial" w:hAnsi="Arial" w:cs="Arial"/>
                <w:b/>
                <w:sz w:val="16"/>
                <w:szCs w:val="16"/>
              </w:rPr>
              <w:t>Druh vodního zdroje</w:t>
            </w:r>
          </w:p>
        </w:tc>
        <w:tc>
          <w:tcPr>
            <w:tcW w:w="1219" w:type="dxa"/>
            <w:shd w:val="clear" w:color="auto" w:fill="auto"/>
            <w:noWrap/>
            <w:vAlign w:val="center"/>
          </w:tcPr>
          <w:p w14:paraId="6FA89F67" w14:textId="77777777" w:rsidR="009D21C6" w:rsidRPr="001B1F37" w:rsidRDefault="009D21C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1B1F37">
              <w:rPr>
                <w:rFonts w:ascii="Arial" w:hAnsi="Arial" w:cs="Arial"/>
                <w:b/>
                <w:sz w:val="16"/>
                <w:szCs w:val="16"/>
              </w:rPr>
              <w:t>Majitel - uživatel</w:t>
            </w:r>
            <w:proofErr w:type="gramEnd"/>
          </w:p>
        </w:tc>
        <w:tc>
          <w:tcPr>
            <w:tcW w:w="2042" w:type="dxa"/>
            <w:shd w:val="clear" w:color="auto" w:fill="auto"/>
            <w:vAlign w:val="center"/>
          </w:tcPr>
          <w:p w14:paraId="32F82895" w14:textId="77777777" w:rsidR="009D21C6" w:rsidRPr="001B1F37" w:rsidRDefault="009D21C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1F37">
              <w:rPr>
                <w:rFonts w:ascii="Arial" w:hAnsi="Arial" w:cs="Arial"/>
                <w:b/>
                <w:sz w:val="16"/>
                <w:szCs w:val="16"/>
              </w:rPr>
              <w:t>Vydatnost zdroje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39A0D6" w14:textId="77777777" w:rsidR="009D21C6" w:rsidRPr="001B1F37" w:rsidRDefault="009D21C6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1F37">
              <w:rPr>
                <w:rFonts w:ascii="Arial" w:hAnsi="Arial" w:cs="Arial"/>
                <w:b/>
                <w:sz w:val="16"/>
                <w:szCs w:val="16"/>
              </w:rPr>
              <w:t>Přístupnost pro techniku</w:t>
            </w:r>
          </w:p>
        </w:tc>
      </w:tr>
      <w:tr w:rsidR="009D21C6" w:rsidRPr="00AD3961" w14:paraId="4B8F266F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1DF3DF6E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 xml:space="preserve">Máchova jezero </w:t>
            </w: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Doksy - přístavní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molo - hlavní pláž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CF3044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A7B681C" w14:textId="79E904D4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Město Doksy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B55D7FC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4BA1E9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372E3599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4DC25268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Čepelský</w:t>
            </w:r>
            <w:proofErr w:type="spellEnd"/>
            <w:r w:rsidRPr="00DC1C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rybník - hráz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rybníka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030B4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DB949D2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Rybářství Doksy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851F4BA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264B93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764776C0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02CAF757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 xml:space="preserve">Poselský </w:t>
            </w: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rybník - hráz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rybníka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7F8665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A53969B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Rybářství Doksy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3C56E7C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2C4B0A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715892B2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51CF0EEF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náměstí Republiky č.p. 257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7CCF81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podzemní hydrant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23131D3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SčVaK</w:t>
            </w:r>
            <w:proofErr w:type="spellEnd"/>
          </w:p>
        </w:tc>
        <w:tc>
          <w:tcPr>
            <w:tcW w:w="2042" w:type="dxa"/>
            <w:shd w:val="clear" w:color="auto" w:fill="auto"/>
            <w:vAlign w:val="center"/>
          </w:tcPr>
          <w:p w14:paraId="74513AB3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omezená - vydatností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sítě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45D711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22C82EC2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14BED5EC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ulice Valdštejnská č.p. 314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216FCF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podzemní hydrant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5CB576E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SčVaK</w:t>
            </w:r>
            <w:proofErr w:type="spellEnd"/>
          </w:p>
        </w:tc>
        <w:tc>
          <w:tcPr>
            <w:tcW w:w="2042" w:type="dxa"/>
            <w:shd w:val="clear" w:color="auto" w:fill="auto"/>
            <w:vAlign w:val="center"/>
          </w:tcPr>
          <w:p w14:paraId="54E5DAEC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omezená - vydatností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sítě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0C5FE9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D86373" w:rsidRPr="00AD3961" w14:paraId="46D899DD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7221C128" w14:textId="4439F997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U odbočky z I/38 k hotelu Port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FC15BE" w14:textId="5F698F0A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nadzemní hydrant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8DAD764" w14:textId="13F2A76A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SčVaK</w:t>
            </w:r>
            <w:proofErr w:type="spellEnd"/>
          </w:p>
        </w:tc>
        <w:tc>
          <w:tcPr>
            <w:tcW w:w="2042" w:type="dxa"/>
            <w:shd w:val="clear" w:color="auto" w:fill="auto"/>
            <w:vAlign w:val="center"/>
          </w:tcPr>
          <w:p w14:paraId="0E85E81B" w14:textId="42C79FD4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omezená - vydatností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sítě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25FFF1" w14:textId="07B6FA19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D86373" w:rsidRPr="00AD3961" w14:paraId="73620E22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4549972B" w14:textId="5B0CC68E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Dalibora z </w:t>
            </w: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Myšlína</w:t>
            </w:r>
            <w:proofErr w:type="spellEnd"/>
            <w:r w:rsidRPr="00DC1CAB">
              <w:rPr>
                <w:rFonts w:ascii="Arial" w:hAnsi="Arial" w:cs="Arial"/>
                <w:sz w:val="16"/>
                <w:szCs w:val="16"/>
              </w:rPr>
              <w:t xml:space="preserve"> u čp.223 Staré Splavy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91EF8" w14:textId="1FF56890" w:rsidR="00D86373" w:rsidRPr="00DC1CAB" w:rsidRDefault="009C0FB6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D86373" w:rsidRPr="00DC1CAB">
              <w:rPr>
                <w:rFonts w:ascii="Arial" w:hAnsi="Arial" w:cs="Arial"/>
                <w:sz w:val="16"/>
                <w:szCs w:val="16"/>
              </w:rPr>
              <w:t>odzemní hydrant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65DB79" w14:textId="6812813F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SčVaK</w:t>
            </w:r>
            <w:proofErr w:type="spellEnd"/>
          </w:p>
        </w:tc>
        <w:tc>
          <w:tcPr>
            <w:tcW w:w="2042" w:type="dxa"/>
            <w:shd w:val="clear" w:color="auto" w:fill="auto"/>
            <w:vAlign w:val="center"/>
          </w:tcPr>
          <w:p w14:paraId="2BA18075" w14:textId="1483ED10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omezená - vydatností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sítě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9D7A0" w14:textId="04AC71F8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D86373" w:rsidRPr="00AD3961" w14:paraId="77A5E941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5F7B569C" w14:textId="29612423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 xml:space="preserve">Ul Zátiší (u ČOV) Staré Splavy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B6839A" w14:textId="6AD067DB" w:rsidR="00D86373" w:rsidRPr="00DC1CAB" w:rsidRDefault="009C0FB6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D86373" w:rsidRPr="00DC1CAB">
              <w:rPr>
                <w:rFonts w:ascii="Arial" w:hAnsi="Arial" w:cs="Arial"/>
                <w:sz w:val="16"/>
                <w:szCs w:val="16"/>
              </w:rPr>
              <w:t>odzemní hydrant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9E37820" w14:textId="2CB7954B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SčVaK</w:t>
            </w:r>
            <w:proofErr w:type="spellEnd"/>
          </w:p>
        </w:tc>
        <w:tc>
          <w:tcPr>
            <w:tcW w:w="2042" w:type="dxa"/>
            <w:shd w:val="clear" w:color="auto" w:fill="auto"/>
            <w:vAlign w:val="center"/>
          </w:tcPr>
          <w:p w14:paraId="76841A8B" w14:textId="7F7715B7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omezená - vydatností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sítě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4FB4C2B" w14:textId="1FAB8942" w:rsidR="00D86373" w:rsidRPr="00DC1CAB" w:rsidRDefault="00D86373" w:rsidP="00D8637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5359EEAD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6A2B12AD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 xml:space="preserve">Máchova jezero Staré </w:t>
            </w: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Splavy - přístavní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molo ul. Přístavní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785B1B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4BCFA2" w14:textId="06C06918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Město Doksy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646955DD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0FDB39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556FFB9D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157E73E4" w14:textId="7B82547E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Nový rybník</w:t>
            </w:r>
            <w:r w:rsidR="00DF6BE4" w:rsidRPr="00DC1C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F6BE4" w:rsidRPr="00DC1CAB">
              <w:rPr>
                <w:rFonts w:ascii="Arial" w:hAnsi="Arial" w:cs="Arial"/>
                <w:sz w:val="16"/>
                <w:szCs w:val="16"/>
              </w:rPr>
              <w:t>p.p.č</w:t>
            </w:r>
            <w:proofErr w:type="spellEnd"/>
            <w:r w:rsidR="00DF6BE4" w:rsidRPr="00DC1CAB">
              <w:rPr>
                <w:rFonts w:ascii="Arial" w:hAnsi="Arial" w:cs="Arial"/>
                <w:sz w:val="16"/>
                <w:szCs w:val="16"/>
              </w:rPr>
              <w:t>. 3612</w:t>
            </w:r>
            <w:r w:rsidR="001B63BE" w:rsidRPr="00DC1C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B63BE" w:rsidRPr="00DC1CAB">
              <w:rPr>
                <w:rFonts w:ascii="Arial" w:hAnsi="Arial" w:cs="Arial"/>
                <w:sz w:val="16"/>
                <w:szCs w:val="16"/>
              </w:rPr>
              <w:t>k.ú.Doksy</w:t>
            </w:r>
            <w:proofErr w:type="spellEnd"/>
            <w:r w:rsidR="001B63BE" w:rsidRPr="00DC1CAB">
              <w:rPr>
                <w:rFonts w:ascii="Arial" w:hAnsi="Arial" w:cs="Arial"/>
                <w:sz w:val="16"/>
                <w:szCs w:val="16"/>
              </w:rPr>
              <w:t xml:space="preserve"> u MJ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30B69D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ADA7521" w14:textId="0E87D95E" w:rsidR="009D21C6" w:rsidRPr="00DC1CAB" w:rsidRDefault="001B63B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soukromá</w:t>
            </w:r>
            <w:r w:rsidR="00DF6BE4" w:rsidRPr="00DC1CAB">
              <w:rPr>
                <w:rFonts w:ascii="Arial" w:hAnsi="Arial" w:cs="Arial"/>
                <w:sz w:val="16"/>
                <w:szCs w:val="16"/>
              </w:rPr>
              <w:t xml:space="preserve"> osoba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9CC79DC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6BC4F7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2C257240" w14:textId="77777777" w:rsidTr="00631A9C">
        <w:trPr>
          <w:trHeight w:hRule="exact" w:val="567"/>
        </w:trPr>
        <w:tc>
          <w:tcPr>
            <w:tcW w:w="2350" w:type="dxa"/>
            <w:shd w:val="clear" w:color="auto" w:fill="auto"/>
            <w:vAlign w:val="center"/>
          </w:tcPr>
          <w:p w14:paraId="4414A59A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Břehyně</w:t>
            </w:r>
            <w:proofErr w:type="spellEnd"/>
            <w:r w:rsidRPr="00DC1CAB">
              <w:rPr>
                <w:rFonts w:ascii="Arial" w:hAnsi="Arial" w:cs="Arial"/>
                <w:sz w:val="16"/>
                <w:szCs w:val="16"/>
              </w:rPr>
              <w:t xml:space="preserve"> - Břehyňský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rybník - hráz rybníka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21F08A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C15D80B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Rybářství Doksy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D0DE5C8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34DD94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  <w:tr w:rsidR="009D21C6" w:rsidRPr="00AD3961" w14:paraId="68E70812" w14:textId="77777777" w:rsidTr="00046BD2">
        <w:trPr>
          <w:trHeight w:hRule="exact" w:val="997"/>
        </w:trPr>
        <w:tc>
          <w:tcPr>
            <w:tcW w:w="2350" w:type="dxa"/>
            <w:shd w:val="clear" w:color="auto" w:fill="auto"/>
            <w:vAlign w:val="center"/>
          </w:tcPr>
          <w:p w14:paraId="43DDE998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C1CAB">
              <w:rPr>
                <w:rFonts w:ascii="Arial" w:hAnsi="Arial" w:cs="Arial"/>
                <w:sz w:val="16"/>
                <w:szCs w:val="16"/>
              </w:rPr>
              <w:t>Obora - Velká</w:t>
            </w:r>
            <w:proofErr w:type="gramEnd"/>
            <w:r w:rsidRPr="00DC1CA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C1CAB">
              <w:rPr>
                <w:rFonts w:ascii="Arial" w:hAnsi="Arial" w:cs="Arial"/>
                <w:sz w:val="16"/>
                <w:szCs w:val="16"/>
              </w:rPr>
              <w:t>Pateřinka</w:t>
            </w:r>
            <w:proofErr w:type="spellEnd"/>
            <w:r w:rsidRPr="00DC1CAB">
              <w:rPr>
                <w:rFonts w:ascii="Arial" w:hAnsi="Arial" w:cs="Arial"/>
                <w:sz w:val="16"/>
                <w:szCs w:val="16"/>
              </w:rPr>
              <w:t xml:space="preserve"> - hráz rybníka vedle silnice I/38 směr Mladá Boleslav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574922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přírodní rybník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69D59D2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Pozemkový fond ČR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D8B972B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neomezená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332A34" w14:textId="77777777" w:rsidR="009D21C6" w:rsidRPr="00DC1CAB" w:rsidRDefault="009D21C6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1CAB">
              <w:rPr>
                <w:rFonts w:ascii="Arial" w:hAnsi="Arial" w:cs="Arial"/>
                <w:sz w:val="16"/>
                <w:szCs w:val="16"/>
              </w:rPr>
              <w:t>MPT-těžká</w:t>
            </w:r>
          </w:p>
        </w:tc>
      </w:tr>
    </w:tbl>
    <w:p w14:paraId="022D8C0F" w14:textId="77777777" w:rsidR="009D21C6" w:rsidRPr="00AD3961" w:rsidRDefault="009D21C6" w:rsidP="009D21C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2862D60B" w14:textId="77777777" w:rsidR="009D21C6" w:rsidRPr="00F43F15" w:rsidRDefault="009D21C6" w:rsidP="00046BD2">
      <w:pPr>
        <w:spacing w:line="276" w:lineRule="auto"/>
        <w:rPr>
          <w:rFonts w:ascii="Arial" w:hAnsi="Arial" w:cs="Arial"/>
          <w:bCs/>
          <w:sz w:val="20"/>
          <w:szCs w:val="22"/>
        </w:rPr>
      </w:pPr>
      <w:r w:rsidRPr="00AD3961">
        <w:rPr>
          <w:rFonts w:ascii="Arial" w:hAnsi="Arial" w:cs="Arial"/>
          <w:bCs/>
          <w:sz w:val="20"/>
          <w:szCs w:val="20"/>
        </w:rPr>
        <w:t xml:space="preserve">V ostatních částech města Doksy, tj. Žďár, Kruh, </w:t>
      </w:r>
      <w:proofErr w:type="spellStart"/>
      <w:r w:rsidRPr="00AD3961">
        <w:rPr>
          <w:rFonts w:ascii="Arial" w:hAnsi="Arial" w:cs="Arial"/>
          <w:bCs/>
          <w:sz w:val="20"/>
          <w:szCs w:val="20"/>
        </w:rPr>
        <w:t>Vojetín</w:t>
      </w:r>
      <w:proofErr w:type="spellEnd"/>
      <w:r w:rsidRPr="00AD3961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AD3961">
        <w:rPr>
          <w:rFonts w:ascii="Arial" w:hAnsi="Arial" w:cs="Arial"/>
          <w:bCs/>
          <w:sz w:val="20"/>
          <w:szCs w:val="20"/>
        </w:rPr>
        <w:t>Zbyny</w:t>
      </w:r>
      <w:proofErr w:type="spellEnd"/>
      <w:r w:rsidRPr="00AD3961">
        <w:rPr>
          <w:rFonts w:ascii="Arial" w:hAnsi="Arial" w:cs="Arial"/>
          <w:bCs/>
          <w:sz w:val="20"/>
          <w:szCs w:val="20"/>
        </w:rPr>
        <w:t>, je pouze hydrantová síť nevhodná k hasičským účelům.</w:t>
      </w:r>
      <w:r w:rsidRPr="00F43F15">
        <w:rPr>
          <w:rFonts w:ascii="Arial" w:hAnsi="Arial" w:cs="Arial"/>
          <w:bCs/>
          <w:sz w:val="20"/>
          <w:szCs w:val="22"/>
        </w:rPr>
        <w:t xml:space="preserve"> </w:t>
      </w:r>
    </w:p>
    <w:p w14:paraId="6C40B157" w14:textId="77777777" w:rsidR="009803FF" w:rsidRPr="00FD0ED5" w:rsidRDefault="009803FF" w:rsidP="009803FF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73C0B59" w14:textId="77777777" w:rsidR="0095422A" w:rsidRDefault="0095422A" w:rsidP="00F05825">
      <w:pPr>
        <w:spacing w:after="120"/>
        <w:jc w:val="both"/>
        <w:rPr>
          <w:rFonts w:ascii="Arial" w:hAnsi="Arial" w:cs="Arial"/>
          <w:b/>
          <w:sz w:val="20"/>
          <w:szCs w:val="20"/>
        </w:rPr>
      </w:pPr>
    </w:p>
    <w:sectPr w:rsidR="0095422A" w:rsidSect="004C220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4D198" w14:textId="77777777" w:rsidR="004C220A" w:rsidRDefault="004C220A">
      <w:r>
        <w:separator/>
      </w:r>
    </w:p>
  </w:endnote>
  <w:endnote w:type="continuationSeparator" w:id="0">
    <w:p w14:paraId="5F27CE7E" w14:textId="77777777" w:rsidR="004C220A" w:rsidRDefault="004C220A">
      <w:r>
        <w:continuationSeparator/>
      </w:r>
    </w:p>
  </w:endnote>
  <w:endnote w:type="continuationNotice" w:id="1">
    <w:p w14:paraId="776ABE34" w14:textId="77777777" w:rsidR="004C220A" w:rsidRDefault="004C22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546B" w14:textId="77777777" w:rsidR="00012463" w:rsidRDefault="000124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17761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23C5CD" w14:textId="0C1998D4" w:rsidR="00012463" w:rsidRPr="00012463" w:rsidRDefault="00012463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012463">
          <w:rPr>
            <w:rFonts w:ascii="Arial" w:hAnsi="Arial" w:cs="Arial"/>
            <w:sz w:val="18"/>
            <w:szCs w:val="18"/>
          </w:rPr>
          <w:fldChar w:fldCharType="begin"/>
        </w:r>
        <w:r w:rsidRPr="00012463">
          <w:rPr>
            <w:rFonts w:ascii="Arial" w:hAnsi="Arial" w:cs="Arial"/>
            <w:sz w:val="18"/>
            <w:szCs w:val="18"/>
          </w:rPr>
          <w:instrText>PAGE   \* MERGEFORMAT</w:instrText>
        </w:r>
        <w:r w:rsidRPr="00012463">
          <w:rPr>
            <w:rFonts w:ascii="Arial" w:hAnsi="Arial" w:cs="Arial"/>
            <w:sz w:val="18"/>
            <w:szCs w:val="18"/>
          </w:rPr>
          <w:fldChar w:fldCharType="separate"/>
        </w:r>
        <w:r w:rsidRPr="00012463">
          <w:rPr>
            <w:rFonts w:ascii="Arial" w:hAnsi="Arial" w:cs="Arial"/>
            <w:sz w:val="18"/>
            <w:szCs w:val="18"/>
          </w:rPr>
          <w:t>2</w:t>
        </w:r>
        <w:r w:rsidRPr="00012463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559738E" w14:textId="77777777" w:rsidR="00012463" w:rsidRDefault="0001246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8D4F" w14:textId="77777777" w:rsidR="00012463" w:rsidRDefault="000124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5AB17" w14:textId="77777777" w:rsidR="004C220A" w:rsidRDefault="004C220A">
      <w:r>
        <w:separator/>
      </w:r>
    </w:p>
  </w:footnote>
  <w:footnote w:type="continuationSeparator" w:id="0">
    <w:p w14:paraId="5E735721" w14:textId="77777777" w:rsidR="004C220A" w:rsidRDefault="004C220A">
      <w:r>
        <w:continuationSeparator/>
      </w:r>
    </w:p>
  </w:footnote>
  <w:footnote w:type="continuationNotice" w:id="1">
    <w:p w14:paraId="4DC6423B" w14:textId="77777777" w:rsidR="004C220A" w:rsidRDefault="004C220A"/>
  </w:footnote>
  <w:footnote w:id="2">
    <w:p w14:paraId="76012266" w14:textId="27D1374A" w:rsidR="00C12875" w:rsidRDefault="00C128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2875">
        <w:rPr>
          <w:rFonts w:ascii="Arial" w:hAnsi="Arial" w:cs="Arial"/>
          <w:sz w:val="16"/>
          <w:szCs w:val="16"/>
        </w:rPr>
        <w:t>Nařízení Libereckého kraje č. 3/2016, kterým se stanoví podmínky k zabezpečení požární ochrany v době zvýšeného nebezpečí vzniku požárů ze dne 28.6.2016.</w:t>
      </w:r>
      <w:r>
        <w:t xml:space="preserve">  </w:t>
      </w:r>
    </w:p>
  </w:footnote>
  <w:footnote w:id="3">
    <w:p w14:paraId="5A68935A" w14:textId="32B2C804" w:rsidR="00CA154B" w:rsidRDefault="00CA154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95EC7" w:rsidRPr="00995EC7">
        <w:rPr>
          <w:rFonts w:ascii="Arial" w:hAnsi="Arial" w:cs="Arial"/>
          <w:sz w:val="16"/>
          <w:szCs w:val="16"/>
        </w:rPr>
        <w:t>Nařízení Libereckého kraje č. 2/2020, kterým se stanoví podmínky k zabezpečení požární ochrany při akcích, kterých se zúčastňuje větší počet osob ze dne 28.7.2020.</w:t>
      </w:r>
      <w:r w:rsidR="00995EC7">
        <w:t xml:space="preserve">  </w:t>
      </w:r>
    </w:p>
  </w:footnote>
  <w:footnote w:id="4">
    <w:p w14:paraId="54396039" w14:textId="151AA843" w:rsidR="00D42F22" w:rsidRDefault="00D42F2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73136" w:rsidRPr="00B73136">
        <w:rPr>
          <w:rFonts w:ascii="Arial" w:hAnsi="Arial" w:cs="Arial"/>
          <w:sz w:val="16"/>
          <w:szCs w:val="16"/>
        </w:rPr>
        <w:t>Nařízení Libereckého kraje č. 3/2002, kterým se stanoví podmínky k zabezpečení zdrojů vody k hašení požárů ze dne 5.2.2002.</w:t>
      </w:r>
      <w:r w:rsidR="00B73136">
        <w:t xml:space="preserve">  </w:t>
      </w:r>
    </w:p>
  </w:footnote>
  <w:footnote w:id="5">
    <w:p w14:paraId="5D447C4E" w14:textId="0030761D" w:rsidR="0065190F" w:rsidRDefault="00651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635F1">
        <w:rPr>
          <w:rFonts w:ascii="Arial" w:hAnsi="Arial" w:cs="Arial"/>
          <w:bCs/>
          <w:sz w:val="16"/>
          <w:szCs w:val="16"/>
        </w:rPr>
        <w:t>Nařízení Libereckého kraje č. 2/2020, kterým se stanoví podmínky k zabezpečení požární ochrany při akcích, kterých se zúčastňuje větší počet osob ze dne 28.7.2020.</w:t>
      </w:r>
      <w:r>
        <w:t xml:space="preserve">  </w:t>
      </w:r>
    </w:p>
  </w:footnote>
  <w:footnote w:id="6">
    <w:p w14:paraId="3DF251A5" w14:textId="2A5C9389" w:rsidR="00C11265" w:rsidRPr="00C11265" w:rsidRDefault="00C11265" w:rsidP="00C11265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C11265">
        <w:rPr>
          <w:rFonts w:ascii="Arial" w:hAnsi="Arial" w:cs="Arial"/>
          <w:sz w:val="16"/>
          <w:szCs w:val="16"/>
        </w:rPr>
        <w:t xml:space="preserve">Nařízení Libereckého kraje č. 3/2002, kterým se stanoví podmínky k zabezpečení zdrojů vody k hašení požárů ze dne 5.2.2002; toto nařízení určuje pro všechny obce v kraji zdroje vody k hašení požárů jako „vodní zdroj určený </w:t>
      </w:r>
      <w:r w:rsidRPr="00C11265">
        <w:rPr>
          <w:rFonts w:ascii="Arial" w:hAnsi="Arial" w:cs="Arial"/>
          <w:b/>
          <w:bCs/>
          <w:sz w:val="16"/>
          <w:szCs w:val="16"/>
        </w:rPr>
        <w:t>okresním</w:t>
      </w:r>
      <w:r w:rsidRPr="00C11265">
        <w:rPr>
          <w:rFonts w:ascii="Arial" w:hAnsi="Arial" w:cs="Arial"/>
          <w:sz w:val="16"/>
          <w:szCs w:val="16"/>
        </w:rPr>
        <w:t xml:space="preserve"> </w:t>
      </w:r>
      <w:r w:rsidRPr="00C11265">
        <w:rPr>
          <w:rFonts w:ascii="Arial" w:hAnsi="Arial" w:cs="Arial"/>
          <w:b/>
          <w:bCs/>
          <w:sz w:val="16"/>
          <w:szCs w:val="16"/>
        </w:rPr>
        <w:t>úřadem</w:t>
      </w:r>
      <w:r w:rsidRPr="00C11265">
        <w:rPr>
          <w:rFonts w:ascii="Arial" w:hAnsi="Arial" w:cs="Arial"/>
          <w:sz w:val="16"/>
          <w:szCs w:val="16"/>
        </w:rPr>
        <w:t>“.</w:t>
      </w:r>
    </w:p>
    <w:p w14:paraId="3E3CDCB3" w14:textId="1432F0D3" w:rsidR="00C11265" w:rsidRDefault="00C1126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EF27" w14:textId="77777777" w:rsidR="00012463" w:rsidRDefault="000124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79C0" w14:textId="77777777" w:rsidR="00012463" w:rsidRDefault="000124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299BF" w14:textId="77777777" w:rsidR="00012463" w:rsidRDefault="000124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0" w:hanging="360"/>
      </w:pPr>
      <w:rPr>
        <w:rFonts w:ascii="Times New Roman" w:eastAsia="Times New Roman" w:hAnsi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>
      <w:start w:val="1"/>
      <w:numFmt w:val="lowerRoman"/>
      <w:lvlText w:val="%3."/>
      <w:lvlJc w:val="right"/>
      <w:pPr>
        <w:ind w:left="1440" w:hanging="180"/>
      </w:pPr>
    </w:lvl>
    <w:lvl w:ilvl="3" w:tplc="0405000F">
      <w:start w:val="1"/>
      <w:numFmt w:val="decimal"/>
      <w:lvlText w:val="%4."/>
      <w:lvlJc w:val="left"/>
      <w:pPr>
        <w:ind w:left="2160" w:hanging="360"/>
      </w:pPr>
    </w:lvl>
    <w:lvl w:ilvl="4" w:tplc="04050019">
      <w:start w:val="1"/>
      <w:numFmt w:val="lowerLetter"/>
      <w:lvlText w:val="%5."/>
      <w:lvlJc w:val="left"/>
      <w:pPr>
        <w:ind w:left="2880" w:hanging="360"/>
      </w:pPr>
    </w:lvl>
    <w:lvl w:ilvl="5" w:tplc="0405001B">
      <w:start w:val="1"/>
      <w:numFmt w:val="lowerRoman"/>
      <w:lvlText w:val="%6."/>
      <w:lvlJc w:val="right"/>
      <w:pPr>
        <w:ind w:left="3600" w:hanging="180"/>
      </w:pPr>
    </w:lvl>
    <w:lvl w:ilvl="6" w:tplc="0405000F">
      <w:start w:val="1"/>
      <w:numFmt w:val="decimal"/>
      <w:lvlText w:val="%7."/>
      <w:lvlJc w:val="left"/>
      <w:pPr>
        <w:ind w:left="4320" w:hanging="360"/>
      </w:pPr>
    </w:lvl>
    <w:lvl w:ilvl="7" w:tplc="04050019">
      <w:start w:val="1"/>
      <w:numFmt w:val="lowerLetter"/>
      <w:lvlText w:val="%8."/>
      <w:lvlJc w:val="left"/>
      <w:pPr>
        <w:ind w:left="5040" w:hanging="360"/>
      </w:pPr>
    </w:lvl>
    <w:lvl w:ilvl="8" w:tplc="0405001B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642490E"/>
    <w:multiLevelType w:val="hybridMultilevel"/>
    <w:tmpl w:val="A0766944"/>
    <w:lvl w:ilvl="0" w:tplc="6714E5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617F2"/>
    <w:multiLevelType w:val="hybridMultilevel"/>
    <w:tmpl w:val="1C10F2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4458A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0AE5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E823C31"/>
    <w:multiLevelType w:val="hybridMultilevel"/>
    <w:tmpl w:val="5246D1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2D943F8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2D9509B"/>
    <w:multiLevelType w:val="hybridMultilevel"/>
    <w:tmpl w:val="650C0C48"/>
    <w:lvl w:ilvl="0" w:tplc="3F54E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1140D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20F6034"/>
    <w:multiLevelType w:val="hybridMultilevel"/>
    <w:tmpl w:val="FFFFFFFF"/>
    <w:lvl w:ilvl="0" w:tplc="7584BDF2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CB64CA6">
      <w:start w:val="2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3A5F06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06679FB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87419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7036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E58DA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C304D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70C67CC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4CE2E2F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4DC43B7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63A25AD"/>
    <w:multiLevelType w:val="hybridMultilevel"/>
    <w:tmpl w:val="FFFFFFFF"/>
    <w:lvl w:ilvl="0" w:tplc="280CCD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752215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BA3998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26F84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7CB6A32"/>
    <w:multiLevelType w:val="hybridMultilevel"/>
    <w:tmpl w:val="1C10F2B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0809424">
    <w:abstractNumId w:val="14"/>
  </w:num>
  <w:num w:numId="2" w16cid:durableId="154759998">
    <w:abstractNumId w:val="38"/>
  </w:num>
  <w:num w:numId="3" w16cid:durableId="542255105">
    <w:abstractNumId w:val="9"/>
  </w:num>
  <w:num w:numId="4" w16cid:durableId="180167768">
    <w:abstractNumId w:val="30"/>
  </w:num>
  <w:num w:numId="5" w16cid:durableId="653337197">
    <w:abstractNumId w:val="29"/>
  </w:num>
  <w:num w:numId="6" w16cid:durableId="792289168">
    <w:abstractNumId w:val="33"/>
  </w:num>
  <w:num w:numId="7" w16cid:durableId="1245526006">
    <w:abstractNumId w:val="15"/>
  </w:num>
  <w:num w:numId="8" w16cid:durableId="1693722667">
    <w:abstractNumId w:val="3"/>
  </w:num>
  <w:num w:numId="9" w16cid:durableId="1474322945">
    <w:abstractNumId w:val="32"/>
  </w:num>
  <w:num w:numId="10" w16cid:durableId="1667129357">
    <w:abstractNumId w:val="5"/>
  </w:num>
  <w:num w:numId="11" w16cid:durableId="1721978368">
    <w:abstractNumId w:val="6"/>
  </w:num>
  <w:num w:numId="12" w16cid:durableId="300352940">
    <w:abstractNumId w:val="2"/>
  </w:num>
  <w:num w:numId="13" w16cid:durableId="1519808148">
    <w:abstractNumId w:val="22"/>
  </w:num>
  <w:num w:numId="14" w16cid:durableId="755706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561997">
    <w:abstractNumId w:val="8"/>
  </w:num>
  <w:num w:numId="16" w16cid:durableId="1304458712">
    <w:abstractNumId w:val="18"/>
  </w:num>
  <w:num w:numId="17" w16cid:durableId="124592813">
    <w:abstractNumId w:val="27"/>
  </w:num>
  <w:num w:numId="18" w16cid:durableId="319770141">
    <w:abstractNumId w:val="20"/>
  </w:num>
  <w:num w:numId="19" w16cid:durableId="1205216726">
    <w:abstractNumId w:val="10"/>
  </w:num>
  <w:num w:numId="20" w16cid:durableId="344326825">
    <w:abstractNumId w:val="0"/>
  </w:num>
  <w:num w:numId="21" w16cid:durableId="1802306291">
    <w:abstractNumId w:val="21"/>
  </w:num>
  <w:num w:numId="22" w16cid:durableId="1185050177">
    <w:abstractNumId w:val="35"/>
  </w:num>
  <w:num w:numId="23" w16cid:durableId="905189285">
    <w:abstractNumId w:val="23"/>
  </w:num>
  <w:num w:numId="24" w16cid:durableId="1569799654">
    <w:abstractNumId w:val="17"/>
  </w:num>
  <w:num w:numId="25" w16cid:durableId="299531137">
    <w:abstractNumId w:val="7"/>
  </w:num>
  <w:num w:numId="26" w16cid:durableId="1818692590">
    <w:abstractNumId w:val="36"/>
  </w:num>
  <w:num w:numId="27" w16cid:durableId="24450983">
    <w:abstractNumId w:val="25"/>
  </w:num>
  <w:num w:numId="28" w16cid:durableId="970021187">
    <w:abstractNumId w:val="16"/>
  </w:num>
  <w:num w:numId="29" w16cid:durableId="924611730">
    <w:abstractNumId w:val="19"/>
  </w:num>
  <w:num w:numId="30" w16cid:durableId="47536774">
    <w:abstractNumId w:val="4"/>
  </w:num>
  <w:num w:numId="31" w16cid:durableId="923342755">
    <w:abstractNumId w:val="31"/>
  </w:num>
  <w:num w:numId="32" w16cid:durableId="904487490">
    <w:abstractNumId w:val="11"/>
  </w:num>
  <w:num w:numId="33" w16cid:durableId="1904944772">
    <w:abstractNumId w:val="1"/>
  </w:num>
  <w:num w:numId="34" w16cid:durableId="1440567391">
    <w:abstractNumId w:val="24"/>
  </w:num>
  <w:num w:numId="35" w16cid:durableId="926959163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54095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5275478">
    <w:abstractNumId w:val="37"/>
  </w:num>
  <w:num w:numId="38" w16cid:durableId="713963181">
    <w:abstractNumId w:val="34"/>
  </w:num>
  <w:num w:numId="39" w16cid:durableId="417365707">
    <w:abstractNumId w:val="26"/>
  </w:num>
  <w:num w:numId="40" w16cid:durableId="18333315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463"/>
    <w:rsid w:val="00015BC7"/>
    <w:rsid w:val="0002050F"/>
    <w:rsid w:val="00024905"/>
    <w:rsid w:val="0002555A"/>
    <w:rsid w:val="00043B70"/>
    <w:rsid w:val="00046BD2"/>
    <w:rsid w:val="0005157E"/>
    <w:rsid w:val="00060CF1"/>
    <w:rsid w:val="0006251F"/>
    <w:rsid w:val="00081132"/>
    <w:rsid w:val="00087FC6"/>
    <w:rsid w:val="000A0CE6"/>
    <w:rsid w:val="000A0F7A"/>
    <w:rsid w:val="000C0C56"/>
    <w:rsid w:val="000D2451"/>
    <w:rsid w:val="000D3097"/>
    <w:rsid w:val="000E180B"/>
    <w:rsid w:val="000E50A6"/>
    <w:rsid w:val="000F0A44"/>
    <w:rsid w:val="00100738"/>
    <w:rsid w:val="00101086"/>
    <w:rsid w:val="00107BCE"/>
    <w:rsid w:val="00110D39"/>
    <w:rsid w:val="00123786"/>
    <w:rsid w:val="00123BA1"/>
    <w:rsid w:val="001364FD"/>
    <w:rsid w:val="0014678F"/>
    <w:rsid w:val="001508DC"/>
    <w:rsid w:val="00151E3F"/>
    <w:rsid w:val="001564A6"/>
    <w:rsid w:val="00156710"/>
    <w:rsid w:val="001618FF"/>
    <w:rsid w:val="00166688"/>
    <w:rsid w:val="00167FA5"/>
    <w:rsid w:val="00184AD5"/>
    <w:rsid w:val="00191966"/>
    <w:rsid w:val="001A5158"/>
    <w:rsid w:val="001A79E1"/>
    <w:rsid w:val="001B1F37"/>
    <w:rsid w:val="001B21DE"/>
    <w:rsid w:val="001B63BE"/>
    <w:rsid w:val="001D0B27"/>
    <w:rsid w:val="001D114D"/>
    <w:rsid w:val="001D4728"/>
    <w:rsid w:val="001E1388"/>
    <w:rsid w:val="001F3960"/>
    <w:rsid w:val="001F441F"/>
    <w:rsid w:val="00212C35"/>
    <w:rsid w:val="00213118"/>
    <w:rsid w:val="00221127"/>
    <w:rsid w:val="00224B0D"/>
    <w:rsid w:val="00234165"/>
    <w:rsid w:val="00242CF8"/>
    <w:rsid w:val="00243B4F"/>
    <w:rsid w:val="002461AD"/>
    <w:rsid w:val="00247122"/>
    <w:rsid w:val="0024722A"/>
    <w:rsid w:val="002525E7"/>
    <w:rsid w:val="002560FF"/>
    <w:rsid w:val="002607FE"/>
    <w:rsid w:val="0026181E"/>
    <w:rsid w:val="00264339"/>
    <w:rsid w:val="00264756"/>
    <w:rsid w:val="00264869"/>
    <w:rsid w:val="00264958"/>
    <w:rsid w:val="0026606E"/>
    <w:rsid w:val="00270373"/>
    <w:rsid w:val="002708BB"/>
    <w:rsid w:val="0027418F"/>
    <w:rsid w:val="00276C99"/>
    <w:rsid w:val="002809DC"/>
    <w:rsid w:val="00297A09"/>
    <w:rsid w:val="002A21AC"/>
    <w:rsid w:val="002B2531"/>
    <w:rsid w:val="002C376B"/>
    <w:rsid w:val="002D539B"/>
    <w:rsid w:val="002D5EFC"/>
    <w:rsid w:val="002D6E64"/>
    <w:rsid w:val="002F2B68"/>
    <w:rsid w:val="003066AB"/>
    <w:rsid w:val="003104B3"/>
    <w:rsid w:val="00314D04"/>
    <w:rsid w:val="003270C2"/>
    <w:rsid w:val="00334185"/>
    <w:rsid w:val="00340699"/>
    <w:rsid w:val="003407C0"/>
    <w:rsid w:val="00347C80"/>
    <w:rsid w:val="00353893"/>
    <w:rsid w:val="003541F4"/>
    <w:rsid w:val="003605EF"/>
    <w:rsid w:val="00360C09"/>
    <w:rsid w:val="00363ABE"/>
    <w:rsid w:val="00367061"/>
    <w:rsid w:val="00372537"/>
    <w:rsid w:val="003759A2"/>
    <w:rsid w:val="003824D1"/>
    <w:rsid w:val="00383624"/>
    <w:rsid w:val="00390B0D"/>
    <w:rsid w:val="00396228"/>
    <w:rsid w:val="00397300"/>
    <w:rsid w:val="003B12D9"/>
    <w:rsid w:val="003D13EC"/>
    <w:rsid w:val="003E7FCB"/>
    <w:rsid w:val="003F307E"/>
    <w:rsid w:val="004030BC"/>
    <w:rsid w:val="0040725E"/>
    <w:rsid w:val="004154AF"/>
    <w:rsid w:val="00417B30"/>
    <w:rsid w:val="004212A1"/>
    <w:rsid w:val="004308E9"/>
    <w:rsid w:val="0043122B"/>
    <w:rsid w:val="004409E7"/>
    <w:rsid w:val="00441CC3"/>
    <w:rsid w:val="00446658"/>
    <w:rsid w:val="00447362"/>
    <w:rsid w:val="00452AE7"/>
    <w:rsid w:val="00452C35"/>
    <w:rsid w:val="004550F0"/>
    <w:rsid w:val="00462AC7"/>
    <w:rsid w:val="004635F1"/>
    <w:rsid w:val="004707C1"/>
    <w:rsid w:val="00470C68"/>
    <w:rsid w:val="00477C4B"/>
    <w:rsid w:val="00480521"/>
    <w:rsid w:val="00485025"/>
    <w:rsid w:val="0049060B"/>
    <w:rsid w:val="004B36B4"/>
    <w:rsid w:val="004C220A"/>
    <w:rsid w:val="004D4A52"/>
    <w:rsid w:val="004D6C96"/>
    <w:rsid w:val="004E3983"/>
    <w:rsid w:val="004F3F71"/>
    <w:rsid w:val="004F5B93"/>
    <w:rsid w:val="004F75E5"/>
    <w:rsid w:val="005002C5"/>
    <w:rsid w:val="00513122"/>
    <w:rsid w:val="00513323"/>
    <w:rsid w:val="005176E1"/>
    <w:rsid w:val="005229CD"/>
    <w:rsid w:val="005310E0"/>
    <w:rsid w:val="00533F5B"/>
    <w:rsid w:val="005350D4"/>
    <w:rsid w:val="00537760"/>
    <w:rsid w:val="0054741E"/>
    <w:rsid w:val="0055258D"/>
    <w:rsid w:val="005545D7"/>
    <w:rsid w:val="00555192"/>
    <w:rsid w:val="00557C94"/>
    <w:rsid w:val="00563283"/>
    <w:rsid w:val="00565713"/>
    <w:rsid w:val="005701A1"/>
    <w:rsid w:val="00575630"/>
    <w:rsid w:val="00581E7B"/>
    <w:rsid w:val="00584AD7"/>
    <w:rsid w:val="0058564A"/>
    <w:rsid w:val="00586F01"/>
    <w:rsid w:val="00592E18"/>
    <w:rsid w:val="00596EBC"/>
    <w:rsid w:val="005A2A6C"/>
    <w:rsid w:val="005A2B38"/>
    <w:rsid w:val="005C130B"/>
    <w:rsid w:val="005C7240"/>
    <w:rsid w:val="005D6D33"/>
    <w:rsid w:val="005F2CCF"/>
    <w:rsid w:val="005F7027"/>
    <w:rsid w:val="006026C5"/>
    <w:rsid w:val="006056AD"/>
    <w:rsid w:val="0061615B"/>
    <w:rsid w:val="00617A91"/>
    <w:rsid w:val="00617BDE"/>
    <w:rsid w:val="0062479C"/>
    <w:rsid w:val="00631A9C"/>
    <w:rsid w:val="00636731"/>
    <w:rsid w:val="006406CB"/>
    <w:rsid w:val="00641107"/>
    <w:rsid w:val="0064245C"/>
    <w:rsid w:val="00642611"/>
    <w:rsid w:val="0065190F"/>
    <w:rsid w:val="00655C84"/>
    <w:rsid w:val="00662877"/>
    <w:rsid w:val="006647CE"/>
    <w:rsid w:val="006651D7"/>
    <w:rsid w:val="00665945"/>
    <w:rsid w:val="006921FA"/>
    <w:rsid w:val="00696A6B"/>
    <w:rsid w:val="006A0CCB"/>
    <w:rsid w:val="006A13DE"/>
    <w:rsid w:val="006A4757"/>
    <w:rsid w:val="006A5547"/>
    <w:rsid w:val="006A6DE9"/>
    <w:rsid w:val="006B0AAB"/>
    <w:rsid w:val="006B4B72"/>
    <w:rsid w:val="006C2361"/>
    <w:rsid w:val="006C59CA"/>
    <w:rsid w:val="006D6303"/>
    <w:rsid w:val="006E7498"/>
    <w:rsid w:val="006F01C5"/>
    <w:rsid w:val="006F76D2"/>
    <w:rsid w:val="00703C54"/>
    <w:rsid w:val="0071124F"/>
    <w:rsid w:val="00711F93"/>
    <w:rsid w:val="007208FA"/>
    <w:rsid w:val="00725357"/>
    <w:rsid w:val="00737451"/>
    <w:rsid w:val="007422B3"/>
    <w:rsid w:val="00744A2D"/>
    <w:rsid w:val="00761CF4"/>
    <w:rsid w:val="00771BD5"/>
    <w:rsid w:val="00774C69"/>
    <w:rsid w:val="00775349"/>
    <w:rsid w:val="00783C6C"/>
    <w:rsid w:val="00785FCE"/>
    <w:rsid w:val="00790CB0"/>
    <w:rsid w:val="0079293A"/>
    <w:rsid w:val="007971F3"/>
    <w:rsid w:val="007A3796"/>
    <w:rsid w:val="007A537F"/>
    <w:rsid w:val="007B5155"/>
    <w:rsid w:val="007B6205"/>
    <w:rsid w:val="007B63AA"/>
    <w:rsid w:val="007B771D"/>
    <w:rsid w:val="007C5854"/>
    <w:rsid w:val="007D25F4"/>
    <w:rsid w:val="007D5389"/>
    <w:rsid w:val="007D7BB7"/>
    <w:rsid w:val="007E1DB2"/>
    <w:rsid w:val="007E3C2E"/>
    <w:rsid w:val="007F5346"/>
    <w:rsid w:val="00816FA2"/>
    <w:rsid w:val="0081724F"/>
    <w:rsid w:val="00826202"/>
    <w:rsid w:val="008333A9"/>
    <w:rsid w:val="00834151"/>
    <w:rsid w:val="008378D5"/>
    <w:rsid w:val="0084248C"/>
    <w:rsid w:val="00843DC9"/>
    <w:rsid w:val="00857150"/>
    <w:rsid w:val="008573F5"/>
    <w:rsid w:val="008707BA"/>
    <w:rsid w:val="0087294F"/>
    <w:rsid w:val="008761D8"/>
    <w:rsid w:val="00876251"/>
    <w:rsid w:val="008801A0"/>
    <w:rsid w:val="00887BCF"/>
    <w:rsid w:val="008928E7"/>
    <w:rsid w:val="008931E9"/>
    <w:rsid w:val="00893F09"/>
    <w:rsid w:val="008A1480"/>
    <w:rsid w:val="008A41A1"/>
    <w:rsid w:val="008B4F8E"/>
    <w:rsid w:val="008B6EBA"/>
    <w:rsid w:val="008C3D0A"/>
    <w:rsid w:val="008C4C41"/>
    <w:rsid w:val="008C5A83"/>
    <w:rsid w:val="008C7339"/>
    <w:rsid w:val="008E64E4"/>
    <w:rsid w:val="008F36E2"/>
    <w:rsid w:val="008F775E"/>
    <w:rsid w:val="008F78A8"/>
    <w:rsid w:val="008F7DEF"/>
    <w:rsid w:val="00900020"/>
    <w:rsid w:val="00902AD0"/>
    <w:rsid w:val="0090586A"/>
    <w:rsid w:val="00911025"/>
    <w:rsid w:val="00915579"/>
    <w:rsid w:val="009204A9"/>
    <w:rsid w:val="00922828"/>
    <w:rsid w:val="009247EB"/>
    <w:rsid w:val="00924EBE"/>
    <w:rsid w:val="00927A2A"/>
    <w:rsid w:val="00936A3D"/>
    <w:rsid w:val="0094393B"/>
    <w:rsid w:val="00945940"/>
    <w:rsid w:val="00946852"/>
    <w:rsid w:val="0095368E"/>
    <w:rsid w:val="0095422A"/>
    <w:rsid w:val="00954A1F"/>
    <w:rsid w:val="00955BEB"/>
    <w:rsid w:val="00960BBA"/>
    <w:rsid w:val="00961F76"/>
    <w:rsid w:val="009662E7"/>
    <w:rsid w:val="00976F45"/>
    <w:rsid w:val="009803FF"/>
    <w:rsid w:val="00984339"/>
    <w:rsid w:val="00987A7F"/>
    <w:rsid w:val="00992058"/>
    <w:rsid w:val="009929BE"/>
    <w:rsid w:val="00995EC7"/>
    <w:rsid w:val="00996198"/>
    <w:rsid w:val="009A3B45"/>
    <w:rsid w:val="009B1598"/>
    <w:rsid w:val="009B33F1"/>
    <w:rsid w:val="009C0FB6"/>
    <w:rsid w:val="009C14B9"/>
    <w:rsid w:val="009D21C6"/>
    <w:rsid w:val="009E05B5"/>
    <w:rsid w:val="009E0F60"/>
    <w:rsid w:val="009E1EDB"/>
    <w:rsid w:val="009F55B7"/>
    <w:rsid w:val="00A00C40"/>
    <w:rsid w:val="00A03557"/>
    <w:rsid w:val="00A036B0"/>
    <w:rsid w:val="00A03AE8"/>
    <w:rsid w:val="00A11149"/>
    <w:rsid w:val="00A12DD6"/>
    <w:rsid w:val="00A13432"/>
    <w:rsid w:val="00A145B4"/>
    <w:rsid w:val="00A245DF"/>
    <w:rsid w:val="00A30821"/>
    <w:rsid w:val="00A316D9"/>
    <w:rsid w:val="00A3354C"/>
    <w:rsid w:val="00A43831"/>
    <w:rsid w:val="00A45EC8"/>
    <w:rsid w:val="00A460F7"/>
    <w:rsid w:val="00A560AC"/>
    <w:rsid w:val="00A56B7C"/>
    <w:rsid w:val="00A6202F"/>
    <w:rsid w:val="00A62621"/>
    <w:rsid w:val="00A70871"/>
    <w:rsid w:val="00A75BD2"/>
    <w:rsid w:val="00A8332F"/>
    <w:rsid w:val="00A91B94"/>
    <w:rsid w:val="00A97662"/>
    <w:rsid w:val="00AB25CD"/>
    <w:rsid w:val="00AB3E44"/>
    <w:rsid w:val="00AB5CE1"/>
    <w:rsid w:val="00AB6091"/>
    <w:rsid w:val="00AC0896"/>
    <w:rsid w:val="00AC1E54"/>
    <w:rsid w:val="00AC323A"/>
    <w:rsid w:val="00AC421A"/>
    <w:rsid w:val="00AD3961"/>
    <w:rsid w:val="00AD605B"/>
    <w:rsid w:val="00AF71F5"/>
    <w:rsid w:val="00B04E79"/>
    <w:rsid w:val="00B05737"/>
    <w:rsid w:val="00B1226A"/>
    <w:rsid w:val="00B26438"/>
    <w:rsid w:val="00B32155"/>
    <w:rsid w:val="00B36A40"/>
    <w:rsid w:val="00B371E7"/>
    <w:rsid w:val="00B377F6"/>
    <w:rsid w:val="00B52F56"/>
    <w:rsid w:val="00B55103"/>
    <w:rsid w:val="00B559E4"/>
    <w:rsid w:val="00B564A9"/>
    <w:rsid w:val="00B61129"/>
    <w:rsid w:val="00B65B07"/>
    <w:rsid w:val="00B70CD4"/>
    <w:rsid w:val="00B73136"/>
    <w:rsid w:val="00BB3A11"/>
    <w:rsid w:val="00BB6020"/>
    <w:rsid w:val="00BD4471"/>
    <w:rsid w:val="00BD7D5E"/>
    <w:rsid w:val="00BE7166"/>
    <w:rsid w:val="00BF74F2"/>
    <w:rsid w:val="00C07FD0"/>
    <w:rsid w:val="00C11265"/>
    <w:rsid w:val="00C11501"/>
    <w:rsid w:val="00C12875"/>
    <w:rsid w:val="00C1423D"/>
    <w:rsid w:val="00C355C6"/>
    <w:rsid w:val="00C46461"/>
    <w:rsid w:val="00C52D53"/>
    <w:rsid w:val="00C55979"/>
    <w:rsid w:val="00C57C27"/>
    <w:rsid w:val="00C608C8"/>
    <w:rsid w:val="00C82D9F"/>
    <w:rsid w:val="00C86D97"/>
    <w:rsid w:val="00C92084"/>
    <w:rsid w:val="00CA154B"/>
    <w:rsid w:val="00CB088B"/>
    <w:rsid w:val="00CB1E10"/>
    <w:rsid w:val="00CB56D6"/>
    <w:rsid w:val="00CD0591"/>
    <w:rsid w:val="00CD4ABB"/>
    <w:rsid w:val="00CE157E"/>
    <w:rsid w:val="00CF1F34"/>
    <w:rsid w:val="00CF71FC"/>
    <w:rsid w:val="00D01178"/>
    <w:rsid w:val="00D06446"/>
    <w:rsid w:val="00D17076"/>
    <w:rsid w:val="00D32BCB"/>
    <w:rsid w:val="00D37829"/>
    <w:rsid w:val="00D37952"/>
    <w:rsid w:val="00D40833"/>
    <w:rsid w:val="00D41525"/>
    <w:rsid w:val="00D42007"/>
    <w:rsid w:val="00D42F22"/>
    <w:rsid w:val="00D52164"/>
    <w:rsid w:val="00D55CCC"/>
    <w:rsid w:val="00D61FE1"/>
    <w:rsid w:val="00D664EC"/>
    <w:rsid w:val="00D732DF"/>
    <w:rsid w:val="00D740E1"/>
    <w:rsid w:val="00D74D49"/>
    <w:rsid w:val="00D75D9A"/>
    <w:rsid w:val="00D7654C"/>
    <w:rsid w:val="00D86373"/>
    <w:rsid w:val="00D91ACE"/>
    <w:rsid w:val="00DA662C"/>
    <w:rsid w:val="00DA73D5"/>
    <w:rsid w:val="00DC0FBA"/>
    <w:rsid w:val="00DC1CAB"/>
    <w:rsid w:val="00DD62E0"/>
    <w:rsid w:val="00DD7B2C"/>
    <w:rsid w:val="00DE4D85"/>
    <w:rsid w:val="00DF20AB"/>
    <w:rsid w:val="00DF2532"/>
    <w:rsid w:val="00DF6BE4"/>
    <w:rsid w:val="00E26C1F"/>
    <w:rsid w:val="00E27608"/>
    <w:rsid w:val="00E31920"/>
    <w:rsid w:val="00E34CB4"/>
    <w:rsid w:val="00E35E61"/>
    <w:rsid w:val="00E36192"/>
    <w:rsid w:val="00E432DB"/>
    <w:rsid w:val="00E5493D"/>
    <w:rsid w:val="00E56509"/>
    <w:rsid w:val="00E62492"/>
    <w:rsid w:val="00E90800"/>
    <w:rsid w:val="00E90DD4"/>
    <w:rsid w:val="00E9391A"/>
    <w:rsid w:val="00E95E21"/>
    <w:rsid w:val="00EA03AE"/>
    <w:rsid w:val="00EA650D"/>
    <w:rsid w:val="00EA6865"/>
    <w:rsid w:val="00EB3033"/>
    <w:rsid w:val="00EC4D93"/>
    <w:rsid w:val="00EE2A3B"/>
    <w:rsid w:val="00EE6B51"/>
    <w:rsid w:val="00F05825"/>
    <w:rsid w:val="00F17B8B"/>
    <w:rsid w:val="00F21B18"/>
    <w:rsid w:val="00F54EBC"/>
    <w:rsid w:val="00F66F3F"/>
    <w:rsid w:val="00F675CB"/>
    <w:rsid w:val="00F7444B"/>
    <w:rsid w:val="00F81EC5"/>
    <w:rsid w:val="00F84107"/>
    <w:rsid w:val="00FA6CB4"/>
    <w:rsid w:val="00FA6D11"/>
    <w:rsid w:val="00FC030C"/>
    <w:rsid w:val="00FC5027"/>
    <w:rsid w:val="00FD0ED5"/>
    <w:rsid w:val="00FD4094"/>
    <w:rsid w:val="00FE20B1"/>
    <w:rsid w:val="00FE5A90"/>
    <w:rsid w:val="00FF0540"/>
    <w:rsid w:val="00FF3672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627F5"/>
  <w15:chartTrackingRefBased/>
  <w15:docId w15:val="{341415E7-A837-4E51-932E-4455C79D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F3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07F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21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ZkladntextIMP">
    <w:name w:val="Základní text_IMP"/>
    <w:basedOn w:val="Normln"/>
    <w:rsid w:val="002A21A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Prosttext">
    <w:name w:val="Plain Text"/>
    <w:basedOn w:val="Normln"/>
    <w:link w:val="ProsttextChar"/>
    <w:rsid w:val="002A21AC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2A21AC"/>
    <w:rPr>
      <w:rFonts w:ascii="Courier New" w:hAnsi="Courier New"/>
    </w:rPr>
  </w:style>
  <w:style w:type="paragraph" w:customStyle="1" w:styleId="Prosttext1">
    <w:name w:val="Prostý text1"/>
    <w:basedOn w:val="Normln"/>
    <w:rsid w:val="008333A9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42C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42CF8"/>
    <w:rPr>
      <w:sz w:val="16"/>
      <w:szCs w:val="16"/>
    </w:rPr>
  </w:style>
  <w:style w:type="character" w:customStyle="1" w:styleId="ZkladntextodsazenChar">
    <w:name w:val="Základní text odsazený Char"/>
    <w:basedOn w:val="Standardnpsmoodstavce"/>
    <w:link w:val="Zkladntextodsazen"/>
    <w:rsid w:val="00761CF4"/>
    <w:rPr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07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semiHidden/>
    <w:rsid w:val="002607FE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D0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D0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D0A"/>
    <w:rPr>
      <w:b/>
      <w:bCs/>
    </w:rPr>
  </w:style>
  <w:style w:type="paragraph" w:customStyle="1" w:styleId="Import45">
    <w:name w:val="Import 45"/>
    <w:basedOn w:val="Normln"/>
    <w:rsid w:val="00CB1E10"/>
    <w:pPr>
      <w:tabs>
        <w:tab w:val="left" w:pos="6480"/>
      </w:tabs>
      <w:suppressAutoHyphens/>
      <w:spacing w:line="276" w:lineRule="auto"/>
    </w:pPr>
    <w:rPr>
      <w:rFonts w:ascii="Courier New" w:hAnsi="Courier New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21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efault">
    <w:name w:val="Default"/>
    <w:rsid w:val="009058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24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24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4" ma:contentTypeDescription="Vytvoří nový dokument" ma:contentTypeScope="" ma:versionID="1e745d935f3f3a46b305ad470d667176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4716326d7692dffd5eb4ddcc789b5feb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9CE55-D190-4903-A678-5718167A0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81D388-6B27-4927-AC10-150622FC2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181FC-0CCE-4CCE-A6A7-22857EF5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1237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Zdeňka Kadlecová</cp:lastModifiedBy>
  <cp:revision>23</cp:revision>
  <cp:lastPrinted>2023-12-06T23:56:00Z</cp:lastPrinted>
  <dcterms:created xsi:type="dcterms:W3CDTF">2023-12-06T23:57:00Z</dcterms:created>
  <dcterms:modified xsi:type="dcterms:W3CDTF">2024-01-19T08:56:00Z</dcterms:modified>
</cp:coreProperties>
</file>