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1" w:rsidRDefault="00E602F1" w:rsidP="00E602F1">
      <w:pPr>
        <w:rPr>
          <w:b/>
          <w:sz w:val="32"/>
          <w:szCs w:val="32"/>
        </w:rPr>
      </w:pPr>
      <w:bookmarkStart w:id="0" w:name="_GoBack"/>
      <w:bookmarkEnd w:id="0"/>
    </w:p>
    <w:p w:rsidR="00E602F1" w:rsidRPr="0047705F" w:rsidRDefault="00E602F1" w:rsidP="00E602F1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1" layoutInCell="0" allowOverlap="0" wp14:anchorId="25CBBBE0" wp14:editId="13F357BF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45465" cy="758825"/>
            <wp:effectExtent l="0" t="0" r="6985" b="3175"/>
            <wp:wrapNone/>
            <wp:docPr id="2" name="Obrázek 2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ěsto </w:t>
      </w:r>
      <w:r w:rsidRPr="0047705F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osice</w:t>
      </w:r>
    </w:p>
    <w:p w:rsidR="00E602F1" w:rsidRDefault="00E602F1" w:rsidP="00E602F1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E602F1" w:rsidRPr="00962330" w:rsidRDefault="00E602F1" w:rsidP="00E602F1">
      <w:pPr>
        <w:jc w:val="center"/>
      </w:pPr>
      <w:r>
        <w:t>___________________________________________________________________________</w:t>
      </w:r>
    </w:p>
    <w:p w:rsidR="00E602F1" w:rsidRDefault="00E602F1" w:rsidP="00E602F1">
      <w:pPr>
        <w:pStyle w:val="Zhlav"/>
        <w:tabs>
          <w:tab w:val="clear" w:pos="4536"/>
          <w:tab w:val="clear" w:pos="9072"/>
        </w:tabs>
      </w:pPr>
    </w:p>
    <w:p w:rsidR="00E602F1" w:rsidRPr="0010778B" w:rsidRDefault="00E602F1" w:rsidP="00E602F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E602F1" w:rsidRPr="008928E7" w:rsidRDefault="00E602F1" w:rsidP="00E602F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:rsidR="00E602F1" w:rsidRPr="006647CE" w:rsidRDefault="00E602F1" w:rsidP="00E602F1">
      <w:pPr>
        <w:rPr>
          <w:rFonts w:ascii="Arial" w:hAnsi="Arial" w:cs="Arial"/>
          <w:b/>
          <w:sz w:val="22"/>
          <w:szCs w:val="22"/>
          <w:u w:val="single"/>
        </w:rPr>
      </w:pPr>
    </w:p>
    <w:p w:rsidR="00E602F1" w:rsidRDefault="00E602F1" w:rsidP="00E602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města Rosice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2228A3">
        <w:rPr>
          <w:rFonts w:ascii="Arial" w:hAnsi="Arial" w:cs="Arial"/>
          <w:sz w:val="22"/>
          <w:szCs w:val="22"/>
        </w:rPr>
        <w:t>21.09.2023</w:t>
      </w:r>
      <w:r w:rsidRPr="006647CE">
        <w:rPr>
          <w:rFonts w:ascii="Arial" w:hAnsi="Arial" w:cs="Arial"/>
          <w:sz w:val="22"/>
          <w:szCs w:val="22"/>
        </w:rPr>
        <w:t xml:space="preserve"> usnesením </w:t>
      </w:r>
      <w:r w:rsidR="002228A3">
        <w:rPr>
          <w:rFonts w:ascii="Arial" w:hAnsi="Arial" w:cs="Arial"/>
          <w:sz w:val="22"/>
          <w:szCs w:val="22"/>
        </w:rPr>
        <w:t xml:space="preserve">                   </w:t>
      </w:r>
      <w:r w:rsidRPr="006647C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2228A3">
        <w:rPr>
          <w:rFonts w:ascii="Arial" w:hAnsi="Arial" w:cs="Arial"/>
          <w:sz w:val="22"/>
          <w:szCs w:val="22"/>
        </w:rPr>
        <w:t xml:space="preserve">15/7/ZM/2023 </w:t>
      </w:r>
      <w:r w:rsidRPr="006647C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vyhláška“):</w:t>
      </w:r>
    </w:p>
    <w:p w:rsidR="00E602F1" w:rsidRPr="006647CE" w:rsidRDefault="00E602F1" w:rsidP="00E602F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E602F1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E602F1" w:rsidRPr="006647CE" w:rsidRDefault="00E602F1" w:rsidP="00E602F1">
      <w:pPr>
        <w:jc w:val="both"/>
        <w:rPr>
          <w:rFonts w:ascii="Arial" w:hAnsi="Arial" w:cs="Arial"/>
          <w:b/>
          <w:sz w:val="22"/>
          <w:szCs w:val="22"/>
        </w:rPr>
      </w:pPr>
    </w:p>
    <w:p w:rsidR="00E602F1" w:rsidRPr="00115814" w:rsidRDefault="00E602F1" w:rsidP="00E602F1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:rsidR="00E602F1" w:rsidRDefault="00E602F1" w:rsidP="00E602F1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vytvoření opatření před škodami působenými alkoholem a zabezpečení místních záležitostí jako stavu, který umožňuje pokojné soužití občanů a návštěvníků města a vytváří příznivé podmínky pro život ve městě.</w:t>
      </w:r>
    </w:p>
    <w:p w:rsidR="00E602F1" w:rsidRDefault="00E602F1" w:rsidP="00E602F1">
      <w:pPr>
        <w:jc w:val="both"/>
        <w:rPr>
          <w:rFonts w:ascii="Arial" w:hAnsi="Arial" w:cs="Arial"/>
          <w:sz w:val="22"/>
          <w:szCs w:val="22"/>
        </w:rPr>
      </w:pP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E602F1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E602F1" w:rsidRPr="00E769EA" w:rsidRDefault="00E602F1" w:rsidP="00E602F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602F1" w:rsidRDefault="00E602F1" w:rsidP="00E602F1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769EA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E602F1" w:rsidRDefault="00E602F1" w:rsidP="00E602F1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nápoj obsahující více než 0,5 % objemových ethanolu.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E602F1" w:rsidRPr="00DF65F0" w:rsidRDefault="00E602F1" w:rsidP="00E602F1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E602F1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požívání alkoholických nápojů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</w:p>
    <w:p w:rsidR="00E602F1" w:rsidRPr="006C2FA1" w:rsidRDefault="00E602F1" w:rsidP="00E602F1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2FA1">
        <w:rPr>
          <w:rFonts w:ascii="Arial" w:hAnsi="Arial" w:cs="Arial"/>
          <w:sz w:val="22"/>
          <w:szCs w:val="22"/>
        </w:rPr>
        <w:lastRenderedPageBreak/>
        <w:t>Požívání alkoholických nápojů a zdržování se s otevřenou nádobou s alkoholickým nápojem (dále jen „zákaz požívání alkoholických nápojů“) je zakázáno na veřejných prostranstvích vymezených v příloze č. 1 této vyhlášky, a to následovně: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okruhu 100 m od škol a školských zařízení,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okruhu 100 m od zdravotnických zařízení,</w:t>
      </w:r>
    </w:p>
    <w:p w:rsidR="00E602F1" w:rsidRPr="00AB0253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B0253">
        <w:rPr>
          <w:rFonts w:ascii="Arial" w:hAnsi="Arial" w:cs="Arial"/>
          <w:sz w:val="22"/>
          <w:szCs w:val="22"/>
        </w:rPr>
        <w:t>) v okruhu 100 m od budovy vlakového nádraží,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okruhu 100 m od dopravní informativní značky „Zastávka autobusu“,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okruhu 100 m od provozoven, ve kterých je uskutečňován prodej alkoholických nápojů,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na dětských hřištích a pískovištích přístupným bez omezení a v okruhu 50 m od nich,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okruhu 100 m od hřbitova,</w:t>
      </w:r>
    </w:p>
    <w:p w:rsidR="00E602F1" w:rsidRDefault="00E602F1" w:rsidP="00E602F1">
      <w:pPr>
        <w:spacing w:after="12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v prostorách zámeckého parku.</w:t>
      </w:r>
    </w:p>
    <w:p w:rsidR="00E602F1" w:rsidRDefault="00E602F1" w:rsidP="00E602F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602F1" w:rsidRDefault="00E602F1" w:rsidP="00E602F1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 alkoholických nápojů se nevztahuje na restaurační zahrádky a předzahrádky, které jsou restauračních zařízení.</w:t>
      </w:r>
    </w:p>
    <w:p w:rsidR="00E602F1" w:rsidRDefault="00E602F1" w:rsidP="00E602F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602F1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:rsidR="00E602F1" w:rsidRDefault="00E602F1" w:rsidP="00E602F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602F1" w:rsidRPr="00C45E7A" w:rsidRDefault="00E602F1" w:rsidP="00C45E7A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45E7A">
        <w:rPr>
          <w:rFonts w:ascii="Arial" w:hAnsi="Arial" w:cs="Arial"/>
          <w:sz w:val="22"/>
          <w:szCs w:val="22"/>
        </w:rPr>
        <w:t>Zákaz požívání alkoholických nápojů na vymezených plochách veřejného prostranství dle čl. 3 odst. 1 této vyhlášky se neuplatní v následujících případech:</w:t>
      </w:r>
    </w:p>
    <w:p w:rsidR="00E602F1" w:rsidRDefault="00D64EF3" w:rsidP="00E602F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ledna, </w:t>
      </w:r>
    </w:p>
    <w:p w:rsidR="00E602F1" w:rsidRPr="00406F79" w:rsidRDefault="00146852" w:rsidP="00E602F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6F79">
        <w:rPr>
          <w:rFonts w:ascii="Arial" w:hAnsi="Arial" w:cs="Arial"/>
          <w:sz w:val="22"/>
          <w:szCs w:val="22"/>
        </w:rPr>
        <w:t xml:space="preserve">dne 30. dubna od 16.00 hodin do 23:59 hodin při konání </w:t>
      </w:r>
      <w:r w:rsidR="00E50FBE">
        <w:rPr>
          <w:rFonts w:ascii="Arial" w:hAnsi="Arial" w:cs="Arial"/>
          <w:sz w:val="22"/>
          <w:szCs w:val="22"/>
        </w:rPr>
        <w:t xml:space="preserve">tradiční </w:t>
      </w:r>
      <w:r w:rsidRPr="00406F79">
        <w:rPr>
          <w:rFonts w:ascii="Arial" w:hAnsi="Arial" w:cs="Arial"/>
          <w:sz w:val="22"/>
          <w:szCs w:val="22"/>
        </w:rPr>
        <w:t>akce „Pálení čarodějnic</w:t>
      </w:r>
      <w:r>
        <w:rPr>
          <w:rFonts w:ascii="Arial" w:hAnsi="Arial" w:cs="Arial"/>
          <w:sz w:val="22"/>
          <w:szCs w:val="22"/>
        </w:rPr>
        <w:t>“</w:t>
      </w:r>
      <w:r w:rsidR="00D64EF3" w:rsidRPr="00406F79">
        <w:rPr>
          <w:rFonts w:ascii="Arial" w:hAnsi="Arial" w:cs="Arial"/>
          <w:sz w:val="22"/>
          <w:szCs w:val="22"/>
        </w:rPr>
        <w:t>,</w:t>
      </w:r>
    </w:p>
    <w:p w:rsidR="00D64EF3" w:rsidRPr="00406F79" w:rsidRDefault="009E594E" w:rsidP="00E602F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6F79">
        <w:rPr>
          <w:rFonts w:ascii="Arial" w:hAnsi="Arial" w:cs="Arial"/>
          <w:sz w:val="22"/>
          <w:szCs w:val="22"/>
        </w:rPr>
        <w:t xml:space="preserve">v době </w:t>
      </w:r>
      <w:r w:rsidR="008061FB" w:rsidRPr="00406F79">
        <w:rPr>
          <w:rFonts w:ascii="Arial" w:hAnsi="Arial" w:cs="Arial"/>
          <w:sz w:val="22"/>
          <w:szCs w:val="22"/>
        </w:rPr>
        <w:t xml:space="preserve">a v místě </w:t>
      </w:r>
      <w:r w:rsidRPr="00406F79">
        <w:rPr>
          <w:rFonts w:ascii="Arial" w:hAnsi="Arial" w:cs="Arial"/>
          <w:sz w:val="22"/>
          <w:szCs w:val="22"/>
        </w:rPr>
        <w:t xml:space="preserve">konání </w:t>
      </w:r>
      <w:r w:rsidR="00E50FBE">
        <w:rPr>
          <w:rFonts w:ascii="Arial" w:hAnsi="Arial" w:cs="Arial"/>
          <w:sz w:val="22"/>
          <w:szCs w:val="22"/>
        </w:rPr>
        <w:t xml:space="preserve">tradiční </w:t>
      </w:r>
      <w:r w:rsidRPr="00406F79">
        <w:rPr>
          <w:rFonts w:ascii="Arial" w:hAnsi="Arial" w:cs="Arial"/>
          <w:sz w:val="22"/>
          <w:szCs w:val="22"/>
        </w:rPr>
        <w:t>„Rosické pouti</w:t>
      </w:r>
      <w:r w:rsidR="00D64EF3" w:rsidRPr="00406F79">
        <w:rPr>
          <w:rFonts w:ascii="Arial" w:hAnsi="Arial" w:cs="Arial"/>
          <w:sz w:val="22"/>
          <w:szCs w:val="22"/>
        </w:rPr>
        <w:t xml:space="preserve">“ </w:t>
      </w:r>
      <w:r w:rsidRPr="00406F79">
        <w:rPr>
          <w:rFonts w:ascii="Arial" w:hAnsi="Arial" w:cs="Arial"/>
          <w:sz w:val="22"/>
          <w:szCs w:val="22"/>
        </w:rPr>
        <w:t>od pátku do neděle</w:t>
      </w:r>
      <w:r w:rsidR="008061FB" w:rsidRPr="00406F79">
        <w:rPr>
          <w:rFonts w:ascii="Arial" w:hAnsi="Arial" w:cs="Arial"/>
          <w:sz w:val="22"/>
          <w:szCs w:val="22"/>
        </w:rPr>
        <w:t>,</w:t>
      </w:r>
      <w:r w:rsidRPr="00406F79">
        <w:rPr>
          <w:rFonts w:ascii="Arial" w:hAnsi="Arial" w:cs="Arial"/>
          <w:sz w:val="22"/>
          <w:szCs w:val="22"/>
        </w:rPr>
        <w:t xml:space="preserve"> datované 8 týdnů po Velikonocích,</w:t>
      </w:r>
    </w:p>
    <w:p w:rsidR="008061FB" w:rsidRPr="00406F79" w:rsidRDefault="00146852" w:rsidP="00E602F1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6F79">
        <w:rPr>
          <w:rFonts w:ascii="Arial" w:hAnsi="Arial" w:cs="Arial"/>
          <w:sz w:val="22"/>
          <w:szCs w:val="22"/>
        </w:rPr>
        <w:t xml:space="preserve">v době konání </w:t>
      </w:r>
      <w:r w:rsidR="00E50FBE">
        <w:rPr>
          <w:rFonts w:ascii="Arial" w:hAnsi="Arial" w:cs="Arial"/>
          <w:sz w:val="22"/>
          <w:szCs w:val="22"/>
        </w:rPr>
        <w:t xml:space="preserve">tradičních </w:t>
      </w:r>
      <w:r w:rsidRPr="00406F79">
        <w:rPr>
          <w:rFonts w:ascii="Arial" w:hAnsi="Arial" w:cs="Arial"/>
          <w:sz w:val="22"/>
          <w:szCs w:val="22"/>
        </w:rPr>
        <w:t>krojovaných hodů v měsíci září</w:t>
      </w:r>
      <w:r w:rsidR="008061FB" w:rsidRPr="00406F79">
        <w:rPr>
          <w:rFonts w:ascii="Arial" w:hAnsi="Arial" w:cs="Arial"/>
          <w:sz w:val="22"/>
          <w:szCs w:val="22"/>
        </w:rPr>
        <w:t>.</w:t>
      </w:r>
    </w:p>
    <w:p w:rsidR="00406F79" w:rsidRPr="00D64EF3" w:rsidRDefault="00406F79" w:rsidP="00406F79">
      <w:pPr>
        <w:pStyle w:val="Odstavecseseznamem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:rsidR="00406F79" w:rsidRPr="00406F79" w:rsidRDefault="008061FB" w:rsidP="00406F79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45E7A">
        <w:rPr>
          <w:rFonts w:ascii="Arial" w:hAnsi="Arial" w:cs="Arial"/>
          <w:sz w:val="22"/>
          <w:szCs w:val="22"/>
        </w:rPr>
        <w:t>Zákaz požívání alkoholických nápojů na vymezených plochách veřejného prostranství dle čl. 3 odst. 1 této vyh</w:t>
      </w:r>
      <w:r w:rsidRPr="00707AD0">
        <w:rPr>
          <w:rFonts w:ascii="Arial" w:hAnsi="Arial" w:cs="Arial"/>
          <w:sz w:val="22"/>
          <w:szCs w:val="22"/>
        </w:rPr>
        <w:t>lášky</w:t>
      </w:r>
      <w:r w:rsidR="00CF137C" w:rsidRPr="00707AD0">
        <w:rPr>
          <w:rFonts w:ascii="Arial" w:hAnsi="Arial" w:cs="Arial"/>
          <w:sz w:val="22"/>
          <w:szCs w:val="22"/>
        </w:rPr>
        <w:t xml:space="preserve"> se neuplatní v </w:t>
      </w:r>
      <w:r w:rsidR="00D5473D">
        <w:rPr>
          <w:rFonts w:ascii="Arial" w:hAnsi="Arial" w:cs="Arial"/>
          <w:sz w:val="22"/>
          <w:szCs w:val="22"/>
        </w:rPr>
        <w:t>prostoru</w:t>
      </w:r>
      <w:r w:rsidR="00CF137C" w:rsidRPr="00707AD0">
        <w:rPr>
          <w:rFonts w:ascii="Arial" w:hAnsi="Arial" w:cs="Arial"/>
          <w:sz w:val="22"/>
          <w:szCs w:val="22"/>
        </w:rPr>
        <w:t xml:space="preserve"> </w:t>
      </w:r>
      <w:r w:rsidR="00D5473D">
        <w:rPr>
          <w:rFonts w:ascii="Arial" w:hAnsi="Arial" w:cs="Arial"/>
          <w:sz w:val="22"/>
          <w:szCs w:val="22"/>
        </w:rPr>
        <w:t>Žerotínova</w:t>
      </w:r>
      <w:r w:rsidR="00CF137C" w:rsidRPr="00707AD0">
        <w:rPr>
          <w:rFonts w:ascii="Arial" w:hAnsi="Arial" w:cs="Arial"/>
          <w:sz w:val="22"/>
          <w:szCs w:val="22"/>
        </w:rPr>
        <w:t xml:space="preserve"> náměstí v následujících případech</w:t>
      </w:r>
      <w:r w:rsidR="00707AD0" w:rsidRPr="00707AD0">
        <w:rPr>
          <w:rFonts w:ascii="Arial" w:hAnsi="Arial" w:cs="Arial"/>
          <w:sz w:val="22"/>
          <w:szCs w:val="22"/>
        </w:rPr>
        <w:t>:</w:t>
      </w:r>
    </w:p>
    <w:p w:rsidR="00913A4A" w:rsidRDefault="00913A4A" w:rsidP="00913A4A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6F79">
        <w:rPr>
          <w:rFonts w:ascii="Arial" w:hAnsi="Arial" w:cs="Arial"/>
          <w:sz w:val="22"/>
          <w:szCs w:val="22"/>
        </w:rPr>
        <w:t xml:space="preserve">při pořádání </w:t>
      </w:r>
      <w:r>
        <w:rPr>
          <w:rFonts w:ascii="Arial" w:hAnsi="Arial" w:cs="Arial"/>
          <w:sz w:val="22"/>
          <w:szCs w:val="22"/>
        </w:rPr>
        <w:t>hudebních, divadelních, filmových a tanečních produkcí,</w:t>
      </w:r>
    </w:p>
    <w:p w:rsidR="00913A4A" w:rsidRPr="00406F79" w:rsidRDefault="00913A4A" w:rsidP="00913A4A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pořádání jarmarků a farmářských trhů Kulturním informačním centrem Rosice,</w:t>
      </w:r>
    </w:p>
    <w:p w:rsidR="00406F79" w:rsidRPr="00913A4A" w:rsidRDefault="00406F79" w:rsidP="00406F79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13A4A">
        <w:rPr>
          <w:rFonts w:ascii="Arial" w:hAnsi="Arial" w:cs="Arial"/>
          <w:sz w:val="22"/>
          <w:szCs w:val="22"/>
        </w:rPr>
        <w:t xml:space="preserve">při pořádání </w:t>
      </w:r>
      <w:r w:rsidR="00E50FBE">
        <w:rPr>
          <w:rFonts w:ascii="Arial" w:hAnsi="Arial" w:cs="Arial"/>
          <w:sz w:val="22"/>
          <w:szCs w:val="22"/>
        </w:rPr>
        <w:t>tradiční</w:t>
      </w:r>
      <w:r w:rsidRPr="00913A4A">
        <w:rPr>
          <w:rFonts w:ascii="Arial" w:hAnsi="Arial" w:cs="Arial"/>
          <w:sz w:val="22"/>
          <w:szCs w:val="22"/>
        </w:rPr>
        <w:t xml:space="preserve"> akce „Setkání pivovarů“ probíhající třetí víkend v měsíci červenci,</w:t>
      </w:r>
    </w:p>
    <w:p w:rsidR="00E602F1" w:rsidRPr="00913A4A" w:rsidRDefault="00406F79" w:rsidP="008061FB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13A4A">
        <w:rPr>
          <w:rFonts w:ascii="Arial" w:hAnsi="Arial" w:cs="Arial"/>
          <w:sz w:val="22"/>
          <w:szCs w:val="22"/>
        </w:rPr>
        <w:t xml:space="preserve">při pořádání </w:t>
      </w:r>
      <w:r w:rsidR="00E50FBE">
        <w:rPr>
          <w:rFonts w:ascii="Arial" w:hAnsi="Arial" w:cs="Arial"/>
          <w:sz w:val="22"/>
          <w:szCs w:val="22"/>
        </w:rPr>
        <w:t>tradiční</w:t>
      </w:r>
      <w:r w:rsidRPr="00913A4A">
        <w:rPr>
          <w:rFonts w:ascii="Arial" w:hAnsi="Arial" w:cs="Arial"/>
          <w:sz w:val="22"/>
          <w:szCs w:val="22"/>
        </w:rPr>
        <w:t xml:space="preserve"> akce „Česnekové slavnosti“,</w:t>
      </w:r>
    </w:p>
    <w:p w:rsidR="00406F79" w:rsidRPr="00913A4A" w:rsidRDefault="00406F79" w:rsidP="00AE4426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13A4A">
        <w:rPr>
          <w:rFonts w:ascii="Arial" w:hAnsi="Arial" w:cs="Arial"/>
          <w:sz w:val="22"/>
          <w:szCs w:val="22"/>
        </w:rPr>
        <w:t xml:space="preserve">při </w:t>
      </w:r>
      <w:r w:rsidR="004A0CD5" w:rsidRPr="00913A4A">
        <w:rPr>
          <w:rFonts w:ascii="Arial" w:hAnsi="Arial" w:cs="Arial"/>
          <w:sz w:val="22"/>
          <w:szCs w:val="22"/>
        </w:rPr>
        <w:t xml:space="preserve">pořádání </w:t>
      </w:r>
      <w:r w:rsidR="00E50FBE">
        <w:rPr>
          <w:rFonts w:ascii="Arial" w:hAnsi="Arial" w:cs="Arial"/>
          <w:sz w:val="22"/>
          <w:szCs w:val="22"/>
        </w:rPr>
        <w:t>tradiční</w:t>
      </w:r>
      <w:r w:rsidR="004A0CD5" w:rsidRPr="00913A4A">
        <w:rPr>
          <w:rFonts w:ascii="Arial" w:hAnsi="Arial" w:cs="Arial"/>
          <w:sz w:val="22"/>
          <w:szCs w:val="22"/>
        </w:rPr>
        <w:t xml:space="preserve"> akce „Svatomartinský košt“,</w:t>
      </w:r>
      <w:r w:rsidRPr="00913A4A">
        <w:rPr>
          <w:rFonts w:ascii="Arial" w:hAnsi="Arial" w:cs="Arial"/>
          <w:sz w:val="22"/>
          <w:szCs w:val="22"/>
        </w:rPr>
        <w:t xml:space="preserve"> </w:t>
      </w:r>
    </w:p>
    <w:p w:rsidR="004A0CD5" w:rsidRPr="00913A4A" w:rsidRDefault="004A0CD5" w:rsidP="004A0CD5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13A4A">
        <w:rPr>
          <w:rFonts w:ascii="Arial" w:hAnsi="Arial" w:cs="Arial"/>
          <w:sz w:val="22"/>
          <w:szCs w:val="22"/>
        </w:rPr>
        <w:t xml:space="preserve">při příležitosti </w:t>
      </w:r>
      <w:r w:rsidR="00E50FBE">
        <w:rPr>
          <w:rFonts w:ascii="Arial" w:hAnsi="Arial" w:cs="Arial"/>
          <w:sz w:val="22"/>
          <w:szCs w:val="22"/>
        </w:rPr>
        <w:t>tradičního</w:t>
      </w:r>
      <w:r w:rsidR="00E50FBE" w:rsidRPr="00913A4A">
        <w:rPr>
          <w:rFonts w:ascii="Arial" w:hAnsi="Arial" w:cs="Arial"/>
          <w:sz w:val="22"/>
          <w:szCs w:val="22"/>
        </w:rPr>
        <w:t xml:space="preserve"> </w:t>
      </w:r>
      <w:r w:rsidRPr="00913A4A">
        <w:rPr>
          <w:rFonts w:ascii="Arial" w:hAnsi="Arial" w:cs="Arial"/>
          <w:sz w:val="22"/>
          <w:szCs w:val="22"/>
        </w:rPr>
        <w:t xml:space="preserve">rozsvícení vánočního stromu. </w:t>
      </w:r>
    </w:p>
    <w:p w:rsidR="00406F79" w:rsidRPr="004A0CD5" w:rsidRDefault="00406F79" w:rsidP="004A0CD5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E602F1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>Účinnost</w:t>
      </w:r>
    </w:p>
    <w:p w:rsidR="00E602F1" w:rsidRPr="006647CE" w:rsidRDefault="00E602F1" w:rsidP="00E602F1">
      <w:pPr>
        <w:jc w:val="center"/>
        <w:rPr>
          <w:rFonts w:ascii="Arial" w:hAnsi="Arial" w:cs="Arial"/>
          <w:b/>
          <w:sz w:val="22"/>
          <w:szCs w:val="22"/>
        </w:rPr>
      </w:pPr>
    </w:p>
    <w:p w:rsidR="00E602F1" w:rsidRPr="00E836B1" w:rsidRDefault="00E602F1" w:rsidP="00E602F1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E602F1" w:rsidRDefault="00E602F1" w:rsidP="00E602F1">
      <w:pPr>
        <w:spacing w:after="120"/>
        <w:rPr>
          <w:rFonts w:ascii="Arial" w:hAnsi="Arial" w:cs="Arial"/>
          <w:sz w:val="22"/>
          <w:szCs w:val="22"/>
        </w:rPr>
      </w:pPr>
    </w:p>
    <w:p w:rsidR="00E602F1" w:rsidRDefault="00E602F1" w:rsidP="00E602F1">
      <w:pPr>
        <w:spacing w:after="120"/>
        <w:rPr>
          <w:rFonts w:ascii="Arial" w:hAnsi="Arial" w:cs="Arial"/>
          <w:sz w:val="22"/>
          <w:szCs w:val="22"/>
        </w:rPr>
      </w:pPr>
    </w:p>
    <w:p w:rsidR="002228A3" w:rsidRPr="006647CE" w:rsidRDefault="002228A3" w:rsidP="00E602F1">
      <w:pPr>
        <w:spacing w:after="120"/>
        <w:rPr>
          <w:rFonts w:ascii="Arial" w:hAnsi="Arial" w:cs="Arial"/>
          <w:sz w:val="22"/>
          <w:szCs w:val="22"/>
        </w:rPr>
      </w:pPr>
    </w:p>
    <w:p w:rsidR="00E602F1" w:rsidRPr="006647CE" w:rsidRDefault="00E602F1" w:rsidP="00E602F1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</w:t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</w:p>
    <w:p w:rsidR="00E602F1" w:rsidRPr="006647CE" w:rsidRDefault="00E602F1" w:rsidP="00E602F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3B6886">
        <w:rPr>
          <w:rFonts w:ascii="Arial" w:hAnsi="Arial" w:cs="Arial"/>
          <w:sz w:val="22"/>
          <w:szCs w:val="22"/>
        </w:rPr>
        <w:t>Lukáš Volánek, DiS.</w:t>
      </w:r>
      <w:r w:rsidRPr="006647CE">
        <w:rPr>
          <w:rFonts w:ascii="Arial" w:hAnsi="Arial" w:cs="Arial"/>
          <w:sz w:val="22"/>
          <w:szCs w:val="22"/>
        </w:rPr>
        <w:tab/>
      </w:r>
      <w:r w:rsidR="002228A3">
        <w:rPr>
          <w:rFonts w:ascii="Arial" w:hAnsi="Arial" w:cs="Arial"/>
          <w:sz w:val="22"/>
          <w:szCs w:val="22"/>
        </w:rPr>
        <w:t xml:space="preserve"> v.r.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3B6886">
        <w:rPr>
          <w:rFonts w:ascii="Arial" w:hAnsi="Arial" w:cs="Arial"/>
          <w:sz w:val="22"/>
          <w:szCs w:val="22"/>
        </w:rPr>
        <w:t>Mgr. Andrea Trojanová</w:t>
      </w:r>
      <w:r w:rsidR="002228A3">
        <w:rPr>
          <w:rFonts w:ascii="Arial" w:hAnsi="Arial" w:cs="Arial"/>
          <w:sz w:val="22"/>
          <w:szCs w:val="22"/>
        </w:rPr>
        <w:t xml:space="preserve">  v.r.</w:t>
      </w:r>
    </w:p>
    <w:p w:rsidR="00E602F1" w:rsidRPr="006647CE" w:rsidRDefault="00E602F1" w:rsidP="00E602F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</w:t>
      </w:r>
      <w:r w:rsidR="003B6886">
        <w:rPr>
          <w:rFonts w:ascii="Arial" w:hAnsi="Arial" w:cs="Arial"/>
          <w:sz w:val="22"/>
          <w:szCs w:val="22"/>
        </w:rPr>
        <w:t xml:space="preserve">   </w:t>
      </w: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3B6886">
        <w:rPr>
          <w:rFonts w:ascii="Arial" w:hAnsi="Arial" w:cs="Arial"/>
          <w:sz w:val="22"/>
          <w:szCs w:val="22"/>
        </w:rPr>
        <w:t xml:space="preserve">    </w:t>
      </w:r>
      <w:r w:rsidRPr="006647CE">
        <w:rPr>
          <w:rFonts w:ascii="Arial" w:hAnsi="Arial" w:cs="Arial"/>
          <w:sz w:val="22"/>
          <w:szCs w:val="22"/>
        </w:rPr>
        <w:t>starost</w:t>
      </w:r>
      <w:r w:rsidR="003B6886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:rsidR="00E602F1" w:rsidRDefault="00E602F1" w:rsidP="00E602F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602F1" w:rsidRDefault="00E602F1" w:rsidP="00E602F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602F1" w:rsidRDefault="00E602F1" w:rsidP="00E602F1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42E33" w:rsidRDefault="00E42E33"/>
    <w:sectPr w:rsidR="00E42E33" w:rsidSect="005067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3" w:rsidRDefault="00AF75F3" w:rsidP="00E602F1">
      <w:r>
        <w:separator/>
      </w:r>
    </w:p>
  </w:endnote>
  <w:endnote w:type="continuationSeparator" w:id="0">
    <w:p w:rsidR="00AF75F3" w:rsidRDefault="00AF75F3" w:rsidP="00E6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3" w:rsidRDefault="00AF75F3" w:rsidP="00E602F1">
      <w:r>
        <w:separator/>
      </w:r>
    </w:p>
  </w:footnote>
  <w:footnote w:type="continuationSeparator" w:id="0">
    <w:p w:rsidR="00AF75F3" w:rsidRDefault="00AF75F3" w:rsidP="00E602F1">
      <w:r>
        <w:continuationSeparator/>
      </w:r>
    </w:p>
  </w:footnote>
  <w:footnote w:id="1">
    <w:p w:rsidR="00E602F1" w:rsidRPr="00E769EA" w:rsidRDefault="00E602F1" w:rsidP="00E602F1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E602F1" w:rsidRDefault="00E602F1" w:rsidP="00E602F1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AD6"/>
    <w:multiLevelType w:val="hybridMultilevel"/>
    <w:tmpl w:val="7A72D6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C2A5E"/>
    <w:multiLevelType w:val="hybridMultilevel"/>
    <w:tmpl w:val="B28635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A6C"/>
    <w:multiLevelType w:val="hybridMultilevel"/>
    <w:tmpl w:val="C98691D2"/>
    <w:lvl w:ilvl="0" w:tplc="7DDE4F5A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7F07"/>
    <w:multiLevelType w:val="hybridMultilevel"/>
    <w:tmpl w:val="2C727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F1"/>
    <w:rsid w:val="00100B5D"/>
    <w:rsid w:val="00146852"/>
    <w:rsid w:val="002228A3"/>
    <w:rsid w:val="00276EDC"/>
    <w:rsid w:val="003B6886"/>
    <w:rsid w:val="00406F79"/>
    <w:rsid w:val="004200BD"/>
    <w:rsid w:val="004A0CD5"/>
    <w:rsid w:val="0050679E"/>
    <w:rsid w:val="006218BA"/>
    <w:rsid w:val="00645A7C"/>
    <w:rsid w:val="006D1B9F"/>
    <w:rsid w:val="00707AD0"/>
    <w:rsid w:val="00741303"/>
    <w:rsid w:val="008061FB"/>
    <w:rsid w:val="00807016"/>
    <w:rsid w:val="00871ABA"/>
    <w:rsid w:val="0087358C"/>
    <w:rsid w:val="00913A4A"/>
    <w:rsid w:val="009E594E"/>
    <w:rsid w:val="00A13415"/>
    <w:rsid w:val="00AB0253"/>
    <w:rsid w:val="00AF75F3"/>
    <w:rsid w:val="00C45E7A"/>
    <w:rsid w:val="00CC7B4D"/>
    <w:rsid w:val="00CF137C"/>
    <w:rsid w:val="00D5473D"/>
    <w:rsid w:val="00D64EF3"/>
    <w:rsid w:val="00E42E33"/>
    <w:rsid w:val="00E50FBE"/>
    <w:rsid w:val="00E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E820-6896-4330-961E-637E1341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602F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602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602F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2F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602F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BD00-F133-462E-9410-68283C19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Rosice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 Jana, Mgr. Bc.</dc:creator>
  <cp:keywords/>
  <dc:description/>
  <cp:lastModifiedBy>Hanáková Denisa, DiS.</cp:lastModifiedBy>
  <cp:revision>2</cp:revision>
  <cp:lastPrinted>2023-08-16T08:58:00Z</cp:lastPrinted>
  <dcterms:created xsi:type="dcterms:W3CDTF">2023-09-26T09:51:00Z</dcterms:created>
  <dcterms:modified xsi:type="dcterms:W3CDTF">2023-09-26T09:51:00Z</dcterms:modified>
</cp:coreProperties>
</file>