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F3" w:rsidRPr="001018C4" w:rsidRDefault="00D21CF3" w:rsidP="00D21CF3">
      <w:pPr>
        <w:pStyle w:val="Prosttext"/>
        <w:tabs>
          <w:tab w:val="left" w:pos="4172"/>
        </w:tabs>
        <w:jc w:val="center"/>
        <w:rPr>
          <w:rFonts w:ascii="Arial" w:eastAsia="MS Mincho" w:hAnsi="Arial" w:cs="Arial"/>
          <w:b/>
          <w:bCs/>
          <w:sz w:val="56"/>
          <w:szCs w:val="56"/>
        </w:rPr>
      </w:pPr>
      <w:r w:rsidRPr="001018C4">
        <w:rPr>
          <w:rFonts w:ascii="Arial" w:eastAsia="MS Mincho" w:hAnsi="Arial" w:cs="Arial"/>
          <w:b/>
          <w:bCs/>
          <w:sz w:val="56"/>
          <w:szCs w:val="56"/>
        </w:rPr>
        <w:t>M Ě S T O   L O U N Y</w:t>
      </w:r>
    </w:p>
    <w:p w:rsidR="00D21CF3" w:rsidRPr="001018C4" w:rsidRDefault="00D21CF3" w:rsidP="00D21CF3">
      <w:pPr>
        <w:pStyle w:val="Prosttext"/>
        <w:tabs>
          <w:tab w:val="left" w:pos="4172"/>
        </w:tabs>
        <w:jc w:val="center"/>
        <w:rPr>
          <w:rFonts w:ascii="Arial" w:eastAsia="MS Mincho" w:hAnsi="Arial" w:cs="Arial"/>
          <w:b/>
          <w:bCs/>
          <w:sz w:val="56"/>
          <w:szCs w:val="56"/>
        </w:rPr>
      </w:pPr>
    </w:p>
    <w:p w:rsidR="00D21CF3" w:rsidRPr="0034551C" w:rsidRDefault="00D21CF3" w:rsidP="00D21CF3">
      <w:pPr>
        <w:pStyle w:val="Prosttext"/>
        <w:tabs>
          <w:tab w:val="left" w:pos="4172"/>
        </w:tabs>
        <w:jc w:val="center"/>
        <w:rPr>
          <w:rFonts w:ascii="Arial" w:eastAsia="MS Mincho" w:hAnsi="Arial" w:cs="Arial"/>
          <w:b/>
          <w:bCs/>
          <w:sz w:val="48"/>
          <w:szCs w:val="56"/>
        </w:rPr>
      </w:pPr>
      <w:r w:rsidRPr="0034551C">
        <w:rPr>
          <w:rFonts w:ascii="Arial" w:eastAsia="MS Mincho" w:hAnsi="Arial" w:cs="Arial"/>
          <w:b/>
          <w:bCs/>
          <w:sz w:val="48"/>
          <w:szCs w:val="56"/>
        </w:rPr>
        <w:t>ZASTUPITELSTVO MĚSTA LOUNY</w:t>
      </w: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bookmarkStart w:id="0" w:name="_GoBack"/>
      <w:bookmarkEnd w:id="0"/>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r w:rsidRPr="001018C4">
        <w:rPr>
          <w:rFonts w:ascii="Arial" w:hAnsi="Arial" w:cs="Arial"/>
          <w:b/>
          <w:sz w:val="36"/>
        </w:rPr>
        <w:t>OBECNĚ ZÁVAZNÁ VYHLÁŠKA</w:t>
      </w: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autoSpaceDN w:val="0"/>
        <w:adjustRightInd w:val="0"/>
        <w:jc w:val="center"/>
        <w:rPr>
          <w:rFonts w:ascii="Arial" w:hAnsi="Arial" w:cs="Arial"/>
          <w:b/>
          <w:sz w:val="36"/>
          <w:szCs w:val="36"/>
        </w:rPr>
      </w:pPr>
      <w:r w:rsidRPr="001018C4">
        <w:rPr>
          <w:rFonts w:ascii="Arial" w:hAnsi="Arial" w:cs="Arial"/>
          <w:b/>
          <w:sz w:val="36"/>
          <w:szCs w:val="36"/>
        </w:rPr>
        <w:t>„</w:t>
      </w:r>
      <w:r w:rsidRPr="001018C4">
        <w:rPr>
          <w:rFonts w:ascii="Arial" w:hAnsi="Arial" w:cs="Arial"/>
          <w:b/>
          <w:sz w:val="36"/>
        </w:rPr>
        <w:t>o místním poplatku za užívání veřejného prostranství</w:t>
      </w:r>
      <w:r w:rsidRPr="001018C4">
        <w:rPr>
          <w:rFonts w:ascii="Arial" w:hAnsi="Arial" w:cs="Arial"/>
          <w:b/>
          <w:sz w:val="36"/>
          <w:szCs w:val="36"/>
        </w:rPr>
        <w:t>“</w:t>
      </w: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rPr>
          <w:rFonts w:ascii="Arial" w:hAnsi="Arial" w:cs="Arial"/>
          <w:b/>
          <w:sz w:val="36"/>
        </w:rPr>
      </w:pPr>
    </w:p>
    <w:p w:rsidR="00D21CF3" w:rsidRPr="001018C4" w:rsidRDefault="00D21CF3" w:rsidP="00D21CF3">
      <w:pP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36"/>
        </w:rPr>
      </w:pPr>
    </w:p>
    <w:p w:rsidR="00D21CF3" w:rsidRPr="001018C4" w:rsidRDefault="00D21CF3" w:rsidP="00D21CF3">
      <w:pPr>
        <w:jc w:val="center"/>
        <w:rPr>
          <w:rFonts w:ascii="Arial" w:hAnsi="Arial" w:cs="Arial"/>
          <w:b/>
          <w:sz w:val="40"/>
        </w:rPr>
      </w:pPr>
      <w:r w:rsidRPr="001018C4">
        <w:rPr>
          <w:rFonts w:ascii="Arial" w:hAnsi="Arial" w:cs="Arial"/>
          <w:b/>
          <w:sz w:val="40"/>
        </w:rPr>
        <w:t>Prosinec 2023</w:t>
      </w:r>
    </w:p>
    <w:p w:rsidR="00D21CF3" w:rsidRPr="001018C4" w:rsidRDefault="00D21CF3" w:rsidP="00D21CF3">
      <w:pPr>
        <w:jc w:val="both"/>
        <w:rPr>
          <w:rFonts w:ascii="Arial" w:hAnsi="Arial" w:cs="Arial"/>
        </w:rPr>
      </w:pPr>
    </w:p>
    <w:p w:rsidR="00D21CF3" w:rsidRPr="001018C4" w:rsidRDefault="00D21CF3">
      <w:pPr>
        <w:rPr>
          <w:rFonts w:ascii="Arial" w:hAnsi="Arial" w:cs="Arial"/>
          <w:b/>
        </w:rPr>
      </w:pPr>
      <w:r w:rsidRPr="001018C4">
        <w:rPr>
          <w:rFonts w:ascii="Arial" w:hAnsi="Arial" w:cs="Arial"/>
          <w:b/>
        </w:rPr>
        <w:br w:type="page"/>
      </w:r>
    </w:p>
    <w:p w:rsidR="007A33DE" w:rsidRPr="001018C4" w:rsidRDefault="007A33DE" w:rsidP="007A33DE">
      <w:pPr>
        <w:pStyle w:val="Zkladntextodsazen"/>
        <w:ind w:left="0" w:firstLine="0"/>
        <w:rPr>
          <w:rFonts w:ascii="Arial" w:hAnsi="Arial" w:cs="Arial"/>
          <w:sz w:val="22"/>
          <w:szCs w:val="22"/>
        </w:rPr>
      </w:pPr>
      <w:r w:rsidRPr="001018C4">
        <w:rPr>
          <w:rFonts w:ascii="Arial" w:hAnsi="Arial" w:cs="Arial"/>
          <w:i/>
          <w:sz w:val="22"/>
          <w:szCs w:val="22"/>
        </w:rPr>
        <w:lastRenderedPageBreak/>
        <w:t xml:space="preserve">Zastupitelstvo </w:t>
      </w:r>
      <w:r w:rsidR="00D21CF3" w:rsidRPr="001018C4">
        <w:rPr>
          <w:rFonts w:ascii="Arial" w:hAnsi="Arial" w:cs="Arial"/>
          <w:i/>
          <w:sz w:val="22"/>
          <w:szCs w:val="22"/>
        </w:rPr>
        <w:t>města Louny</w:t>
      </w:r>
      <w:r w:rsidRPr="001018C4">
        <w:rPr>
          <w:rFonts w:ascii="Arial" w:hAnsi="Arial" w:cs="Arial"/>
          <w:i/>
          <w:sz w:val="22"/>
          <w:szCs w:val="22"/>
        </w:rPr>
        <w:t xml:space="preserve"> se na svém zasedání dne </w:t>
      </w:r>
      <w:r w:rsidR="00B637A4">
        <w:rPr>
          <w:rFonts w:ascii="Arial" w:hAnsi="Arial" w:cs="Arial"/>
          <w:i/>
          <w:sz w:val="22"/>
          <w:szCs w:val="22"/>
        </w:rPr>
        <w:t>18.</w:t>
      </w:r>
      <w:r w:rsidR="00B637A4" w:rsidRPr="001018C4">
        <w:rPr>
          <w:rFonts w:ascii="Arial" w:hAnsi="Arial" w:cs="Arial"/>
          <w:i/>
          <w:sz w:val="22"/>
          <w:szCs w:val="22"/>
        </w:rPr>
        <w:t xml:space="preserve"> </w:t>
      </w:r>
      <w:r w:rsidR="00D21CF3" w:rsidRPr="001018C4">
        <w:rPr>
          <w:rFonts w:ascii="Arial" w:hAnsi="Arial" w:cs="Arial"/>
          <w:i/>
          <w:sz w:val="22"/>
          <w:szCs w:val="22"/>
        </w:rPr>
        <w:t>prosince</w:t>
      </w:r>
      <w:r w:rsidRPr="001018C4">
        <w:rPr>
          <w:rFonts w:ascii="Arial" w:hAnsi="Arial" w:cs="Arial"/>
          <w:i/>
          <w:sz w:val="22"/>
          <w:szCs w:val="22"/>
        </w:rPr>
        <w:t xml:space="preserve"> </w:t>
      </w:r>
      <w:r w:rsidR="00DF6CC6" w:rsidRPr="001018C4">
        <w:rPr>
          <w:rFonts w:ascii="Arial" w:hAnsi="Arial" w:cs="Arial"/>
          <w:i/>
          <w:sz w:val="22"/>
          <w:szCs w:val="22"/>
        </w:rPr>
        <w:t>202</w:t>
      </w:r>
      <w:r w:rsidR="00D21CF3" w:rsidRPr="001018C4">
        <w:rPr>
          <w:rFonts w:ascii="Arial" w:hAnsi="Arial" w:cs="Arial"/>
          <w:i/>
          <w:sz w:val="22"/>
          <w:szCs w:val="22"/>
        </w:rPr>
        <w:t>3</w:t>
      </w:r>
      <w:r w:rsidRPr="001018C4">
        <w:rPr>
          <w:rFonts w:ascii="Arial" w:hAnsi="Arial" w:cs="Arial"/>
          <w:i/>
          <w:sz w:val="22"/>
          <w:szCs w:val="22"/>
        </w:rPr>
        <w:t xml:space="preserve">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rsidR="009958F0" w:rsidRPr="001018C4" w:rsidRDefault="009958F0" w:rsidP="009958F0">
      <w:pPr>
        <w:jc w:val="center"/>
        <w:rPr>
          <w:rFonts w:ascii="Arial" w:hAnsi="Arial" w:cs="Arial"/>
          <w:b/>
          <w:sz w:val="22"/>
          <w:szCs w:val="22"/>
        </w:rPr>
      </w:pPr>
    </w:p>
    <w:p w:rsidR="009958F0" w:rsidRPr="001018C4" w:rsidRDefault="009958F0" w:rsidP="009958F0">
      <w:pPr>
        <w:jc w:val="center"/>
        <w:rPr>
          <w:rFonts w:ascii="Arial" w:hAnsi="Arial" w:cs="Arial"/>
          <w:b/>
          <w:sz w:val="22"/>
          <w:szCs w:val="22"/>
        </w:rPr>
      </w:pPr>
      <w:r w:rsidRPr="001018C4">
        <w:rPr>
          <w:rFonts w:ascii="Arial" w:hAnsi="Arial" w:cs="Arial"/>
          <w:b/>
          <w:sz w:val="22"/>
          <w:szCs w:val="22"/>
        </w:rPr>
        <w:t>Článek 1</w:t>
      </w:r>
    </w:p>
    <w:p w:rsidR="009958F0" w:rsidRPr="001018C4" w:rsidRDefault="009958F0" w:rsidP="009958F0">
      <w:pPr>
        <w:jc w:val="center"/>
        <w:rPr>
          <w:rFonts w:ascii="Arial" w:hAnsi="Arial" w:cs="Arial"/>
          <w:b/>
          <w:sz w:val="22"/>
          <w:szCs w:val="22"/>
        </w:rPr>
      </w:pPr>
      <w:r w:rsidRPr="001018C4">
        <w:rPr>
          <w:rFonts w:ascii="Arial" w:hAnsi="Arial" w:cs="Arial"/>
          <w:b/>
          <w:sz w:val="22"/>
          <w:szCs w:val="22"/>
        </w:rPr>
        <w:t>Úvodní ustanovení</w:t>
      </w:r>
    </w:p>
    <w:p w:rsidR="009958F0" w:rsidRPr="001018C4" w:rsidRDefault="009958F0" w:rsidP="009958F0">
      <w:pPr>
        <w:jc w:val="both"/>
        <w:rPr>
          <w:rFonts w:ascii="Arial" w:hAnsi="Arial" w:cs="Arial"/>
          <w:sz w:val="22"/>
          <w:szCs w:val="22"/>
        </w:rPr>
      </w:pPr>
    </w:p>
    <w:p w:rsidR="00453987" w:rsidRPr="001018C4" w:rsidRDefault="00D21CF3" w:rsidP="00BF3BD3">
      <w:pPr>
        <w:pStyle w:val="Normln1"/>
        <w:widowControl w:val="0"/>
        <w:numPr>
          <w:ilvl w:val="0"/>
          <w:numId w:val="1"/>
        </w:numPr>
        <w:suppressLineNumbers/>
        <w:autoSpaceDE w:val="0"/>
        <w:autoSpaceDN w:val="0"/>
        <w:adjustRightInd w:val="0"/>
        <w:jc w:val="both"/>
        <w:rPr>
          <w:rFonts w:ascii="Arial" w:hAnsi="Arial" w:cs="Arial"/>
          <w:sz w:val="22"/>
          <w:szCs w:val="22"/>
          <w:u w:val="single"/>
        </w:rPr>
      </w:pPr>
      <w:r w:rsidRPr="001018C4">
        <w:rPr>
          <w:rFonts w:ascii="Arial" w:hAnsi="Arial" w:cs="Arial"/>
          <w:sz w:val="22"/>
          <w:szCs w:val="22"/>
        </w:rPr>
        <w:t>Město Louny</w:t>
      </w:r>
      <w:r w:rsidR="00453987" w:rsidRPr="001018C4">
        <w:rPr>
          <w:rFonts w:ascii="Arial" w:hAnsi="Arial" w:cs="Arial"/>
          <w:sz w:val="22"/>
          <w:szCs w:val="22"/>
        </w:rPr>
        <w:t xml:space="preserve"> touto vyhláškou zavádí místní poplatek za užívání veřejného prostranství (dále jen „poplatek“).</w:t>
      </w:r>
    </w:p>
    <w:p w:rsidR="00563F82" w:rsidRPr="0034551C" w:rsidRDefault="00563F82" w:rsidP="00BF3BD3">
      <w:pPr>
        <w:numPr>
          <w:ilvl w:val="0"/>
          <w:numId w:val="1"/>
        </w:numPr>
        <w:jc w:val="both"/>
        <w:rPr>
          <w:rFonts w:ascii="Arial" w:hAnsi="Arial" w:cs="Arial"/>
          <w:sz w:val="22"/>
          <w:szCs w:val="22"/>
        </w:rPr>
      </w:pPr>
      <w:r w:rsidRPr="0034551C">
        <w:rPr>
          <w:rFonts w:ascii="Arial" w:hAnsi="Arial" w:cs="Arial"/>
          <w:sz w:val="22"/>
          <w:szCs w:val="22"/>
        </w:rPr>
        <w:t xml:space="preserve">Správcem poplatku je </w:t>
      </w:r>
      <w:r w:rsidR="00D21CF3" w:rsidRPr="0034551C">
        <w:rPr>
          <w:rFonts w:ascii="Arial" w:hAnsi="Arial" w:cs="Arial"/>
          <w:sz w:val="22"/>
          <w:szCs w:val="22"/>
        </w:rPr>
        <w:t>Městský</w:t>
      </w:r>
      <w:r w:rsidR="00242D1F" w:rsidRPr="0034551C">
        <w:rPr>
          <w:rFonts w:ascii="Arial" w:hAnsi="Arial" w:cs="Arial"/>
          <w:sz w:val="22"/>
          <w:szCs w:val="22"/>
        </w:rPr>
        <w:t xml:space="preserve"> úřad</w:t>
      </w:r>
      <w:r w:rsidR="00D21CF3" w:rsidRPr="0034551C">
        <w:rPr>
          <w:rFonts w:ascii="Arial" w:hAnsi="Arial" w:cs="Arial"/>
          <w:sz w:val="22"/>
          <w:szCs w:val="22"/>
        </w:rPr>
        <w:t xml:space="preserve"> Louny</w:t>
      </w:r>
      <w:r w:rsidRPr="0034551C">
        <w:rPr>
          <w:rFonts w:ascii="Arial" w:hAnsi="Arial" w:cs="Arial"/>
          <w:sz w:val="22"/>
          <w:szCs w:val="22"/>
        </w:rPr>
        <w:t>.</w:t>
      </w:r>
      <w:r w:rsidRPr="0034551C">
        <w:rPr>
          <w:rFonts w:ascii="Arial" w:hAnsi="Arial" w:cs="Arial"/>
          <w:sz w:val="22"/>
          <w:szCs w:val="22"/>
          <w:vertAlign w:val="superscript"/>
        </w:rPr>
        <w:footnoteReference w:id="1"/>
      </w:r>
      <w:r w:rsidRPr="0034551C">
        <w:rPr>
          <w:rFonts w:ascii="Arial" w:hAnsi="Arial" w:cs="Arial"/>
          <w:sz w:val="22"/>
          <w:szCs w:val="22"/>
          <w:vertAlign w:val="superscript"/>
        </w:rPr>
        <w:t>)</w:t>
      </w:r>
    </w:p>
    <w:p w:rsidR="007D5B23" w:rsidRPr="0034551C" w:rsidRDefault="007D5B23" w:rsidP="007D5B23">
      <w:pPr>
        <w:numPr>
          <w:ilvl w:val="0"/>
          <w:numId w:val="1"/>
        </w:numPr>
        <w:jc w:val="both"/>
        <w:rPr>
          <w:rFonts w:ascii="Arial" w:hAnsi="Arial" w:cs="Arial"/>
          <w:sz w:val="22"/>
          <w:szCs w:val="22"/>
        </w:rPr>
      </w:pPr>
      <w:r w:rsidRPr="0034551C">
        <w:rPr>
          <w:rFonts w:ascii="Arial" w:hAnsi="Arial" w:cs="Arial"/>
          <w:sz w:val="22"/>
          <w:szCs w:val="22"/>
        </w:rPr>
        <w:t>Poplatkový subjekt vymezuje zákon.</w:t>
      </w:r>
      <w:r w:rsidRPr="0034551C">
        <w:rPr>
          <w:rStyle w:val="Znakapoznpodarou"/>
          <w:rFonts w:ascii="Arial" w:hAnsi="Arial" w:cs="Arial"/>
          <w:sz w:val="22"/>
          <w:szCs w:val="22"/>
        </w:rPr>
        <w:footnoteReference w:id="2"/>
      </w:r>
      <w:r w:rsidRPr="0034551C">
        <w:rPr>
          <w:rFonts w:ascii="Arial" w:hAnsi="Arial" w:cs="Arial"/>
          <w:sz w:val="22"/>
          <w:szCs w:val="22"/>
          <w:vertAlign w:val="superscript"/>
        </w:rPr>
        <w:t>)</w:t>
      </w:r>
    </w:p>
    <w:p w:rsidR="009958F0" w:rsidRPr="001018C4" w:rsidRDefault="009958F0" w:rsidP="009958F0">
      <w:pPr>
        <w:jc w:val="both"/>
        <w:rPr>
          <w:rFonts w:ascii="Arial" w:hAnsi="Arial" w:cs="Arial"/>
          <w:sz w:val="22"/>
          <w:szCs w:val="22"/>
        </w:rPr>
      </w:pPr>
    </w:p>
    <w:p w:rsidR="009958F0" w:rsidRPr="001018C4" w:rsidRDefault="009958F0" w:rsidP="00D17A87">
      <w:pPr>
        <w:pStyle w:val="Nadpis1"/>
        <w:keepNext w:val="0"/>
        <w:widowControl w:val="0"/>
        <w:rPr>
          <w:rFonts w:ascii="Arial" w:hAnsi="Arial" w:cs="Arial"/>
          <w:sz w:val="22"/>
          <w:szCs w:val="22"/>
        </w:rPr>
      </w:pPr>
      <w:r w:rsidRPr="001018C4">
        <w:rPr>
          <w:rFonts w:ascii="Arial" w:hAnsi="Arial" w:cs="Arial"/>
          <w:sz w:val="22"/>
          <w:szCs w:val="22"/>
        </w:rPr>
        <w:t>Článek 2</w:t>
      </w:r>
    </w:p>
    <w:p w:rsidR="009958F0" w:rsidRPr="001018C4" w:rsidRDefault="009958F0" w:rsidP="00D17A87">
      <w:pPr>
        <w:pStyle w:val="Nadpis1"/>
        <w:keepNext w:val="0"/>
        <w:widowControl w:val="0"/>
        <w:rPr>
          <w:rFonts w:ascii="Arial" w:hAnsi="Arial" w:cs="Arial"/>
          <w:b w:val="0"/>
          <w:bCs w:val="0"/>
          <w:sz w:val="22"/>
          <w:szCs w:val="22"/>
        </w:rPr>
      </w:pPr>
      <w:r w:rsidRPr="001018C4">
        <w:rPr>
          <w:rFonts w:ascii="Arial" w:hAnsi="Arial" w:cs="Arial"/>
          <w:sz w:val="22"/>
          <w:szCs w:val="22"/>
        </w:rPr>
        <w:t>Předmět poplatku</w:t>
      </w:r>
      <w:r w:rsidR="00563F82" w:rsidRPr="001018C4">
        <w:rPr>
          <w:rFonts w:ascii="Arial" w:hAnsi="Arial" w:cs="Arial"/>
          <w:sz w:val="22"/>
          <w:szCs w:val="22"/>
        </w:rPr>
        <w:t xml:space="preserve"> a poplatník</w:t>
      </w:r>
    </w:p>
    <w:p w:rsidR="009958F0" w:rsidRPr="001018C4" w:rsidRDefault="009958F0" w:rsidP="009958F0">
      <w:pPr>
        <w:pStyle w:val="Zkladntext"/>
        <w:spacing w:after="0"/>
        <w:rPr>
          <w:rFonts w:ascii="Arial" w:hAnsi="Arial" w:cs="Arial"/>
          <w:sz w:val="22"/>
          <w:szCs w:val="22"/>
        </w:rPr>
      </w:pPr>
    </w:p>
    <w:p w:rsidR="00563F82" w:rsidRPr="001018C4" w:rsidRDefault="00563F82" w:rsidP="00BF3BD3">
      <w:pPr>
        <w:numPr>
          <w:ilvl w:val="0"/>
          <w:numId w:val="2"/>
        </w:numPr>
        <w:jc w:val="both"/>
        <w:rPr>
          <w:rFonts w:ascii="Arial" w:hAnsi="Arial" w:cs="Arial"/>
          <w:i/>
          <w:sz w:val="22"/>
          <w:szCs w:val="22"/>
        </w:rPr>
      </w:pPr>
      <w:r w:rsidRPr="001018C4">
        <w:rPr>
          <w:rFonts w:ascii="Arial" w:hAnsi="Arial" w:cs="Arial"/>
          <w:sz w:val="22"/>
          <w:szCs w:val="22"/>
        </w:rPr>
        <w:t>Předmět poplatku upravuje zákon.</w:t>
      </w:r>
      <w:r w:rsidRPr="001018C4">
        <w:rPr>
          <w:rStyle w:val="Znakapoznpodarou"/>
          <w:rFonts w:ascii="Arial" w:hAnsi="Arial" w:cs="Arial"/>
          <w:sz w:val="22"/>
          <w:szCs w:val="22"/>
        </w:rPr>
        <w:footnoteReference w:id="3"/>
      </w:r>
      <w:r w:rsidRPr="001018C4">
        <w:rPr>
          <w:rFonts w:ascii="Arial" w:hAnsi="Arial" w:cs="Arial"/>
          <w:sz w:val="22"/>
          <w:szCs w:val="22"/>
          <w:vertAlign w:val="superscript"/>
        </w:rPr>
        <w:t>)</w:t>
      </w:r>
      <w:r w:rsidR="00453987" w:rsidRPr="001018C4">
        <w:rPr>
          <w:rFonts w:ascii="Arial" w:hAnsi="Arial" w:cs="Arial"/>
          <w:sz w:val="22"/>
          <w:szCs w:val="22"/>
        </w:rPr>
        <w:t xml:space="preserve"> </w:t>
      </w:r>
      <w:r w:rsidR="00D21CF3" w:rsidRPr="001018C4">
        <w:rPr>
          <w:rFonts w:ascii="Arial" w:hAnsi="Arial" w:cs="Arial"/>
          <w:sz w:val="22"/>
          <w:szCs w:val="22"/>
        </w:rPr>
        <w:t>Město</w:t>
      </w:r>
      <w:r w:rsidR="00655FC0" w:rsidRPr="001018C4">
        <w:rPr>
          <w:rFonts w:ascii="Arial" w:hAnsi="Arial" w:cs="Arial"/>
          <w:sz w:val="22"/>
          <w:szCs w:val="22"/>
        </w:rPr>
        <w:t xml:space="preserve"> vybírá poplatek za užívání veřejného prostranství způsoby uvedeným</w:t>
      </w:r>
      <w:r w:rsidR="005E1B1F" w:rsidRPr="001018C4">
        <w:rPr>
          <w:rFonts w:ascii="Arial" w:hAnsi="Arial" w:cs="Arial"/>
          <w:sz w:val="22"/>
          <w:szCs w:val="22"/>
        </w:rPr>
        <w:t>i</w:t>
      </w:r>
      <w:r w:rsidR="00655FC0" w:rsidRPr="001018C4">
        <w:rPr>
          <w:rFonts w:ascii="Arial" w:hAnsi="Arial" w:cs="Arial"/>
          <w:sz w:val="22"/>
          <w:szCs w:val="22"/>
        </w:rPr>
        <w:t xml:space="preserve"> v čl. 5 této vyhlášky.</w:t>
      </w:r>
    </w:p>
    <w:p w:rsidR="00563F82" w:rsidRPr="001018C4" w:rsidRDefault="00563F82" w:rsidP="00BF3BD3">
      <w:pPr>
        <w:numPr>
          <w:ilvl w:val="0"/>
          <w:numId w:val="2"/>
        </w:numPr>
        <w:jc w:val="both"/>
        <w:rPr>
          <w:rFonts w:ascii="Arial" w:hAnsi="Arial" w:cs="Arial"/>
          <w:sz w:val="22"/>
          <w:szCs w:val="22"/>
        </w:rPr>
      </w:pPr>
      <w:r w:rsidRPr="001018C4">
        <w:rPr>
          <w:rFonts w:ascii="Arial" w:hAnsi="Arial" w:cs="Arial"/>
          <w:sz w:val="22"/>
          <w:szCs w:val="22"/>
        </w:rPr>
        <w:t>Poplatníka vymezuje zákon.</w:t>
      </w:r>
      <w:r w:rsidRPr="001018C4">
        <w:rPr>
          <w:rStyle w:val="Znakapoznpodarou"/>
          <w:rFonts w:ascii="Arial" w:hAnsi="Arial" w:cs="Arial"/>
          <w:sz w:val="22"/>
          <w:szCs w:val="22"/>
        </w:rPr>
        <w:footnoteReference w:id="4"/>
      </w:r>
      <w:r w:rsidRPr="001018C4">
        <w:rPr>
          <w:rFonts w:ascii="Arial" w:hAnsi="Arial" w:cs="Arial"/>
          <w:sz w:val="22"/>
          <w:szCs w:val="22"/>
          <w:vertAlign w:val="superscript"/>
        </w:rPr>
        <w:t>)</w:t>
      </w:r>
    </w:p>
    <w:p w:rsidR="00563F82" w:rsidRPr="001018C4" w:rsidRDefault="00563F82" w:rsidP="009958F0">
      <w:pPr>
        <w:pStyle w:val="Zkladntext"/>
        <w:spacing w:after="0"/>
        <w:rPr>
          <w:rFonts w:ascii="Arial" w:hAnsi="Arial" w:cs="Arial"/>
          <w:sz w:val="22"/>
          <w:szCs w:val="22"/>
          <w:highlight w:val="magenta"/>
        </w:rPr>
      </w:pPr>
    </w:p>
    <w:p w:rsidR="007A4136" w:rsidRPr="001018C4" w:rsidRDefault="007A4136" w:rsidP="007A4136">
      <w:pPr>
        <w:jc w:val="center"/>
        <w:outlineLvl w:val="0"/>
        <w:rPr>
          <w:rFonts w:ascii="Arial" w:hAnsi="Arial" w:cs="Arial"/>
          <w:b/>
          <w:sz w:val="22"/>
          <w:szCs w:val="22"/>
        </w:rPr>
      </w:pPr>
      <w:r w:rsidRPr="001018C4">
        <w:rPr>
          <w:rFonts w:ascii="Arial" w:hAnsi="Arial" w:cs="Arial"/>
          <w:b/>
          <w:sz w:val="22"/>
          <w:szCs w:val="22"/>
        </w:rPr>
        <w:t>Článek 3</w:t>
      </w:r>
    </w:p>
    <w:p w:rsidR="007A4136" w:rsidRPr="001018C4" w:rsidRDefault="007A4136" w:rsidP="007A4136">
      <w:pPr>
        <w:jc w:val="center"/>
        <w:rPr>
          <w:rFonts w:ascii="Arial" w:hAnsi="Arial" w:cs="Arial"/>
          <w:b/>
          <w:sz w:val="22"/>
          <w:szCs w:val="22"/>
        </w:rPr>
      </w:pPr>
      <w:r w:rsidRPr="001018C4">
        <w:rPr>
          <w:rFonts w:ascii="Arial" w:hAnsi="Arial" w:cs="Arial"/>
          <w:b/>
          <w:sz w:val="22"/>
          <w:szCs w:val="22"/>
        </w:rPr>
        <w:t>Veřejné prostranství</w:t>
      </w:r>
    </w:p>
    <w:p w:rsidR="007A4136" w:rsidRPr="001018C4" w:rsidRDefault="007A4136" w:rsidP="007A4136">
      <w:pPr>
        <w:jc w:val="center"/>
        <w:rPr>
          <w:rFonts w:ascii="Arial" w:hAnsi="Arial" w:cs="Arial"/>
          <w:b/>
          <w:sz w:val="22"/>
          <w:szCs w:val="22"/>
        </w:rPr>
      </w:pPr>
    </w:p>
    <w:p w:rsidR="007A4136" w:rsidRPr="001018C4" w:rsidRDefault="007A4136" w:rsidP="007A4136">
      <w:pPr>
        <w:jc w:val="both"/>
        <w:rPr>
          <w:rFonts w:ascii="Arial" w:hAnsi="Arial" w:cs="Arial"/>
          <w:sz w:val="22"/>
          <w:szCs w:val="22"/>
        </w:rPr>
      </w:pPr>
      <w:r w:rsidRPr="001018C4">
        <w:rPr>
          <w:rFonts w:ascii="Arial" w:hAnsi="Arial" w:cs="Arial"/>
          <w:sz w:val="22"/>
          <w:szCs w:val="22"/>
        </w:rPr>
        <w:t>Poplatek se platí za užívání veřejných prostranství</w:t>
      </w:r>
      <w:r w:rsidRPr="001018C4">
        <w:rPr>
          <w:rStyle w:val="Znakapoznpodarou"/>
          <w:rFonts w:ascii="Arial" w:hAnsi="Arial" w:cs="Arial"/>
          <w:sz w:val="22"/>
          <w:szCs w:val="22"/>
        </w:rPr>
        <w:footnoteReference w:id="5"/>
      </w:r>
      <w:r w:rsidRPr="001018C4">
        <w:rPr>
          <w:rFonts w:ascii="Arial" w:hAnsi="Arial" w:cs="Arial"/>
          <w:sz w:val="22"/>
          <w:szCs w:val="22"/>
          <w:vertAlign w:val="superscript"/>
        </w:rPr>
        <w:t>)</w:t>
      </w:r>
      <w:r w:rsidRPr="001018C4">
        <w:rPr>
          <w:rFonts w:ascii="Arial" w:hAnsi="Arial" w:cs="Arial"/>
          <w:sz w:val="22"/>
          <w:szCs w:val="22"/>
        </w:rPr>
        <w:t xml:space="preserve"> </w:t>
      </w:r>
      <w:r w:rsidR="00D21CF3" w:rsidRPr="001018C4">
        <w:rPr>
          <w:rFonts w:ascii="Arial" w:hAnsi="Arial" w:cs="Arial"/>
          <w:sz w:val="22"/>
          <w:szCs w:val="22"/>
        </w:rPr>
        <w:t>vymezených v příloze č. 1 a č.</w:t>
      </w:r>
      <w:r w:rsidR="004D5ABF">
        <w:rPr>
          <w:rFonts w:ascii="Arial" w:hAnsi="Arial" w:cs="Arial"/>
          <w:sz w:val="22"/>
          <w:szCs w:val="22"/>
        </w:rPr>
        <w:t xml:space="preserve"> </w:t>
      </w:r>
      <w:r w:rsidR="00CB7A62">
        <w:rPr>
          <w:rFonts w:ascii="Arial" w:hAnsi="Arial" w:cs="Arial"/>
          <w:sz w:val="22"/>
          <w:szCs w:val="22"/>
        </w:rPr>
        <w:t>2 této</w:t>
      </w:r>
      <w:r w:rsidR="00D21CF3" w:rsidRPr="001018C4">
        <w:rPr>
          <w:rFonts w:ascii="Arial" w:hAnsi="Arial" w:cs="Arial"/>
          <w:sz w:val="22"/>
          <w:szCs w:val="22"/>
        </w:rPr>
        <w:t xml:space="preserve"> vyhlášky. Uvedená veřejná prostranství jsou rozdělena do tří zón, a to do zóny A, B a C.</w:t>
      </w:r>
    </w:p>
    <w:p w:rsidR="001018C4" w:rsidRDefault="001018C4" w:rsidP="009958F0">
      <w:pPr>
        <w:jc w:val="center"/>
        <w:rPr>
          <w:rFonts w:ascii="Arial" w:hAnsi="Arial" w:cs="Arial"/>
          <w:b/>
          <w:sz w:val="22"/>
          <w:szCs w:val="22"/>
        </w:rPr>
      </w:pPr>
    </w:p>
    <w:p w:rsidR="009958F0" w:rsidRPr="001018C4" w:rsidRDefault="009958F0" w:rsidP="009958F0">
      <w:pPr>
        <w:jc w:val="center"/>
        <w:rPr>
          <w:rFonts w:ascii="Arial" w:hAnsi="Arial" w:cs="Arial"/>
          <w:b/>
          <w:sz w:val="22"/>
          <w:szCs w:val="22"/>
        </w:rPr>
      </w:pPr>
      <w:r w:rsidRPr="001018C4">
        <w:rPr>
          <w:rFonts w:ascii="Arial" w:hAnsi="Arial" w:cs="Arial"/>
          <w:b/>
          <w:sz w:val="22"/>
          <w:szCs w:val="22"/>
        </w:rPr>
        <w:t xml:space="preserve">Článek </w:t>
      </w:r>
      <w:r w:rsidR="007A4136" w:rsidRPr="001018C4">
        <w:rPr>
          <w:rFonts w:ascii="Arial" w:hAnsi="Arial" w:cs="Arial"/>
          <w:b/>
          <w:sz w:val="22"/>
          <w:szCs w:val="22"/>
        </w:rPr>
        <w:t>4</w:t>
      </w:r>
    </w:p>
    <w:p w:rsidR="009958F0" w:rsidRPr="001018C4" w:rsidRDefault="009958F0" w:rsidP="009958F0">
      <w:pPr>
        <w:jc w:val="center"/>
        <w:rPr>
          <w:rFonts w:ascii="Arial" w:hAnsi="Arial" w:cs="Arial"/>
          <w:b/>
          <w:bCs/>
          <w:sz w:val="22"/>
          <w:szCs w:val="22"/>
        </w:rPr>
      </w:pPr>
      <w:r w:rsidRPr="001018C4">
        <w:rPr>
          <w:rFonts w:ascii="Arial" w:hAnsi="Arial" w:cs="Arial"/>
          <w:b/>
          <w:bCs/>
          <w:sz w:val="22"/>
          <w:szCs w:val="22"/>
        </w:rPr>
        <w:t>Ohlašovací povinnost</w:t>
      </w:r>
    </w:p>
    <w:p w:rsidR="007A4136" w:rsidRPr="001018C4" w:rsidRDefault="007A4136" w:rsidP="00D6118C">
      <w:pPr>
        <w:rPr>
          <w:rFonts w:ascii="Arial" w:hAnsi="Arial" w:cs="Arial"/>
          <w:sz w:val="22"/>
          <w:szCs w:val="22"/>
        </w:rPr>
      </w:pPr>
    </w:p>
    <w:p w:rsidR="00D6118C" w:rsidRPr="001018C4" w:rsidRDefault="007A4136" w:rsidP="00BF3BD3">
      <w:pPr>
        <w:pStyle w:val="Zkladntext"/>
        <w:numPr>
          <w:ilvl w:val="0"/>
          <w:numId w:val="3"/>
        </w:numPr>
        <w:spacing w:after="0"/>
        <w:jc w:val="both"/>
        <w:rPr>
          <w:rFonts w:ascii="Arial" w:hAnsi="Arial" w:cs="Arial"/>
          <w:sz w:val="22"/>
          <w:szCs w:val="22"/>
        </w:rPr>
      </w:pPr>
      <w:r w:rsidRPr="001018C4">
        <w:rPr>
          <w:rFonts w:ascii="Arial" w:hAnsi="Arial" w:cs="Arial"/>
          <w:sz w:val="22"/>
          <w:szCs w:val="22"/>
        </w:rPr>
        <w:t xml:space="preserve">Poplatník je povinen podat správci poplatku ohlášení nejpozději </w:t>
      </w:r>
      <w:r w:rsidR="00D21CF3" w:rsidRPr="001018C4">
        <w:rPr>
          <w:rFonts w:ascii="Arial" w:hAnsi="Arial" w:cs="Arial"/>
          <w:sz w:val="22"/>
          <w:szCs w:val="22"/>
        </w:rPr>
        <w:t>5</w:t>
      </w:r>
      <w:r w:rsidRPr="001018C4">
        <w:rPr>
          <w:rFonts w:ascii="Arial" w:hAnsi="Arial" w:cs="Arial"/>
          <w:sz w:val="22"/>
          <w:szCs w:val="22"/>
        </w:rPr>
        <w:t xml:space="preserve"> dnů před zahájením užívání veřejného prostranství. V případě neplánovatelného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018C4">
        <w:rPr>
          <w:rStyle w:val="Znakapoznpodarou"/>
          <w:rFonts w:ascii="Arial" w:hAnsi="Arial" w:cs="Arial"/>
          <w:sz w:val="22"/>
          <w:szCs w:val="22"/>
        </w:rPr>
        <w:footnoteReference w:id="6"/>
      </w:r>
      <w:r w:rsidRPr="001018C4">
        <w:rPr>
          <w:rFonts w:ascii="Arial" w:hAnsi="Arial" w:cs="Arial"/>
          <w:sz w:val="22"/>
          <w:szCs w:val="22"/>
          <w:vertAlign w:val="superscript"/>
        </w:rPr>
        <w:t>)</w:t>
      </w:r>
      <w:r w:rsidRPr="001018C4">
        <w:rPr>
          <w:rFonts w:ascii="Arial" w:hAnsi="Arial" w:cs="Arial"/>
          <w:sz w:val="22"/>
          <w:szCs w:val="22"/>
        </w:rPr>
        <w:t>, je poplatník povinen podat ohlášení nejblíže následující pracovní den.</w:t>
      </w:r>
    </w:p>
    <w:p w:rsidR="001018C4" w:rsidRDefault="001018C4">
      <w:pPr>
        <w:rPr>
          <w:rFonts w:ascii="Arial" w:hAnsi="Arial" w:cs="Arial"/>
          <w:snapToGrid w:val="0"/>
          <w:sz w:val="22"/>
          <w:szCs w:val="22"/>
        </w:rPr>
      </w:pPr>
      <w:r>
        <w:rPr>
          <w:rFonts w:ascii="Arial" w:hAnsi="Arial" w:cs="Arial"/>
          <w:sz w:val="22"/>
          <w:szCs w:val="22"/>
        </w:rPr>
        <w:br w:type="page"/>
      </w:r>
    </w:p>
    <w:p w:rsidR="00F840BE" w:rsidRPr="001018C4" w:rsidRDefault="00F840BE" w:rsidP="00D21CF3">
      <w:pPr>
        <w:pStyle w:val="Normln2"/>
        <w:numPr>
          <w:ilvl w:val="0"/>
          <w:numId w:val="3"/>
        </w:numPr>
        <w:autoSpaceDE w:val="0"/>
        <w:autoSpaceDN w:val="0"/>
        <w:adjustRightInd w:val="0"/>
        <w:jc w:val="both"/>
        <w:rPr>
          <w:rFonts w:ascii="Arial" w:hAnsi="Arial" w:cs="Arial"/>
          <w:bCs/>
          <w:sz w:val="22"/>
          <w:szCs w:val="22"/>
        </w:rPr>
      </w:pPr>
      <w:r w:rsidRPr="001018C4">
        <w:rPr>
          <w:rFonts w:ascii="Arial" w:hAnsi="Arial" w:cs="Arial"/>
          <w:sz w:val="22"/>
          <w:szCs w:val="22"/>
        </w:rPr>
        <w:lastRenderedPageBreak/>
        <w:t>Obsah ohlášení upravuje zákon.</w:t>
      </w:r>
      <w:r w:rsidRPr="001018C4">
        <w:rPr>
          <w:rStyle w:val="Znakapoznpodarou"/>
          <w:rFonts w:ascii="Arial" w:hAnsi="Arial" w:cs="Arial"/>
          <w:sz w:val="22"/>
          <w:szCs w:val="22"/>
        </w:rPr>
        <w:footnoteReference w:id="7"/>
      </w:r>
      <w:r w:rsidRPr="001018C4">
        <w:rPr>
          <w:rFonts w:ascii="Arial" w:hAnsi="Arial" w:cs="Arial"/>
          <w:sz w:val="22"/>
          <w:szCs w:val="22"/>
          <w:vertAlign w:val="superscript"/>
        </w:rPr>
        <w:t>)</w:t>
      </w:r>
    </w:p>
    <w:p w:rsidR="00F840BE" w:rsidRPr="001018C4" w:rsidRDefault="00F840BE" w:rsidP="00D21CF3">
      <w:pPr>
        <w:pStyle w:val="Normln2"/>
        <w:numPr>
          <w:ilvl w:val="0"/>
          <w:numId w:val="3"/>
        </w:numPr>
        <w:autoSpaceDE w:val="0"/>
        <w:autoSpaceDN w:val="0"/>
        <w:adjustRightInd w:val="0"/>
        <w:jc w:val="both"/>
        <w:rPr>
          <w:rFonts w:ascii="Arial" w:hAnsi="Arial" w:cs="Arial"/>
          <w:bCs/>
          <w:sz w:val="22"/>
          <w:szCs w:val="22"/>
        </w:rPr>
      </w:pPr>
      <w:r w:rsidRPr="001018C4">
        <w:rPr>
          <w:rFonts w:ascii="Arial" w:hAnsi="Arial" w:cs="Arial"/>
          <w:bCs/>
          <w:sz w:val="22"/>
          <w:szCs w:val="22"/>
        </w:rPr>
        <w:t>Postup při změně</w:t>
      </w:r>
      <w:r w:rsidRPr="001018C4">
        <w:rPr>
          <w:rStyle w:val="Znakapoznpodarou"/>
          <w:rFonts w:ascii="Arial" w:hAnsi="Arial" w:cs="Arial"/>
          <w:bCs/>
          <w:sz w:val="22"/>
          <w:szCs w:val="22"/>
        </w:rPr>
        <w:footnoteReference w:id="8"/>
      </w:r>
      <w:r w:rsidRPr="001018C4">
        <w:rPr>
          <w:rFonts w:ascii="Arial" w:hAnsi="Arial" w:cs="Arial"/>
          <w:bCs/>
          <w:sz w:val="22"/>
          <w:szCs w:val="22"/>
          <w:vertAlign w:val="superscript"/>
        </w:rPr>
        <w:t>)</w:t>
      </w:r>
      <w:r w:rsidRPr="001018C4">
        <w:rPr>
          <w:rFonts w:ascii="Arial" w:hAnsi="Arial" w:cs="Arial"/>
          <w:bCs/>
          <w:sz w:val="22"/>
          <w:szCs w:val="22"/>
        </w:rPr>
        <w:t xml:space="preserve"> údajů uvedených v ohlášení upravuje zákon.</w:t>
      </w:r>
      <w:r w:rsidRPr="001018C4">
        <w:rPr>
          <w:rStyle w:val="Znakapoznpodarou"/>
          <w:rFonts w:ascii="Arial" w:hAnsi="Arial" w:cs="Arial"/>
          <w:bCs/>
          <w:sz w:val="22"/>
          <w:szCs w:val="22"/>
        </w:rPr>
        <w:footnoteReference w:id="9"/>
      </w:r>
      <w:r w:rsidRPr="001018C4">
        <w:rPr>
          <w:rFonts w:ascii="Arial" w:hAnsi="Arial" w:cs="Arial"/>
          <w:bCs/>
          <w:sz w:val="22"/>
          <w:szCs w:val="22"/>
          <w:vertAlign w:val="superscript"/>
        </w:rPr>
        <w:t>)</w:t>
      </w:r>
      <w:r w:rsidRPr="001018C4">
        <w:rPr>
          <w:rFonts w:ascii="Arial" w:hAnsi="Arial" w:cs="Arial"/>
          <w:bCs/>
          <w:sz w:val="22"/>
          <w:szCs w:val="22"/>
        </w:rPr>
        <w:t xml:space="preserve"> </w:t>
      </w:r>
    </w:p>
    <w:p w:rsidR="00F840BE" w:rsidRPr="001018C4" w:rsidRDefault="00F840BE" w:rsidP="00D21CF3">
      <w:pPr>
        <w:numPr>
          <w:ilvl w:val="0"/>
          <w:numId w:val="3"/>
        </w:numPr>
        <w:jc w:val="both"/>
        <w:rPr>
          <w:rFonts w:ascii="Arial" w:hAnsi="Arial" w:cs="Arial"/>
          <w:sz w:val="22"/>
          <w:szCs w:val="22"/>
        </w:rPr>
      </w:pPr>
      <w:r w:rsidRPr="001018C4">
        <w:rPr>
          <w:rFonts w:ascii="Arial" w:hAnsi="Arial" w:cs="Arial"/>
          <w:sz w:val="22"/>
          <w:szCs w:val="22"/>
        </w:rPr>
        <w:t>Důsledky nesplnění ohlašovací povinnosti ke vzniku osvobození stanoví zákon.</w:t>
      </w:r>
      <w:r w:rsidRPr="001018C4">
        <w:rPr>
          <w:rStyle w:val="Znakapoznpodarou"/>
          <w:rFonts w:ascii="Arial" w:hAnsi="Arial" w:cs="Arial"/>
          <w:sz w:val="22"/>
          <w:szCs w:val="22"/>
        </w:rPr>
        <w:footnoteReference w:id="10"/>
      </w:r>
      <w:r w:rsidRPr="001018C4">
        <w:rPr>
          <w:rFonts w:ascii="Arial" w:hAnsi="Arial" w:cs="Arial"/>
          <w:sz w:val="22"/>
          <w:szCs w:val="22"/>
          <w:vertAlign w:val="superscript"/>
        </w:rPr>
        <w:t>)</w:t>
      </w:r>
    </w:p>
    <w:p w:rsidR="009958F0" w:rsidRPr="001018C4" w:rsidRDefault="009958F0" w:rsidP="00D21CF3">
      <w:pPr>
        <w:pStyle w:val="Normln2"/>
        <w:autoSpaceDE w:val="0"/>
        <w:autoSpaceDN w:val="0"/>
        <w:adjustRightInd w:val="0"/>
        <w:jc w:val="both"/>
        <w:rPr>
          <w:rFonts w:ascii="Arial" w:hAnsi="Arial" w:cs="Arial"/>
          <w:bCs/>
          <w:sz w:val="22"/>
          <w:szCs w:val="22"/>
          <w:highlight w:val="magenta"/>
        </w:rPr>
      </w:pPr>
    </w:p>
    <w:p w:rsidR="009958F0" w:rsidRPr="001018C4" w:rsidRDefault="009958F0" w:rsidP="00D21CF3">
      <w:pPr>
        <w:jc w:val="center"/>
        <w:rPr>
          <w:rFonts w:ascii="Arial" w:hAnsi="Arial" w:cs="Arial"/>
          <w:b/>
          <w:bCs/>
          <w:sz w:val="22"/>
          <w:szCs w:val="22"/>
        </w:rPr>
      </w:pPr>
      <w:r w:rsidRPr="001018C4">
        <w:rPr>
          <w:rFonts w:ascii="Arial" w:hAnsi="Arial" w:cs="Arial"/>
          <w:b/>
          <w:bCs/>
          <w:sz w:val="22"/>
          <w:szCs w:val="22"/>
        </w:rPr>
        <w:t xml:space="preserve">Článek </w:t>
      </w:r>
      <w:r w:rsidR="00A86853" w:rsidRPr="001018C4">
        <w:rPr>
          <w:rFonts w:ascii="Arial" w:hAnsi="Arial" w:cs="Arial"/>
          <w:b/>
          <w:bCs/>
          <w:sz w:val="22"/>
          <w:szCs w:val="22"/>
        </w:rPr>
        <w:t>5</w:t>
      </w:r>
    </w:p>
    <w:p w:rsidR="009958F0" w:rsidRPr="001018C4" w:rsidRDefault="009958F0" w:rsidP="00D21CF3">
      <w:pPr>
        <w:jc w:val="center"/>
        <w:rPr>
          <w:rFonts w:ascii="Arial" w:hAnsi="Arial" w:cs="Arial"/>
          <w:b/>
          <w:bCs/>
          <w:sz w:val="22"/>
          <w:szCs w:val="22"/>
        </w:rPr>
      </w:pPr>
      <w:r w:rsidRPr="001018C4">
        <w:rPr>
          <w:rFonts w:ascii="Arial" w:hAnsi="Arial" w:cs="Arial"/>
          <w:b/>
          <w:bCs/>
          <w:sz w:val="22"/>
          <w:szCs w:val="22"/>
        </w:rPr>
        <w:t>Sazba poplatku</w:t>
      </w:r>
    </w:p>
    <w:p w:rsidR="004F4AA1" w:rsidRPr="001018C4" w:rsidRDefault="004F4AA1" w:rsidP="00D21CF3">
      <w:pPr>
        <w:pStyle w:val="Zkladntext"/>
        <w:spacing w:after="0"/>
        <w:rPr>
          <w:rFonts w:ascii="Arial" w:hAnsi="Arial" w:cs="Arial"/>
          <w:b/>
          <w:bCs/>
          <w:sz w:val="22"/>
          <w:szCs w:val="22"/>
        </w:rPr>
      </w:pPr>
    </w:p>
    <w:p w:rsidR="00D21CF3" w:rsidRPr="001018C4" w:rsidRDefault="00D21CF3" w:rsidP="00787712">
      <w:pPr>
        <w:pStyle w:val="Odstavecseseznamem"/>
        <w:numPr>
          <w:ilvl w:val="0"/>
          <w:numId w:val="27"/>
        </w:numPr>
        <w:ind w:left="360"/>
        <w:jc w:val="both"/>
        <w:rPr>
          <w:rFonts w:ascii="Arial" w:hAnsi="Arial" w:cs="Arial"/>
          <w:color w:val="000000"/>
          <w:spacing w:val="-3"/>
          <w:sz w:val="22"/>
          <w:szCs w:val="22"/>
        </w:rPr>
      </w:pPr>
      <w:r w:rsidRPr="001018C4">
        <w:rPr>
          <w:rFonts w:ascii="Arial" w:hAnsi="Arial" w:cs="Arial"/>
          <w:color w:val="000000"/>
          <w:sz w:val="22"/>
          <w:szCs w:val="22"/>
        </w:rPr>
        <w:t xml:space="preserve">Sazba poplatku </w:t>
      </w:r>
      <w:r w:rsidRPr="001018C4">
        <w:rPr>
          <w:rFonts w:ascii="Arial" w:hAnsi="Arial" w:cs="Arial"/>
          <w:color w:val="000000"/>
          <w:w w:val="105"/>
          <w:sz w:val="22"/>
          <w:szCs w:val="22"/>
        </w:rPr>
        <w:t>č</w:t>
      </w:r>
      <w:r w:rsidRPr="001018C4">
        <w:rPr>
          <w:rFonts w:ascii="Arial" w:hAnsi="Arial" w:cs="Arial"/>
          <w:color w:val="000000"/>
          <w:sz w:val="22"/>
          <w:szCs w:val="22"/>
        </w:rPr>
        <w:t>iní za každý i zapo</w:t>
      </w:r>
      <w:r w:rsidRPr="001018C4">
        <w:rPr>
          <w:rFonts w:ascii="Arial" w:hAnsi="Arial" w:cs="Arial"/>
          <w:color w:val="000000"/>
          <w:w w:val="105"/>
          <w:sz w:val="22"/>
          <w:szCs w:val="22"/>
        </w:rPr>
        <w:t>č</w:t>
      </w:r>
      <w:r w:rsidRPr="001018C4">
        <w:rPr>
          <w:rFonts w:ascii="Arial" w:hAnsi="Arial" w:cs="Arial"/>
          <w:color w:val="000000"/>
          <w:sz w:val="22"/>
          <w:szCs w:val="22"/>
        </w:rPr>
        <w:t>atý m</w:t>
      </w:r>
      <w:r w:rsidRPr="001018C4">
        <w:rPr>
          <w:rFonts w:ascii="Arial" w:hAnsi="Arial" w:cs="Arial"/>
          <w:color w:val="000000"/>
          <w:w w:val="110"/>
          <w:sz w:val="22"/>
          <w:szCs w:val="22"/>
          <w:vertAlign w:val="superscript"/>
        </w:rPr>
        <w:t>2</w:t>
      </w:r>
      <w:r w:rsidRPr="001018C4">
        <w:rPr>
          <w:rFonts w:ascii="Arial" w:hAnsi="Arial" w:cs="Arial"/>
          <w:color w:val="000000"/>
          <w:sz w:val="22"/>
          <w:szCs w:val="22"/>
        </w:rPr>
        <w:t xml:space="preserve"> a každý i zapo</w:t>
      </w:r>
      <w:r w:rsidRPr="001018C4">
        <w:rPr>
          <w:rFonts w:ascii="Arial" w:hAnsi="Arial" w:cs="Arial"/>
          <w:color w:val="000000"/>
          <w:w w:val="105"/>
          <w:sz w:val="22"/>
          <w:szCs w:val="22"/>
        </w:rPr>
        <w:t>č</w:t>
      </w:r>
      <w:r w:rsidRPr="001018C4">
        <w:rPr>
          <w:rFonts w:ascii="Arial" w:hAnsi="Arial" w:cs="Arial"/>
          <w:color w:val="000000"/>
          <w:sz w:val="22"/>
          <w:szCs w:val="22"/>
        </w:rPr>
        <w:t>atý den:</w:t>
      </w:r>
      <w:r w:rsidRPr="001018C4">
        <w:rPr>
          <w:rFonts w:ascii="Arial" w:hAnsi="Arial" w:cs="Arial"/>
          <w:color w:val="000000"/>
          <w:sz w:val="22"/>
          <w:szCs w:val="22"/>
        </w:rPr>
        <w:br/>
      </w:r>
      <w:r w:rsidRPr="001018C4">
        <w:rPr>
          <w:rFonts w:ascii="Arial" w:hAnsi="Arial" w:cs="Arial"/>
          <w:color w:val="000000"/>
          <w:spacing w:val="-3"/>
          <w:sz w:val="22"/>
          <w:szCs w:val="22"/>
        </w:rPr>
        <w:t xml:space="preserve">a) za </w:t>
      </w:r>
      <w:r w:rsidRPr="001018C4">
        <w:rPr>
          <w:rFonts w:ascii="Arial" w:hAnsi="Arial" w:cs="Arial"/>
          <w:color w:val="000000"/>
          <w:spacing w:val="-3"/>
          <w:w w:val="105"/>
          <w:sz w:val="22"/>
          <w:szCs w:val="22"/>
          <w:u w:val="single"/>
        </w:rPr>
        <w:t>umístění zařízení sloužících pro poskytování služeb:</w:t>
      </w:r>
    </w:p>
    <w:p w:rsidR="00D21CF3" w:rsidRPr="001018C4" w:rsidRDefault="00D21CF3" w:rsidP="00D21CF3">
      <w:pPr>
        <w:numPr>
          <w:ilvl w:val="0"/>
          <w:numId w:val="16"/>
        </w:numPr>
        <w:tabs>
          <w:tab w:val="clear" w:pos="288"/>
          <w:tab w:val="decimal" w:pos="1080"/>
          <w:tab w:val="right" w:leader="dot" w:pos="8918"/>
        </w:tabs>
        <w:ind w:left="792"/>
        <w:rPr>
          <w:rFonts w:ascii="Arial" w:hAnsi="Arial" w:cs="Arial"/>
          <w:color w:val="000000"/>
          <w:spacing w:val="3"/>
          <w:sz w:val="22"/>
          <w:szCs w:val="22"/>
        </w:rPr>
      </w:pPr>
      <w:r w:rsidRPr="001018C4">
        <w:rPr>
          <w:rFonts w:ascii="Arial" w:hAnsi="Arial" w:cs="Arial"/>
          <w:color w:val="000000"/>
          <w:spacing w:val="3"/>
          <w:sz w:val="22"/>
          <w:szCs w:val="22"/>
        </w:rPr>
        <w:t>v zón</w:t>
      </w:r>
      <w:r w:rsidRPr="001018C4">
        <w:rPr>
          <w:rFonts w:ascii="Arial" w:hAnsi="Arial" w:cs="Arial"/>
          <w:color w:val="000000"/>
          <w:spacing w:val="3"/>
          <w:w w:val="105"/>
          <w:sz w:val="22"/>
          <w:szCs w:val="22"/>
        </w:rPr>
        <w:t>ě</w:t>
      </w:r>
      <w:r w:rsidRPr="001018C4">
        <w:rPr>
          <w:rFonts w:ascii="Arial" w:hAnsi="Arial" w:cs="Arial"/>
          <w:color w:val="000000"/>
          <w:spacing w:val="3"/>
          <w:sz w:val="22"/>
          <w:szCs w:val="22"/>
        </w:rPr>
        <w:t xml:space="preserve"> B a C (vyjma p</w:t>
      </w:r>
      <w:r w:rsidRPr="001018C4">
        <w:rPr>
          <w:rFonts w:ascii="Arial" w:hAnsi="Arial" w:cs="Arial"/>
          <w:color w:val="000000"/>
          <w:spacing w:val="3"/>
          <w:w w:val="105"/>
          <w:sz w:val="22"/>
          <w:szCs w:val="22"/>
        </w:rPr>
        <w:t>ř</w:t>
      </w:r>
      <w:r w:rsidRPr="001018C4">
        <w:rPr>
          <w:rFonts w:ascii="Arial" w:hAnsi="Arial" w:cs="Arial"/>
          <w:color w:val="000000"/>
          <w:spacing w:val="3"/>
          <w:sz w:val="22"/>
          <w:szCs w:val="22"/>
        </w:rPr>
        <w:t>edzahrádky u restaurace nebo cukrárny)</w:t>
      </w:r>
      <w:r w:rsidRPr="001018C4">
        <w:rPr>
          <w:rFonts w:ascii="Arial" w:hAnsi="Arial" w:cs="Arial"/>
          <w:color w:val="000000"/>
          <w:spacing w:val="3"/>
          <w:sz w:val="22"/>
          <w:szCs w:val="22"/>
        </w:rPr>
        <w:tab/>
      </w:r>
      <w:r w:rsidRPr="001018C4">
        <w:rPr>
          <w:rFonts w:ascii="Arial" w:hAnsi="Arial" w:cs="Arial"/>
          <w:color w:val="000000"/>
          <w:sz w:val="22"/>
          <w:szCs w:val="22"/>
        </w:rPr>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16"/>
        </w:numPr>
        <w:tabs>
          <w:tab w:val="clear" w:pos="288"/>
          <w:tab w:val="decimal" w:pos="1080"/>
          <w:tab w:val="right" w:leader="dot" w:pos="8918"/>
        </w:tabs>
        <w:ind w:left="792"/>
        <w:rPr>
          <w:rFonts w:ascii="Arial" w:hAnsi="Arial" w:cs="Arial"/>
          <w:color w:val="000000"/>
          <w:spacing w:val="2"/>
          <w:sz w:val="22"/>
          <w:szCs w:val="22"/>
        </w:rPr>
      </w:pPr>
      <w:r w:rsidRPr="001018C4">
        <w:rPr>
          <w:rFonts w:ascii="Arial" w:hAnsi="Arial" w:cs="Arial"/>
          <w:color w:val="000000"/>
          <w:spacing w:val="2"/>
          <w:sz w:val="22"/>
          <w:szCs w:val="22"/>
        </w:rPr>
        <w:t>ve form</w:t>
      </w:r>
      <w:r w:rsidRPr="001018C4">
        <w:rPr>
          <w:rFonts w:ascii="Arial" w:hAnsi="Arial" w:cs="Arial"/>
          <w:color w:val="000000"/>
          <w:spacing w:val="2"/>
          <w:w w:val="105"/>
          <w:sz w:val="22"/>
          <w:szCs w:val="22"/>
        </w:rPr>
        <w:t>ě</w:t>
      </w:r>
      <w:r w:rsidRPr="001018C4">
        <w:rPr>
          <w:rFonts w:ascii="Arial" w:hAnsi="Arial" w:cs="Arial"/>
          <w:color w:val="000000"/>
          <w:spacing w:val="2"/>
          <w:sz w:val="22"/>
          <w:szCs w:val="22"/>
        </w:rPr>
        <w:t xml:space="preserve"> p</w:t>
      </w:r>
      <w:r w:rsidRPr="001018C4">
        <w:rPr>
          <w:rFonts w:ascii="Arial" w:hAnsi="Arial" w:cs="Arial"/>
          <w:color w:val="000000"/>
          <w:spacing w:val="2"/>
          <w:w w:val="105"/>
          <w:sz w:val="22"/>
          <w:szCs w:val="22"/>
        </w:rPr>
        <w:t>ř</w:t>
      </w:r>
      <w:r w:rsidRPr="001018C4">
        <w:rPr>
          <w:rFonts w:ascii="Arial" w:hAnsi="Arial" w:cs="Arial"/>
          <w:color w:val="000000"/>
          <w:spacing w:val="2"/>
          <w:sz w:val="22"/>
          <w:szCs w:val="22"/>
        </w:rPr>
        <w:t>edzahrádky u restaurace nebo cukrárny ve všech zónách</w:t>
      </w:r>
      <w:r w:rsidRPr="001018C4">
        <w:rPr>
          <w:rFonts w:ascii="Arial" w:hAnsi="Arial" w:cs="Arial"/>
          <w:color w:val="000000"/>
          <w:spacing w:val="2"/>
          <w:sz w:val="22"/>
          <w:szCs w:val="22"/>
        </w:rPr>
        <w:tab/>
      </w:r>
      <w:r w:rsidRPr="001018C4">
        <w:rPr>
          <w:rFonts w:ascii="Arial" w:hAnsi="Arial" w:cs="Arial"/>
          <w:color w:val="000000"/>
          <w:spacing w:val="8"/>
          <w:sz w:val="22"/>
          <w:szCs w:val="22"/>
        </w:rPr>
        <w:t xml:space="preserve"> 1 K</w:t>
      </w:r>
      <w:r w:rsidRPr="001018C4">
        <w:rPr>
          <w:rFonts w:ascii="Arial" w:hAnsi="Arial" w:cs="Arial"/>
          <w:color w:val="000000"/>
          <w:spacing w:val="8"/>
          <w:w w:val="105"/>
          <w:sz w:val="22"/>
          <w:szCs w:val="22"/>
        </w:rPr>
        <w:t>č</w:t>
      </w:r>
      <w:r w:rsidRPr="001018C4">
        <w:rPr>
          <w:rFonts w:ascii="Arial" w:hAnsi="Arial" w:cs="Arial"/>
          <w:color w:val="000000"/>
          <w:spacing w:val="8"/>
          <w:sz w:val="22"/>
          <w:szCs w:val="22"/>
        </w:rPr>
        <w:t>,</w:t>
      </w:r>
    </w:p>
    <w:p w:rsidR="00D21CF3" w:rsidRPr="001018C4" w:rsidRDefault="00D21CF3" w:rsidP="00D21CF3">
      <w:pPr>
        <w:ind w:left="360"/>
        <w:rPr>
          <w:rFonts w:ascii="Arial" w:hAnsi="Arial" w:cs="Arial"/>
          <w:color w:val="000000"/>
          <w:spacing w:val="-3"/>
          <w:sz w:val="22"/>
          <w:szCs w:val="22"/>
        </w:rPr>
      </w:pPr>
      <w:r w:rsidRPr="001018C4">
        <w:rPr>
          <w:rFonts w:ascii="Arial" w:hAnsi="Arial" w:cs="Arial"/>
          <w:color w:val="000000"/>
          <w:spacing w:val="-3"/>
          <w:sz w:val="22"/>
          <w:szCs w:val="22"/>
        </w:rPr>
        <w:t xml:space="preserve">b) za </w:t>
      </w:r>
      <w:r w:rsidRPr="001018C4">
        <w:rPr>
          <w:rFonts w:ascii="Arial" w:hAnsi="Arial" w:cs="Arial"/>
          <w:color w:val="000000"/>
          <w:spacing w:val="-3"/>
          <w:w w:val="105"/>
          <w:sz w:val="22"/>
          <w:szCs w:val="22"/>
          <w:u w:val="single"/>
        </w:rPr>
        <w:t>umístění dočasných staveb sloužících pro poskytování prodeje a služeb:</w:t>
      </w:r>
    </w:p>
    <w:p w:rsidR="00D21CF3" w:rsidRPr="001018C4" w:rsidRDefault="00D21CF3" w:rsidP="00D21CF3">
      <w:pPr>
        <w:numPr>
          <w:ilvl w:val="0"/>
          <w:numId w:val="17"/>
        </w:numPr>
        <w:tabs>
          <w:tab w:val="clear" w:pos="288"/>
          <w:tab w:val="decimal" w:pos="1080"/>
          <w:tab w:val="right" w:leader="dot" w:pos="8918"/>
        </w:tabs>
        <w:ind w:left="792"/>
        <w:rPr>
          <w:rFonts w:ascii="Arial" w:hAnsi="Arial" w:cs="Arial"/>
          <w:color w:val="000000"/>
          <w:spacing w:val="14"/>
          <w:sz w:val="22"/>
          <w:szCs w:val="22"/>
        </w:rPr>
      </w:pPr>
      <w:r w:rsidRPr="001018C4">
        <w:rPr>
          <w:rFonts w:ascii="Arial" w:hAnsi="Arial" w:cs="Arial"/>
          <w:color w:val="000000"/>
          <w:spacing w:val="14"/>
          <w:sz w:val="22"/>
          <w:szCs w:val="22"/>
        </w:rPr>
        <w:t>v zón</w:t>
      </w:r>
      <w:r w:rsidRPr="001018C4">
        <w:rPr>
          <w:rFonts w:ascii="Arial" w:hAnsi="Arial" w:cs="Arial"/>
          <w:color w:val="000000"/>
          <w:spacing w:val="14"/>
          <w:w w:val="105"/>
          <w:sz w:val="22"/>
          <w:szCs w:val="22"/>
        </w:rPr>
        <w:t xml:space="preserve">ě </w:t>
      </w:r>
      <w:r w:rsidRPr="001018C4">
        <w:rPr>
          <w:rFonts w:ascii="Arial" w:hAnsi="Arial" w:cs="Arial"/>
          <w:color w:val="000000"/>
          <w:spacing w:val="14"/>
          <w:sz w:val="22"/>
          <w:szCs w:val="22"/>
        </w:rPr>
        <w:t xml:space="preserve">B </w:t>
      </w:r>
      <w:r w:rsidRPr="001018C4">
        <w:rPr>
          <w:rFonts w:ascii="Arial" w:hAnsi="Arial" w:cs="Arial"/>
          <w:color w:val="000000"/>
          <w:spacing w:val="14"/>
          <w:sz w:val="22"/>
          <w:szCs w:val="22"/>
        </w:rPr>
        <w:tab/>
      </w:r>
      <w:r w:rsidRPr="001018C4">
        <w:rPr>
          <w:rFonts w:ascii="Arial" w:hAnsi="Arial" w:cs="Arial"/>
          <w:color w:val="000000"/>
          <w:sz w:val="22"/>
          <w:szCs w:val="22"/>
        </w:rPr>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17"/>
        </w:numPr>
        <w:tabs>
          <w:tab w:val="clear" w:pos="288"/>
          <w:tab w:val="decimal" w:pos="1080"/>
          <w:tab w:val="right" w:leader="dot" w:pos="8918"/>
        </w:tabs>
        <w:ind w:left="792"/>
        <w:rPr>
          <w:rFonts w:ascii="Arial" w:hAnsi="Arial" w:cs="Arial"/>
          <w:color w:val="000000"/>
          <w:spacing w:val="16"/>
          <w:sz w:val="22"/>
          <w:szCs w:val="22"/>
        </w:rPr>
      </w:pPr>
      <w:r w:rsidRPr="001018C4">
        <w:rPr>
          <w:rFonts w:ascii="Arial" w:hAnsi="Arial" w:cs="Arial"/>
          <w:color w:val="000000"/>
          <w:spacing w:val="16"/>
          <w:sz w:val="22"/>
          <w:szCs w:val="22"/>
        </w:rPr>
        <w:t>v zón</w:t>
      </w:r>
      <w:r w:rsidRPr="001018C4">
        <w:rPr>
          <w:rFonts w:ascii="Arial" w:hAnsi="Arial" w:cs="Arial"/>
          <w:color w:val="000000"/>
          <w:spacing w:val="16"/>
          <w:w w:val="105"/>
          <w:sz w:val="22"/>
          <w:szCs w:val="22"/>
        </w:rPr>
        <w:t xml:space="preserve">ě </w:t>
      </w:r>
      <w:r w:rsidRPr="001018C4">
        <w:rPr>
          <w:rFonts w:ascii="Arial" w:hAnsi="Arial" w:cs="Arial"/>
          <w:color w:val="000000"/>
          <w:spacing w:val="16"/>
          <w:sz w:val="22"/>
          <w:szCs w:val="22"/>
        </w:rPr>
        <w:t xml:space="preserve">C </w:t>
      </w:r>
      <w:r w:rsidRPr="001018C4">
        <w:rPr>
          <w:rFonts w:ascii="Arial" w:hAnsi="Arial" w:cs="Arial"/>
          <w:color w:val="000000"/>
          <w:spacing w:val="16"/>
          <w:sz w:val="22"/>
          <w:szCs w:val="22"/>
        </w:rPr>
        <w:tab/>
      </w:r>
      <w:r w:rsidRPr="001018C4">
        <w:rPr>
          <w:rFonts w:ascii="Arial" w:hAnsi="Arial" w:cs="Arial"/>
          <w:color w:val="000000"/>
          <w:spacing w:val="8"/>
          <w:sz w:val="22"/>
          <w:szCs w:val="22"/>
        </w:rPr>
        <w:t xml:space="preserve"> 8 K</w:t>
      </w:r>
      <w:r w:rsidRPr="001018C4">
        <w:rPr>
          <w:rFonts w:ascii="Arial" w:hAnsi="Arial" w:cs="Arial"/>
          <w:color w:val="000000"/>
          <w:spacing w:val="8"/>
          <w:w w:val="105"/>
          <w:sz w:val="22"/>
          <w:szCs w:val="22"/>
        </w:rPr>
        <w:t>č</w:t>
      </w:r>
      <w:r w:rsidRPr="001018C4">
        <w:rPr>
          <w:rFonts w:ascii="Arial" w:hAnsi="Arial" w:cs="Arial"/>
          <w:color w:val="000000"/>
          <w:spacing w:val="8"/>
          <w:sz w:val="22"/>
          <w:szCs w:val="22"/>
        </w:rPr>
        <w:t>,</w:t>
      </w:r>
    </w:p>
    <w:p w:rsidR="00D21CF3" w:rsidRPr="001018C4" w:rsidRDefault="00D21CF3" w:rsidP="00D21CF3">
      <w:pPr>
        <w:ind w:left="360"/>
        <w:rPr>
          <w:rFonts w:ascii="Arial" w:hAnsi="Arial" w:cs="Arial"/>
          <w:color w:val="000000"/>
          <w:sz w:val="22"/>
          <w:szCs w:val="22"/>
        </w:rPr>
      </w:pPr>
      <w:r w:rsidRPr="001018C4">
        <w:rPr>
          <w:rFonts w:ascii="Arial" w:hAnsi="Arial" w:cs="Arial"/>
          <w:color w:val="000000"/>
          <w:sz w:val="22"/>
          <w:szCs w:val="22"/>
        </w:rPr>
        <w:t xml:space="preserve">c) za </w:t>
      </w:r>
      <w:r w:rsidRPr="001018C4">
        <w:rPr>
          <w:rFonts w:ascii="Arial" w:hAnsi="Arial" w:cs="Arial"/>
          <w:color w:val="000000"/>
          <w:w w:val="105"/>
          <w:sz w:val="22"/>
          <w:szCs w:val="22"/>
          <w:u w:val="single"/>
        </w:rPr>
        <w:t>umístění stavebního zařízení:</w:t>
      </w:r>
    </w:p>
    <w:p w:rsidR="00D21CF3" w:rsidRPr="001018C4" w:rsidRDefault="00D21CF3" w:rsidP="00D21CF3">
      <w:pPr>
        <w:ind w:left="720"/>
        <w:rPr>
          <w:rFonts w:ascii="Arial" w:hAnsi="Arial" w:cs="Arial"/>
          <w:color w:val="000000"/>
          <w:sz w:val="22"/>
          <w:szCs w:val="22"/>
        </w:rPr>
      </w:pPr>
      <w:r w:rsidRPr="001018C4">
        <w:rPr>
          <w:rFonts w:ascii="Arial" w:hAnsi="Arial" w:cs="Arial"/>
          <w:color w:val="000000"/>
          <w:sz w:val="22"/>
          <w:szCs w:val="22"/>
        </w:rPr>
        <w:t>1. od 1 do 30 dn</w:t>
      </w:r>
      <w:r w:rsidRPr="001018C4">
        <w:rPr>
          <w:rFonts w:ascii="Arial" w:hAnsi="Arial" w:cs="Arial"/>
          <w:color w:val="000000"/>
          <w:w w:val="105"/>
          <w:sz w:val="22"/>
          <w:szCs w:val="22"/>
        </w:rPr>
        <w:t>ů</w:t>
      </w:r>
      <w:r w:rsidRPr="001018C4">
        <w:rPr>
          <w:rFonts w:ascii="Arial" w:hAnsi="Arial" w:cs="Arial"/>
          <w:color w:val="000000"/>
          <w:sz w:val="22"/>
          <w:szCs w:val="22"/>
        </w:rPr>
        <w:t xml:space="preserve"> (v</w:t>
      </w:r>
      <w:r w:rsidRPr="001018C4">
        <w:rPr>
          <w:rFonts w:ascii="Arial" w:hAnsi="Arial" w:cs="Arial"/>
          <w:color w:val="000000"/>
          <w:w w:val="105"/>
          <w:sz w:val="22"/>
          <w:szCs w:val="22"/>
        </w:rPr>
        <w:t>č</w:t>
      </w:r>
      <w:r w:rsidRPr="001018C4">
        <w:rPr>
          <w:rFonts w:ascii="Arial" w:hAnsi="Arial" w:cs="Arial"/>
          <w:color w:val="000000"/>
          <w:sz w:val="22"/>
          <w:szCs w:val="22"/>
        </w:rPr>
        <w:t>etn</w:t>
      </w:r>
      <w:r w:rsidRPr="001018C4">
        <w:rPr>
          <w:rFonts w:ascii="Arial" w:hAnsi="Arial" w:cs="Arial"/>
          <w:color w:val="000000"/>
          <w:w w:val="105"/>
          <w:sz w:val="22"/>
          <w:szCs w:val="22"/>
        </w:rPr>
        <w:t>ě</w:t>
      </w:r>
      <w:r w:rsidRPr="001018C4">
        <w:rPr>
          <w:rFonts w:ascii="Arial" w:hAnsi="Arial" w:cs="Arial"/>
          <w:color w:val="000000"/>
          <w:sz w:val="22"/>
          <w:szCs w:val="22"/>
        </w:rPr>
        <w:t>):</w:t>
      </w:r>
    </w:p>
    <w:p w:rsidR="00D21CF3" w:rsidRPr="001018C4" w:rsidRDefault="00D21CF3" w:rsidP="00D21CF3">
      <w:pPr>
        <w:numPr>
          <w:ilvl w:val="0"/>
          <w:numId w:val="18"/>
        </w:numPr>
        <w:tabs>
          <w:tab w:val="clear" w:pos="288"/>
          <w:tab w:val="decimal" w:pos="1296"/>
          <w:tab w:val="right" w:leader="dot" w:pos="8918"/>
        </w:tabs>
        <w:ind w:left="1008"/>
        <w:rPr>
          <w:rFonts w:ascii="Arial" w:hAnsi="Arial" w:cs="Arial"/>
          <w:color w:val="000000"/>
          <w:spacing w:val="22"/>
          <w:sz w:val="22"/>
          <w:szCs w:val="22"/>
        </w:rPr>
      </w:pPr>
      <w:r w:rsidRPr="001018C4">
        <w:rPr>
          <w:rFonts w:ascii="Arial" w:hAnsi="Arial" w:cs="Arial"/>
          <w:color w:val="000000"/>
          <w:spacing w:val="22"/>
          <w:sz w:val="22"/>
          <w:szCs w:val="22"/>
        </w:rPr>
        <w:t>v zón</w:t>
      </w:r>
      <w:r w:rsidRPr="001018C4">
        <w:rPr>
          <w:rFonts w:ascii="Arial" w:hAnsi="Arial" w:cs="Arial"/>
          <w:color w:val="000000"/>
          <w:spacing w:val="22"/>
          <w:w w:val="105"/>
          <w:sz w:val="22"/>
          <w:szCs w:val="22"/>
        </w:rPr>
        <w:t xml:space="preserve">ě </w:t>
      </w:r>
      <w:r w:rsidRPr="001018C4">
        <w:rPr>
          <w:rFonts w:ascii="Arial" w:hAnsi="Arial" w:cs="Arial"/>
          <w:color w:val="000000"/>
          <w:spacing w:val="22"/>
          <w:sz w:val="22"/>
          <w:szCs w:val="22"/>
        </w:rPr>
        <w:t xml:space="preserve">A </w:t>
      </w:r>
      <w:r w:rsidRPr="001018C4">
        <w:rPr>
          <w:rFonts w:ascii="Arial" w:hAnsi="Arial" w:cs="Arial"/>
          <w:color w:val="000000"/>
          <w:spacing w:val="22"/>
          <w:sz w:val="22"/>
          <w:szCs w:val="22"/>
        </w:rPr>
        <w:tab/>
      </w:r>
      <w:r w:rsidRPr="001018C4">
        <w:rPr>
          <w:rFonts w:ascii="Arial" w:hAnsi="Arial" w:cs="Arial"/>
          <w:color w:val="000000"/>
          <w:sz w:val="22"/>
          <w:szCs w:val="22"/>
        </w:rPr>
        <w:t xml:space="preserve"> 4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18"/>
        </w:numPr>
        <w:tabs>
          <w:tab w:val="clear" w:pos="288"/>
          <w:tab w:val="decimal" w:pos="1296"/>
          <w:tab w:val="right" w:leader="dot" w:pos="8918"/>
        </w:tabs>
        <w:ind w:left="1008"/>
        <w:rPr>
          <w:rFonts w:ascii="Arial" w:hAnsi="Arial" w:cs="Arial"/>
          <w:color w:val="000000"/>
          <w:spacing w:val="22"/>
          <w:sz w:val="22"/>
          <w:szCs w:val="22"/>
        </w:rPr>
      </w:pPr>
      <w:r w:rsidRPr="001018C4">
        <w:rPr>
          <w:rFonts w:ascii="Arial" w:hAnsi="Arial" w:cs="Arial"/>
          <w:color w:val="000000"/>
          <w:spacing w:val="22"/>
          <w:sz w:val="22"/>
          <w:szCs w:val="22"/>
        </w:rPr>
        <w:t>v zón</w:t>
      </w:r>
      <w:r w:rsidRPr="001018C4">
        <w:rPr>
          <w:rFonts w:ascii="Arial" w:hAnsi="Arial" w:cs="Arial"/>
          <w:color w:val="000000"/>
          <w:spacing w:val="22"/>
          <w:w w:val="105"/>
          <w:sz w:val="22"/>
          <w:szCs w:val="22"/>
        </w:rPr>
        <w:t xml:space="preserve">ě </w:t>
      </w:r>
      <w:r w:rsidRPr="001018C4">
        <w:rPr>
          <w:rFonts w:ascii="Arial" w:hAnsi="Arial" w:cs="Arial"/>
          <w:color w:val="000000"/>
          <w:spacing w:val="22"/>
          <w:sz w:val="22"/>
          <w:szCs w:val="22"/>
        </w:rPr>
        <w:t xml:space="preserve">B </w:t>
      </w:r>
      <w:r w:rsidRPr="001018C4">
        <w:rPr>
          <w:rFonts w:ascii="Arial" w:hAnsi="Arial" w:cs="Arial"/>
          <w:color w:val="000000"/>
          <w:spacing w:val="22"/>
          <w:sz w:val="22"/>
          <w:szCs w:val="22"/>
        </w:rPr>
        <w:tab/>
      </w:r>
      <w:r w:rsidRPr="001018C4">
        <w:rPr>
          <w:rFonts w:ascii="Arial" w:hAnsi="Arial" w:cs="Arial"/>
          <w:color w:val="000000"/>
          <w:sz w:val="22"/>
          <w:szCs w:val="22"/>
        </w:rPr>
        <w:t xml:space="preserve"> 3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tabs>
          <w:tab w:val="decimal" w:pos="288"/>
          <w:tab w:val="decimal" w:pos="1296"/>
          <w:tab w:val="right" w:leader="dot" w:pos="8918"/>
        </w:tabs>
        <w:ind w:left="1008"/>
        <w:rPr>
          <w:rFonts w:ascii="Arial" w:hAnsi="Arial" w:cs="Arial"/>
          <w:color w:val="000000"/>
          <w:spacing w:val="20"/>
          <w:sz w:val="22"/>
          <w:szCs w:val="22"/>
        </w:rPr>
      </w:pPr>
      <w:r w:rsidRPr="001018C4">
        <w:rPr>
          <w:rFonts w:ascii="Arial" w:hAnsi="Arial" w:cs="Arial"/>
          <w:color w:val="000000"/>
          <w:spacing w:val="20"/>
          <w:sz w:val="22"/>
          <w:szCs w:val="22"/>
        </w:rPr>
        <w:t>III. v zón</w:t>
      </w:r>
      <w:r w:rsidRPr="001018C4">
        <w:rPr>
          <w:rFonts w:ascii="Arial" w:hAnsi="Arial" w:cs="Arial"/>
          <w:color w:val="000000"/>
          <w:spacing w:val="20"/>
          <w:w w:val="105"/>
          <w:sz w:val="22"/>
          <w:szCs w:val="22"/>
        </w:rPr>
        <w:t xml:space="preserve">ě </w:t>
      </w:r>
      <w:r w:rsidRPr="001018C4">
        <w:rPr>
          <w:rFonts w:ascii="Arial" w:hAnsi="Arial" w:cs="Arial"/>
          <w:color w:val="000000"/>
          <w:spacing w:val="20"/>
          <w:sz w:val="22"/>
          <w:szCs w:val="22"/>
        </w:rPr>
        <w:t xml:space="preserve">C </w:t>
      </w:r>
      <w:r w:rsidRPr="001018C4">
        <w:rPr>
          <w:rFonts w:ascii="Arial" w:hAnsi="Arial" w:cs="Arial"/>
          <w:color w:val="000000"/>
          <w:spacing w:val="20"/>
          <w:sz w:val="22"/>
          <w:szCs w:val="22"/>
        </w:rPr>
        <w:tab/>
      </w:r>
      <w:r w:rsidRPr="001018C4">
        <w:rPr>
          <w:rFonts w:ascii="Arial" w:hAnsi="Arial" w:cs="Arial"/>
          <w:color w:val="000000"/>
          <w:sz w:val="22"/>
          <w:szCs w:val="22"/>
        </w:rPr>
        <w:t xml:space="preserve"> 2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ind w:left="720"/>
        <w:rPr>
          <w:rFonts w:ascii="Arial" w:hAnsi="Arial" w:cs="Arial"/>
          <w:color w:val="000000"/>
          <w:sz w:val="22"/>
          <w:szCs w:val="22"/>
        </w:rPr>
      </w:pPr>
      <w:r w:rsidRPr="001018C4">
        <w:rPr>
          <w:rFonts w:ascii="Arial" w:hAnsi="Arial" w:cs="Arial"/>
          <w:color w:val="000000"/>
          <w:sz w:val="22"/>
          <w:szCs w:val="22"/>
        </w:rPr>
        <w:t>2. nad 30 dn</w:t>
      </w:r>
      <w:r w:rsidRPr="001018C4">
        <w:rPr>
          <w:rFonts w:ascii="Arial" w:hAnsi="Arial" w:cs="Arial"/>
          <w:color w:val="000000"/>
          <w:w w:val="105"/>
          <w:sz w:val="22"/>
          <w:szCs w:val="22"/>
        </w:rPr>
        <w:t>ů</w:t>
      </w:r>
      <w:r w:rsidRPr="001018C4">
        <w:rPr>
          <w:rFonts w:ascii="Arial" w:hAnsi="Arial" w:cs="Arial"/>
          <w:color w:val="000000"/>
          <w:sz w:val="22"/>
          <w:szCs w:val="22"/>
        </w:rPr>
        <w:t>:</w:t>
      </w:r>
    </w:p>
    <w:p w:rsidR="00D21CF3" w:rsidRPr="001018C4" w:rsidRDefault="00D21CF3" w:rsidP="00D21CF3">
      <w:pPr>
        <w:numPr>
          <w:ilvl w:val="0"/>
          <w:numId w:val="19"/>
        </w:numPr>
        <w:tabs>
          <w:tab w:val="clear" w:pos="288"/>
          <w:tab w:val="decimal" w:pos="1296"/>
          <w:tab w:val="right" w:leader="dot" w:pos="8918"/>
        </w:tabs>
        <w:ind w:left="1008"/>
        <w:rPr>
          <w:rFonts w:ascii="Arial" w:hAnsi="Arial" w:cs="Arial"/>
          <w:color w:val="000000"/>
          <w:spacing w:val="14"/>
          <w:sz w:val="22"/>
          <w:szCs w:val="22"/>
        </w:rPr>
      </w:pPr>
      <w:r w:rsidRPr="001018C4">
        <w:rPr>
          <w:rFonts w:ascii="Arial" w:hAnsi="Arial" w:cs="Arial"/>
          <w:color w:val="000000"/>
          <w:spacing w:val="14"/>
          <w:sz w:val="22"/>
          <w:szCs w:val="22"/>
        </w:rPr>
        <w:t>v zón</w:t>
      </w:r>
      <w:r w:rsidRPr="001018C4">
        <w:rPr>
          <w:rFonts w:ascii="Arial" w:hAnsi="Arial" w:cs="Arial"/>
          <w:color w:val="000000"/>
          <w:spacing w:val="14"/>
          <w:w w:val="105"/>
          <w:sz w:val="22"/>
          <w:szCs w:val="22"/>
        </w:rPr>
        <w:t xml:space="preserve">ě </w:t>
      </w:r>
      <w:r w:rsidRPr="001018C4">
        <w:rPr>
          <w:rFonts w:ascii="Arial" w:hAnsi="Arial" w:cs="Arial"/>
          <w:color w:val="000000"/>
          <w:spacing w:val="14"/>
          <w:sz w:val="22"/>
          <w:szCs w:val="22"/>
        </w:rPr>
        <w:t xml:space="preserve">A a B </w:t>
      </w:r>
      <w:r w:rsidRPr="001018C4">
        <w:rPr>
          <w:rFonts w:ascii="Arial" w:hAnsi="Arial" w:cs="Arial"/>
          <w:color w:val="000000"/>
          <w:spacing w:val="14"/>
          <w:sz w:val="22"/>
          <w:szCs w:val="22"/>
        </w:rPr>
        <w:tab/>
      </w:r>
      <w:r w:rsidRPr="001018C4">
        <w:rPr>
          <w:rFonts w:ascii="Arial" w:hAnsi="Arial" w:cs="Arial"/>
          <w:color w:val="000000"/>
          <w:sz w:val="22"/>
          <w:szCs w:val="22"/>
        </w:rPr>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19"/>
        </w:numPr>
        <w:tabs>
          <w:tab w:val="clear" w:pos="288"/>
          <w:tab w:val="decimal" w:pos="1296"/>
          <w:tab w:val="right" w:leader="dot" w:pos="8918"/>
        </w:tabs>
        <w:ind w:left="1008"/>
        <w:rPr>
          <w:rFonts w:ascii="Arial" w:hAnsi="Arial" w:cs="Arial"/>
          <w:color w:val="000000"/>
          <w:spacing w:val="20"/>
          <w:sz w:val="22"/>
          <w:szCs w:val="22"/>
        </w:rPr>
      </w:pPr>
      <w:r w:rsidRPr="001018C4">
        <w:rPr>
          <w:rFonts w:ascii="Arial" w:hAnsi="Arial" w:cs="Arial"/>
          <w:color w:val="000000"/>
          <w:spacing w:val="20"/>
          <w:sz w:val="22"/>
          <w:szCs w:val="22"/>
        </w:rPr>
        <w:t>v zón</w:t>
      </w:r>
      <w:r w:rsidRPr="001018C4">
        <w:rPr>
          <w:rFonts w:ascii="Arial" w:hAnsi="Arial" w:cs="Arial"/>
          <w:color w:val="000000"/>
          <w:spacing w:val="20"/>
          <w:w w:val="105"/>
          <w:sz w:val="22"/>
          <w:szCs w:val="22"/>
        </w:rPr>
        <w:t xml:space="preserve">ě </w:t>
      </w:r>
      <w:r w:rsidRPr="001018C4">
        <w:rPr>
          <w:rFonts w:ascii="Arial" w:hAnsi="Arial" w:cs="Arial"/>
          <w:color w:val="000000"/>
          <w:spacing w:val="20"/>
          <w:sz w:val="22"/>
          <w:szCs w:val="22"/>
        </w:rPr>
        <w:t xml:space="preserve">C </w:t>
      </w:r>
      <w:r w:rsidRPr="001018C4">
        <w:rPr>
          <w:rFonts w:ascii="Arial" w:hAnsi="Arial" w:cs="Arial"/>
          <w:color w:val="000000"/>
          <w:spacing w:val="20"/>
          <w:sz w:val="22"/>
          <w:szCs w:val="22"/>
        </w:rPr>
        <w:tab/>
      </w:r>
      <w:r w:rsidRPr="001018C4">
        <w:rPr>
          <w:rFonts w:ascii="Arial" w:hAnsi="Arial" w:cs="Arial"/>
          <w:color w:val="000000"/>
          <w:spacing w:val="8"/>
          <w:sz w:val="22"/>
          <w:szCs w:val="22"/>
        </w:rPr>
        <w:t xml:space="preserve"> 7 K</w:t>
      </w:r>
      <w:r w:rsidRPr="001018C4">
        <w:rPr>
          <w:rFonts w:ascii="Arial" w:hAnsi="Arial" w:cs="Arial"/>
          <w:color w:val="000000"/>
          <w:spacing w:val="8"/>
          <w:w w:val="105"/>
          <w:sz w:val="22"/>
          <w:szCs w:val="22"/>
        </w:rPr>
        <w:t>č</w:t>
      </w:r>
      <w:r w:rsidRPr="001018C4">
        <w:rPr>
          <w:rFonts w:ascii="Arial" w:hAnsi="Arial" w:cs="Arial"/>
          <w:color w:val="000000"/>
          <w:spacing w:val="8"/>
          <w:sz w:val="22"/>
          <w:szCs w:val="22"/>
        </w:rPr>
        <w:t>,</w:t>
      </w:r>
    </w:p>
    <w:p w:rsidR="00D21CF3" w:rsidRPr="001018C4" w:rsidRDefault="00D21CF3" w:rsidP="00D21CF3">
      <w:pPr>
        <w:ind w:left="360"/>
        <w:rPr>
          <w:rFonts w:ascii="Arial" w:hAnsi="Arial" w:cs="Arial"/>
          <w:color w:val="000000"/>
          <w:spacing w:val="-3"/>
          <w:sz w:val="22"/>
          <w:szCs w:val="22"/>
        </w:rPr>
      </w:pPr>
      <w:r w:rsidRPr="001018C4">
        <w:rPr>
          <w:rFonts w:ascii="Arial" w:hAnsi="Arial" w:cs="Arial"/>
          <w:color w:val="000000"/>
          <w:spacing w:val="-3"/>
          <w:sz w:val="22"/>
          <w:szCs w:val="22"/>
        </w:rPr>
        <w:t xml:space="preserve">d) za </w:t>
      </w:r>
      <w:r w:rsidRPr="001018C4">
        <w:rPr>
          <w:rFonts w:ascii="Arial" w:hAnsi="Arial" w:cs="Arial"/>
          <w:color w:val="000000"/>
          <w:spacing w:val="-3"/>
          <w:w w:val="105"/>
          <w:sz w:val="22"/>
          <w:szCs w:val="22"/>
          <w:u w:val="single"/>
        </w:rPr>
        <w:t xml:space="preserve">umístění zařízení sloužících pro poskytování prodeje: </w:t>
      </w:r>
    </w:p>
    <w:p w:rsidR="00D21CF3" w:rsidRPr="001018C4" w:rsidRDefault="00D21CF3" w:rsidP="00D21CF3">
      <w:pPr>
        <w:numPr>
          <w:ilvl w:val="0"/>
          <w:numId w:val="20"/>
        </w:numPr>
        <w:tabs>
          <w:tab w:val="clear" w:pos="288"/>
          <w:tab w:val="decimal" w:pos="1080"/>
          <w:tab w:val="right" w:leader="dot" w:pos="8918"/>
        </w:tabs>
        <w:ind w:left="792"/>
        <w:rPr>
          <w:rFonts w:ascii="Arial" w:hAnsi="Arial" w:cs="Arial"/>
          <w:color w:val="000000"/>
          <w:spacing w:val="14"/>
          <w:sz w:val="22"/>
          <w:szCs w:val="22"/>
        </w:rPr>
      </w:pPr>
      <w:r w:rsidRPr="001018C4">
        <w:rPr>
          <w:rFonts w:ascii="Arial" w:hAnsi="Arial" w:cs="Arial"/>
          <w:color w:val="000000"/>
          <w:spacing w:val="14"/>
          <w:sz w:val="22"/>
          <w:szCs w:val="22"/>
        </w:rPr>
        <w:t>v zón</w:t>
      </w:r>
      <w:r w:rsidRPr="001018C4">
        <w:rPr>
          <w:rFonts w:ascii="Arial" w:hAnsi="Arial" w:cs="Arial"/>
          <w:color w:val="000000"/>
          <w:spacing w:val="14"/>
          <w:w w:val="105"/>
          <w:sz w:val="22"/>
          <w:szCs w:val="22"/>
        </w:rPr>
        <w:t xml:space="preserve">ě </w:t>
      </w:r>
      <w:r w:rsidRPr="001018C4">
        <w:rPr>
          <w:rFonts w:ascii="Arial" w:hAnsi="Arial" w:cs="Arial"/>
          <w:color w:val="000000"/>
          <w:spacing w:val="14"/>
          <w:sz w:val="22"/>
          <w:szCs w:val="22"/>
        </w:rPr>
        <w:t xml:space="preserve">A </w:t>
      </w:r>
      <w:r w:rsidRPr="001018C4">
        <w:rPr>
          <w:rFonts w:ascii="Arial" w:hAnsi="Arial" w:cs="Arial"/>
          <w:color w:val="000000"/>
          <w:spacing w:val="14"/>
          <w:sz w:val="22"/>
          <w:szCs w:val="22"/>
        </w:rPr>
        <w:tab/>
      </w:r>
      <w:r w:rsidRPr="001018C4">
        <w:rPr>
          <w:rFonts w:ascii="Arial" w:hAnsi="Arial" w:cs="Arial"/>
          <w:color w:val="000000"/>
          <w:sz w:val="22"/>
          <w:szCs w:val="22"/>
        </w:rPr>
        <w:t xml:space="preserve"> 50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20"/>
        </w:numPr>
        <w:tabs>
          <w:tab w:val="clear" w:pos="288"/>
          <w:tab w:val="decimal" w:pos="1080"/>
          <w:tab w:val="right" w:leader="dot" w:pos="8918"/>
        </w:tabs>
        <w:ind w:left="792"/>
        <w:rPr>
          <w:rFonts w:ascii="Arial" w:hAnsi="Arial" w:cs="Arial"/>
          <w:color w:val="000000"/>
          <w:spacing w:val="16"/>
          <w:sz w:val="22"/>
          <w:szCs w:val="22"/>
        </w:rPr>
      </w:pPr>
      <w:r w:rsidRPr="001018C4">
        <w:rPr>
          <w:rFonts w:ascii="Arial" w:hAnsi="Arial" w:cs="Arial"/>
          <w:color w:val="000000"/>
          <w:spacing w:val="16"/>
          <w:sz w:val="22"/>
          <w:szCs w:val="22"/>
        </w:rPr>
        <w:t>v zón</w:t>
      </w:r>
      <w:r w:rsidRPr="001018C4">
        <w:rPr>
          <w:rFonts w:ascii="Arial" w:hAnsi="Arial" w:cs="Arial"/>
          <w:color w:val="000000"/>
          <w:spacing w:val="16"/>
          <w:w w:val="105"/>
          <w:sz w:val="22"/>
          <w:szCs w:val="22"/>
        </w:rPr>
        <w:t xml:space="preserve">ě </w:t>
      </w:r>
      <w:r w:rsidRPr="001018C4">
        <w:rPr>
          <w:rFonts w:ascii="Arial" w:hAnsi="Arial" w:cs="Arial"/>
          <w:color w:val="000000"/>
          <w:spacing w:val="16"/>
          <w:sz w:val="22"/>
          <w:szCs w:val="22"/>
        </w:rPr>
        <w:t xml:space="preserve">B </w:t>
      </w:r>
      <w:r w:rsidRPr="001018C4">
        <w:rPr>
          <w:rFonts w:ascii="Arial" w:hAnsi="Arial" w:cs="Arial"/>
          <w:color w:val="000000"/>
          <w:spacing w:val="16"/>
          <w:sz w:val="22"/>
          <w:szCs w:val="22"/>
        </w:rPr>
        <w:tab/>
      </w:r>
      <w:r w:rsidRPr="001018C4">
        <w:rPr>
          <w:rFonts w:ascii="Arial" w:hAnsi="Arial" w:cs="Arial"/>
          <w:color w:val="000000"/>
          <w:sz w:val="22"/>
          <w:szCs w:val="22"/>
        </w:rPr>
        <w:t xml:space="preserve"> 40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20"/>
        </w:numPr>
        <w:tabs>
          <w:tab w:val="clear" w:pos="288"/>
          <w:tab w:val="decimal" w:pos="1080"/>
          <w:tab w:val="right" w:leader="dot" w:pos="8918"/>
        </w:tabs>
        <w:ind w:left="792"/>
        <w:rPr>
          <w:rFonts w:ascii="Arial" w:hAnsi="Arial" w:cs="Arial"/>
          <w:color w:val="000000"/>
          <w:spacing w:val="14"/>
          <w:sz w:val="22"/>
          <w:szCs w:val="22"/>
        </w:rPr>
      </w:pPr>
      <w:r w:rsidRPr="001018C4">
        <w:rPr>
          <w:rFonts w:ascii="Arial" w:hAnsi="Arial" w:cs="Arial"/>
          <w:color w:val="000000"/>
          <w:spacing w:val="14"/>
          <w:sz w:val="22"/>
          <w:szCs w:val="22"/>
        </w:rPr>
        <w:t>v zón</w:t>
      </w:r>
      <w:r w:rsidRPr="001018C4">
        <w:rPr>
          <w:rFonts w:ascii="Arial" w:hAnsi="Arial" w:cs="Arial"/>
          <w:color w:val="000000"/>
          <w:spacing w:val="14"/>
          <w:w w:val="105"/>
          <w:sz w:val="22"/>
          <w:szCs w:val="22"/>
        </w:rPr>
        <w:t xml:space="preserve">ě </w:t>
      </w:r>
      <w:r w:rsidRPr="001018C4">
        <w:rPr>
          <w:rFonts w:ascii="Arial" w:hAnsi="Arial" w:cs="Arial"/>
          <w:color w:val="000000"/>
          <w:spacing w:val="14"/>
          <w:sz w:val="22"/>
          <w:szCs w:val="22"/>
        </w:rPr>
        <w:t xml:space="preserve">C </w:t>
      </w:r>
      <w:r w:rsidRPr="001018C4">
        <w:rPr>
          <w:rFonts w:ascii="Arial" w:hAnsi="Arial" w:cs="Arial"/>
          <w:color w:val="000000"/>
          <w:spacing w:val="14"/>
          <w:sz w:val="22"/>
          <w:szCs w:val="22"/>
        </w:rPr>
        <w:tab/>
      </w:r>
      <w:r w:rsidRPr="001018C4">
        <w:rPr>
          <w:rFonts w:ascii="Arial" w:hAnsi="Arial" w:cs="Arial"/>
          <w:color w:val="000000"/>
          <w:sz w:val="22"/>
          <w:szCs w:val="22"/>
        </w:rPr>
        <w:t xml:space="preserve"> 30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ind w:left="360"/>
        <w:rPr>
          <w:rFonts w:ascii="Arial" w:hAnsi="Arial" w:cs="Arial"/>
          <w:color w:val="000000"/>
          <w:spacing w:val="-3"/>
          <w:sz w:val="22"/>
          <w:szCs w:val="22"/>
        </w:rPr>
      </w:pPr>
      <w:r w:rsidRPr="001018C4">
        <w:rPr>
          <w:rFonts w:ascii="Arial" w:hAnsi="Arial" w:cs="Arial"/>
          <w:color w:val="000000"/>
          <w:spacing w:val="-3"/>
          <w:sz w:val="22"/>
          <w:szCs w:val="22"/>
        </w:rPr>
        <w:t xml:space="preserve">e) za </w:t>
      </w:r>
      <w:r w:rsidRPr="001018C4">
        <w:rPr>
          <w:rFonts w:ascii="Arial" w:hAnsi="Arial" w:cs="Arial"/>
          <w:color w:val="000000"/>
          <w:spacing w:val="-3"/>
          <w:w w:val="105"/>
          <w:sz w:val="22"/>
          <w:szCs w:val="22"/>
          <w:u w:val="single"/>
        </w:rPr>
        <w:t xml:space="preserve">umístění reklamního zařízení: </w:t>
      </w:r>
    </w:p>
    <w:p w:rsidR="00D21CF3" w:rsidRPr="001018C4" w:rsidRDefault="00D21CF3" w:rsidP="00D21CF3">
      <w:pPr>
        <w:ind w:left="720"/>
        <w:rPr>
          <w:rFonts w:ascii="Arial" w:hAnsi="Arial" w:cs="Arial"/>
          <w:color w:val="000000"/>
          <w:sz w:val="22"/>
          <w:szCs w:val="22"/>
        </w:rPr>
      </w:pPr>
      <w:r w:rsidRPr="001018C4">
        <w:rPr>
          <w:rFonts w:ascii="Arial" w:hAnsi="Arial" w:cs="Arial"/>
          <w:color w:val="000000"/>
          <w:sz w:val="22"/>
          <w:szCs w:val="22"/>
        </w:rPr>
        <w:t>1. typu „A“</w:t>
      </w:r>
    </w:p>
    <w:p w:rsidR="00D21CF3" w:rsidRPr="001018C4" w:rsidRDefault="00D21CF3" w:rsidP="00D21CF3">
      <w:pPr>
        <w:ind w:left="936"/>
        <w:rPr>
          <w:rFonts w:ascii="Arial" w:hAnsi="Arial" w:cs="Arial"/>
          <w:color w:val="000000"/>
          <w:spacing w:val="8"/>
          <w:sz w:val="22"/>
          <w:szCs w:val="22"/>
        </w:rPr>
      </w:pPr>
      <w:r w:rsidRPr="001018C4">
        <w:rPr>
          <w:rFonts w:ascii="Arial" w:hAnsi="Arial" w:cs="Arial"/>
          <w:color w:val="000000"/>
          <w:spacing w:val="8"/>
          <w:sz w:val="22"/>
          <w:szCs w:val="22"/>
        </w:rPr>
        <w:t>I. v zón</w:t>
      </w:r>
      <w:r w:rsidRPr="001018C4">
        <w:rPr>
          <w:rFonts w:ascii="Arial" w:hAnsi="Arial" w:cs="Arial"/>
          <w:color w:val="000000"/>
          <w:spacing w:val="8"/>
          <w:w w:val="105"/>
          <w:sz w:val="22"/>
          <w:szCs w:val="22"/>
        </w:rPr>
        <w:t xml:space="preserve">ě </w:t>
      </w:r>
      <w:r w:rsidRPr="001018C4">
        <w:rPr>
          <w:rFonts w:ascii="Arial" w:hAnsi="Arial" w:cs="Arial"/>
          <w:color w:val="000000"/>
          <w:spacing w:val="8"/>
          <w:sz w:val="22"/>
          <w:szCs w:val="22"/>
        </w:rPr>
        <w:t>A</w:t>
      </w:r>
    </w:p>
    <w:p w:rsidR="00D21CF3" w:rsidRPr="001018C4" w:rsidRDefault="00D21CF3" w:rsidP="00D21CF3">
      <w:pPr>
        <w:numPr>
          <w:ilvl w:val="0"/>
          <w:numId w:val="21"/>
        </w:numPr>
        <w:tabs>
          <w:tab w:val="clear" w:pos="360"/>
          <w:tab w:val="decimal" w:pos="1512"/>
          <w:tab w:val="right" w:leader="dot" w:pos="8918"/>
        </w:tabs>
        <w:ind w:left="1152"/>
        <w:rPr>
          <w:rFonts w:ascii="Arial" w:hAnsi="Arial" w:cs="Arial"/>
          <w:color w:val="000000"/>
          <w:sz w:val="22"/>
          <w:szCs w:val="22"/>
        </w:rPr>
      </w:pPr>
      <w:r w:rsidRPr="001018C4">
        <w:rPr>
          <w:rFonts w:ascii="Arial" w:hAnsi="Arial" w:cs="Arial"/>
          <w:color w:val="000000"/>
          <w:sz w:val="22"/>
          <w:szCs w:val="22"/>
        </w:rPr>
        <w:t xml:space="preserve">za první </w:t>
      </w:r>
      <w:r w:rsidRPr="001018C4">
        <w:rPr>
          <w:rFonts w:ascii="Arial" w:hAnsi="Arial" w:cs="Arial"/>
          <w:color w:val="000000"/>
          <w:sz w:val="22"/>
          <w:szCs w:val="22"/>
        </w:rPr>
        <w:tab/>
        <w:t xml:space="preserve"> 25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21"/>
        </w:numPr>
        <w:tabs>
          <w:tab w:val="clear" w:pos="360"/>
          <w:tab w:val="decimal" w:pos="1512"/>
          <w:tab w:val="right" w:leader="dot" w:pos="8918"/>
        </w:tabs>
        <w:ind w:left="1152"/>
        <w:rPr>
          <w:rFonts w:ascii="Arial" w:hAnsi="Arial" w:cs="Arial"/>
          <w:color w:val="000000"/>
          <w:sz w:val="22"/>
          <w:szCs w:val="22"/>
        </w:rPr>
      </w:pPr>
      <w:r w:rsidRPr="001018C4">
        <w:rPr>
          <w:rFonts w:ascii="Arial" w:hAnsi="Arial" w:cs="Arial"/>
          <w:color w:val="000000"/>
          <w:sz w:val="22"/>
          <w:szCs w:val="22"/>
        </w:rPr>
        <w:t>za druhé a další</w:t>
      </w:r>
      <w:r w:rsidRPr="001018C4">
        <w:rPr>
          <w:rFonts w:ascii="Arial" w:hAnsi="Arial" w:cs="Arial"/>
          <w:color w:val="000000"/>
          <w:sz w:val="22"/>
          <w:szCs w:val="22"/>
        </w:rPr>
        <w:tab/>
        <w:t xml:space="preserve"> 50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22"/>
        </w:numPr>
        <w:tabs>
          <w:tab w:val="clear" w:pos="288"/>
          <w:tab w:val="decimal" w:pos="1296"/>
          <w:tab w:val="right" w:leader="dot" w:pos="8918"/>
        </w:tabs>
        <w:ind w:left="1008"/>
        <w:rPr>
          <w:rFonts w:ascii="Arial" w:hAnsi="Arial" w:cs="Arial"/>
          <w:color w:val="000000"/>
          <w:spacing w:val="22"/>
          <w:sz w:val="22"/>
          <w:szCs w:val="22"/>
        </w:rPr>
      </w:pPr>
      <w:r w:rsidRPr="001018C4">
        <w:rPr>
          <w:rFonts w:ascii="Arial" w:hAnsi="Arial" w:cs="Arial"/>
          <w:color w:val="000000"/>
          <w:spacing w:val="22"/>
          <w:sz w:val="22"/>
          <w:szCs w:val="22"/>
        </w:rPr>
        <w:t>v zón</w:t>
      </w:r>
      <w:r w:rsidRPr="001018C4">
        <w:rPr>
          <w:rFonts w:ascii="Arial" w:hAnsi="Arial" w:cs="Arial"/>
          <w:color w:val="000000"/>
          <w:spacing w:val="22"/>
          <w:w w:val="105"/>
          <w:sz w:val="22"/>
          <w:szCs w:val="22"/>
        </w:rPr>
        <w:t xml:space="preserve">ě </w:t>
      </w:r>
      <w:r w:rsidRPr="001018C4">
        <w:rPr>
          <w:rFonts w:ascii="Arial" w:hAnsi="Arial" w:cs="Arial"/>
          <w:color w:val="000000"/>
          <w:spacing w:val="22"/>
          <w:sz w:val="22"/>
          <w:szCs w:val="22"/>
        </w:rPr>
        <w:t xml:space="preserve">B </w:t>
      </w:r>
      <w:r w:rsidRPr="001018C4">
        <w:rPr>
          <w:rFonts w:ascii="Arial" w:hAnsi="Arial" w:cs="Arial"/>
          <w:color w:val="000000"/>
          <w:spacing w:val="22"/>
          <w:sz w:val="22"/>
          <w:szCs w:val="22"/>
        </w:rPr>
        <w:tab/>
      </w:r>
      <w:r w:rsidRPr="001018C4">
        <w:rPr>
          <w:rFonts w:ascii="Arial" w:hAnsi="Arial" w:cs="Arial"/>
          <w:color w:val="000000"/>
          <w:sz w:val="22"/>
          <w:szCs w:val="22"/>
        </w:rPr>
        <w:t xml:space="preserve"> 15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tabs>
          <w:tab w:val="decimal" w:pos="288"/>
          <w:tab w:val="decimal" w:pos="1296"/>
          <w:tab w:val="right" w:leader="dot" w:pos="8918"/>
        </w:tabs>
        <w:ind w:left="1008"/>
        <w:rPr>
          <w:rFonts w:ascii="Arial" w:hAnsi="Arial" w:cs="Arial"/>
          <w:color w:val="000000"/>
          <w:spacing w:val="20"/>
          <w:sz w:val="22"/>
          <w:szCs w:val="22"/>
        </w:rPr>
      </w:pPr>
      <w:r w:rsidRPr="001018C4">
        <w:rPr>
          <w:rFonts w:ascii="Arial" w:hAnsi="Arial" w:cs="Arial"/>
          <w:color w:val="000000"/>
          <w:spacing w:val="20"/>
          <w:sz w:val="22"/>
          <w:szCs w:val="22"/>
        </w:rPr>
        <w:t>III. v zón</w:t>
      </w:r>
      <w:r w:rsidRPr="001018C4">
        <w:rPr>
          <w:rFonts w:ascii="Arial" w:hAnsi="Arial" w:cs="Arial"/>
          <w:color w:val="000000"/>
          <w:spacing w:val="20"/>
          <w:w w:val="105"/>
          <w:sz w:val="22"/>
          <w:szCs w:val="22"/>
        </w:rPr>
        <w:t xml:space="preserve">ě </w:t>
      </w:r>
      <w:r w:rsidRPr="001018C4">
        <w:rPr>
          <w:rFonts w:ascii="Arial" w:hAnsi="Arial" w:cs="Arial"/>
          <w:color w:val="000000"/>
          <w:spacing w:val="20"/>
          <w:sz w:val="22"/>
          <w:szCs w:val="22"/>
        </w:rPr>
        <w:t xml:space="preserve">C </w:t>
      </w:r>
      <w:r w:rsidRPr="001018C4">
        <w:rPr>
          <w:rFonts w:ascii="Arial" w:hAnsi="Arial" w:cs="Arial"/>
          <w:color w:val="000000"/>
          <w:spacing w:val="20"/>
          <w:sz w:val="22"/>
          <w:szCs w:val="22"/>
        </w:rPr>
        <w:tab/>
      </w:r>
      <w:r w:rsidRPr="001018C4">
        <w:rPr>
          <w:rFonts w:ascii="Arial" w:hAnsi="Arial" w:cs="Arial"/>
          <w:color w:val="000000"/>
          <w:sz w:val="22"/>
          <w:szCs w:val="22"/>
        </w:rPr>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ind w:left="720"/>
        <w:rPr>
          <w:rFonts w:ascii="Arial" w:hAnsi="Arial" w:cs="Arial"/>
          <w:color w:val="000000"/>
          <w:sz w:val="22"/>
          <w:szCs w:val="22"/>
        </w:rPr>
      </w:pPr>
      <w:r w:rsidRPr="001018C4">
        <w:rPr>
          <w:rFonts w:ascii="Arial" w:hAnsi="Arial" w:cs="Arial"/>
          <w:color w:val="000000"/>
          <w:sz w:val="22"/>
          <w:szCs w:val="22"/>
        </w:rPr>
        <w:t>2. ostatních</w:t>
      </w:r>
    </w:p>
    <w:p w:rsidR="00D21CF3" w:rsidRPr="001018C4" w:rsidRDefault="00D21CF3" w:rsidP="00D21CF3">
      <w:pPr>
        <w:numPr>
          <w:ilvl w:val="0"/>
          <w:numId w:val="23"/>
        </w:numPr>
        <w:tabs>
          <w:tab w:val="clear" w:pos="288"/>
          <w:tab w:val="decimal" w:pos="1296"/>
          <w:tab w:val="right" w:leader="dot" w:pos="8918"/>
        </w:tabs>
        <w:ind w:left="1008"/>
        <w:rPr>
          <w:rFonts w:ascii="Arial" w:hAnsi="Arial" w:cs="Arial"/>
          <w:color w:val="000000"/>
          <w:spacing w:val="22"/>
          <w:sz w:val="22"/>
          <w:szCs w:val="22"/>
        </w:rPr>
      </w:pPr>
      <w:r w:rsidRPr="001018C4">
        <w:rPr>
          <w:rFonts w:ascii="Arial" w:hAnsi="Arial" w:cs="Arial"/>
          <w:color w:val="000000"/>
          <w:spacing w:val="22"/>
          <w:sz w:val="22"/>
          <w:szCs w:val="22"/>
        </w:rPr>
        <w:t>v zón</w:t>
      </w:r>
      <w:r w:rsidRPr="001018C4">
        <w:rPr>
          <w:rFonts w:ascii="Arial" w:hAnsi="Arial" w:cs="Arial"/>
          <w:color w:val="000000"/>
          <w:spacing w:val="22"/>
          <w:w w:val="105"/>
          <w:sz w:val="22"/>
          <w:szCs w:val="22"/>
        </w:rPr>
        <w:t xml:space="preserve">ě </w:t>
      </w:r>
      <w:r w:rsidRPr="001018C4">
        <w:rPr>
          <w:rFonts w:ascii="Arial" w:hAnsi="Arial" w:cs="Arial"/>
          <w:color w:val="000000"/>
          <w:spacing w:val="22"/>
          <w:sz w:val="22"/>
          <w:szCs w:val="22"/>
        </w:rPr>
        <w:t xml:space="preserve">A </w:t>
      </w:r>
      <w:r w:rsidRPr="001018C4">
        <w:rPr>
          <w:rFonts w:ascii="Arial" w:hAnsi="Arial" w:cs="Arial"/>
          <w:color w:val="000000"/>
          <w:spacing w:val="22"/>
          <w:sz w:val="22"/>
          <w:szCs w:val="22"/>
        </w:rPr>
        <w:tab/>
      </w:r>
      <w:r w:rsidRPr="001018C4">
        <w:rPr>
          <w:rFonts w:ascii="Arial" w:hAnsi="Arial" w:cs="Arial"/>
          <w:color w:val="000000"/>
          <w:sz w:val="22"/>
          <w:szCs w:val="22"/>
        </w:rPr>
        <w:t xml:space="preserve"> 25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23"/>
        </w:numPr>
        <w:tabs>
          <w:tab w:val="clear" w:pos="288"/>
          <w:tab w:val="decimal" w:pos="1296"/>
          <w:tab w:val="right" w:leader="dot" w:pos="8918"/>
        </w:tabs>
        <w:ind w:left="1008"/>
        <w:rPr>
          <w:rFonts w:ascii="Arial" w:hAnsi="Arial" w:cs="Arial"/>
          <w:color w:val="000000"/>
          <w:spacing w:val="22"/>
          <w:sz w:val="22"/>
          <w:szCs w:val="22"/>
        </w:rPr>
      </w:pPr>
      <w:r w:rsidRPr="001018C4">
        <w:rPr>
          <w:rFonts w:ascii="Arial" w:hAnsi="Arial" w:cs="Arial"/>
          <w:color w:val="000000"/>
          <w:spacing w:val="22"/>
          <w:sz w:val="22"/>
          <w:szCs w:val="22"/>
        </w:rPr>
        <w:lastRenderedPageBreak/>
        <w:t>v zón</w:t>
      </w:r>
      <w:r w:rsidRPr="001018C4">
        <w:rPr>
          <w:rFonts w:ascii="Arial" w:hAnsi="Arial" w:cs="Arial"/>
          <w:color w:val="000000"/>
          <w:spacing w:val="22"/>
          <w:w w:val="105"/>
          <w:sz w:val="22"/>
          <w:szCs w:val="22"/>
        </w:rPr>
        <w:t xml:space="preserve">ě </w:t>
      </w:r>
      <w:r w:rsidRPr="001018C4">
        <w:rPr>
          <w:rFonts w:ascii="Arial" w:hAnsi="Arial" w:cs="Arial"/>
          <w:color w:val="000000"/>
          <w:spacing w:val="22"/>
          <w:sz w:val="22"/>
          <w:szCs w:val="22"/>
        </w:rPr>
        <w:t xml:space="preserve">B </w:t>
      </w:r>
      <w:r w:rsidRPr="001018C4">
        <w:rPr>
          <w:rFonts w:ascii="Arial" w:hAnsi="Arial" w:cs="Arial"/>
          <w:color w:val="000000"/>
          <w:spacing w:val="22"/>
          <w:sz w:val="22"/>
          <w:szCs w:val="22"/>
        </w:rPr>
        <w:tab/>
      </w:r>
      <w:r w:rsidRPr="001018C4">
        <w:rPr>
          <w:rFonts w:ascii="Arial" w:hAnsi="Arial" w:cs="Arial"/>
          <w:color w:val="000000"/>
          <w:sz w:val="22"/>
          <w:szCs w:val="22"/>
        </w:rPr>
        <w:t xml:space="preserve"> 15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tabs>
          <w:tab w:val="decimal" w:pos="288"/>
          <w:tab w:val="decimal" w:pos="1296"/>
          <w:tab w:val="right" w:leader="dot" w:pos="8918"/>
        </w:tabs>
        <w:ind w:left="1008"/>
        <w:rPr>
          <w:rFonts w:ascii="Arial" w:hAnsi="Arial" w:cs="Arial"/>
          <w:color w:val="000000"/>
          <w:spacing w:val="20"/>
          <w:sz w:val="22"/>
          <w:szCs w:val="22"/>
        </w:rPr>
      </w:pPr>
      <w:r w:rsidRPr="001018C4">
        <w:rPr>
          <w:rFonts w:ascii="Arial" w:hAnsi="Arial" w:cs="Arial"/>
          <w:color w:val="000000"/>
          <w:spacing w:val="20"/>
          <w:sz w:val="22"/>
          <w:szCs w:val="22"/>
        </w:rPr>
        <w:t>III. v zón</w:t>
      </w:r>
      <w:r w:rsidRPr="001018C4">
        <w:rPr>
          <w:rFonts w:ascii="Arial" w:hAnsi="Arial" w:cs="Arial"/>
          <w:color w:val="000000"/>
          <w:spacing w:val="20"/>
          <w:w w:val="105"/>
          <w:sz w:val="22"/>
          <w:szCs w:val="22"/>
        </w:rPr>
        <w:t xml:space="preserve">ě </w:t>
      </w:r>
      <w:r w:rsidRPr="001018C4">
        <w:rPr>
          <w:rFonts w:ascii="Arial" w:hAnsi="Arial" w:cs="Arial"/>
          <w:color w:val="000000"/>
          <w:spacing w:val="20"/>
          <w:sz w:val="22"/>
          <w:szCs w:val="22"/>
        </w:rPr>
        <w:t xml:space="preserve">C </w:t>
      </w:r>
      <w:r w:rsidRPr="001018C4">
        <w:rPr>
          <w:rFonts w:ascii="Arial" w:hAnsi="Arial" w:cs="Arial"/>
          <w:color w:val="000000"/>
          <w:spacing w:val="20"/>
          <w:sz w:val="22"/>
          <w:szCs w:val="22"/>
        </w:rPr>
        <w:tab/>
      </w:r>
      <w:r w:rsidRPr="001018C4">
        <w:rPr>
          <w:rFonts w:ascii="Arial" w:hAnsi="Arial" w:cs="Arial"/>
          <w:color w:val="000000"/>
          <w:sz w:val="22"/>
          <w:szCs w:val="22"/>
        </w:rPr>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tabs>
          <w:tab w:val="right" w:leader="dot" w:pos="8918"/>
        </w:tabs>
        <w:ind w:left="360"/>
        <w:rPr>
          <w:rFonts w:ascii="Arial" w:hAnsi="Arial" w:cs="Arial"/>
          <w:color w:val="000000"/>
          <w:spacing w:val="-1"/>
          <w:sz w:val="22"/>
          <w:szCs w:val="22"/>
        </w:rPr>
      </w:pPr>
      <w:r w:rsidRPr="001018C4">
        <w:rPr>
          <w:rFonts w:ascii="Arial" w:hAnsi="Arial" w:cs="Arial"/>
          <w:color w:val="000000"/>
          <w:spacing w:val="-1"/>
          <w:sz w:val="22"/>
          <w:szCs w:val="22"/>
        </w:rPr>
        <w:t xml:space="preserve">f) za </w:t>
      </w:r>
      <w:r w:rsidRPr="001018C4">
        <w:rPr>
          <w:rFonts w:ascii="Arial" w:hAnsi="Arial" w:cs="Arial"/>
          <w:color w:val="000000"/>
          <w:spacing w:val="-1"/>
          <w:w w:val="105"/>
          <w:sz w:val="22"/>
          <w:szCs w:val="22"/>
          <w:u w:val="single"/>
        </w:rPr>
        <w:t>umístění skládek</w:t>
      </w:r>
      <w:r w:rsidRPr="001018C4">
        <w:rPr>
          <w:rFonts w:ascii="Arial" w:hAnsi="Arial" w:cs="Arial"/>
          <w:color w:val="000000"/>
          <w:spacing w:val="-1"/>
          <w:sz w:val="22"/>
          <w:szCs w:val="22"/>
        </w:rPr>
        <w:t xml:space="preserve"> ve všech zónách</w:t>
      </w:r>
      <w:r w:rsidR="0063518E" w:rsidRPr="001018C4">
        <w:rPr>
          <w:rStyle w:val="Znakapoznpodarou"/>
          <w:rFonts w:ascii="Arial" w:hAnsi="Arial" w:cs="Arial"/>
          <w:color w:val="000000"/>
          <w:spacing w:val="-1"/>
          <w:sz w:val="22"/>
          <w:szCs w:val="22"/>
        </w:rPr>
        <w:footnoteReference w:id="11"/>
      </w:r>
      <w:r w:rsidRPr="001018C4">
        <w:rPr>
          <w:rFonts w:ascii="Arial" w:hAnsi="Arial" w:cs="Arial"/>
          <w:color w:val="000000"/>
          <w:spacing w:val="-1"/>
          <w:w w:val="110"/>
          <w:sz w:val="22"/>
          <w:szCs w:val="22"/>
          <w:vertAlign w:val="superscript"/>
        </w:rPr>
        <w:t>)</w:t>
      </w:r>
      <w:r w:rsidR="0063518E" w:rsidRPr="001018C4">
        <w:rPr>
          <w:rFonts w:ascii="Arial" w:hAnsi="Arial" w:cs="Arial"/>
          <w:color w:val="000000"/>
          <w:spacing w:val="-1"/>
          <w:w w:val="110"/>
          <w:sz w:val="22"/>
          <w:szCs w:val="22"/>
        </w:rPr>
        <w:t xml:space="preserve"> </w:t>
      </w:r>
      <w:r w:rsidRPr="001018C4">
        <w:rPr>
          <w:rFonts w:ascii="Arial" w:hAnsi="Arial" w:cs="Arial"/>
          <w:color w:val="000000"/>
          <w:spacing w:val="-1"/>
          <w:w w:val="110"/>
          <w:sz w:val="22"/>
          <w:szCs w:val="22"/>
        </w:rPr>
        <w:tab/>
      </w:r>
      <w:r w:rsidRPr="001018C4">
        <w:rPr>
          <w:rFonts w:ascii="Arial" w:hAnsi="Arial" w:cs="Arial"/>
          <w:color w:val="000000"/>
          <w:sz w:val="22"/>
          <w:szCs w:val="22"/>
        </w:rPr>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tabs>
          <w:tab w:val="right" w:leader="dot" w:pos="8918"/>
        </w:tabs>
        <w:ind w:left="360"/>
        <w:rPr>
          <w:rFonts w:ascii="Arial" w:hAnsi="Arial" w:cs="Arial"/>
          <w:color w:val="000000"/>
          <w:sz w:val="22"/>
          <w:szCs w:val="22"/>
        </w:rPr>
      </w:pPr>
      <w:r w:rsidRPr="001018C4">
        <w:rPr>
          <w:rFonts w:ascii="Arial" w:hAnsi="Arial" w:cs="Arial"/>
          <w:color w:val="000000"/>
          <w:sz w:val="22"/>
          <w:szCs w:val="22"/>
        </w:rPr>
        <w:t xml:space="preserve">g) za </w:t>
      </w:r>
      <w:r w:rsidRPr="001018C4">
        <w:rPr>
          <w:rFonts w:ascii="Arial" w:hAnsi="Arial" w:cs="Arial"/>
          <w:color w:val="000000"/>
          <w:w w:val="105"/>
          <w:sz w:val="22"/>
          <w:szCs w:val="22"/>
          <w:u w:val="single"/>
        </w:rPr>
        <w:t>užívání pro reklamní akce</w:t>
      </w:r>
      <w:r w:rsidRPr="001018C4">
        <w:rPr>
          <w:rFonts w:ascii="Arial" w:hAnsi="Arial" w:cs="Arial"/>
          <w:color w:val="000000"/>
          <w:sz w:val="22"/>
          <w:szCs w:val="22"/>
        </w:rPr>
        <w:t xml:space="preserve"> ve všech zónách </w:t>
      </w:r>
      <w:r w:rsidRPr="001018C4">
        <w:rPr>
          <w:rFonts w:ascii="Arial" w:hAnsi="Arial" w:cs="Arial"/>
          <w:color w:val="000000"/>
          <w:sz w:val="22"/>
          <w:szCs w:val="22"/>
        </w:rPr>
        <w:tab/>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tabs>
          <w:tab w:val="right" w:leader="dot" w:pos="8918"/>
        </w:tabs>
        <w:ind w:left="360"/>
        <w:rPr>
          <w:rFonts w:ascii="Arial" w:hAnsi="Arial" w:cs="Arial"/>
          <w:color w:val="000000"/>
          <w:spacing w:val="1"/>
          <w:sz w:val="22"/>
          <w:szCs w:val="22"/>
        </w:rPr>
      </w:pPr>
      <w:r w:rsidRPr="001018C4">
        <w:rPr>
          <w:rFonts w:ascii="Arial" w:hAnsi="Arial" w:cs="Arial"/>
          <w:color w:val="000000"/>
          <w:spacing w:val="1"/>
          <w:sz w:val="22"/>
          <w:szCs w:val="22"/>
        </w:rPr>
        <w:t xml:space="preserve">h) za </w:t>
      </w:r>
      <w:r w:rsidRPr="001018C4">
        <w:rPr>
          <w:rFonts w:ascii="Arial" w:hAnsi="Arial" w:cs="Arial"/>
          <w:color w:val="000000"/>
          <w:spacing w:val="1"/>
          <w:sz w:val="22"/>
          <w:szCs w:val="22"/>
          <w:u w:val="single"/>
        </w:rPr>
        <w:t>umíst</w:t>
      </w:r>
      <w:r w:rsidRPr="001018C4">
        <w:rPr>
          <w:rFonts w:ascii="Arial" w:hAnsi="Arial" w:cs="Arial"/>
          <w:color w:val="000000"/>
          <w:spacing w:val="1"/>
          <w:w w:val="105"/>
          <w:sz w:val="22"/>
          <w:szCs w:val="22"/>
          <w:u w:val="single"/>
        </w:rPr>
        <w:t>ě</w:t>
      </w:r>
      <w:r w:rsidRPr="001018C4">
        <w:rPr>
          <w:rFonts w:ascii="Arial" w:hAnsi="Arial" w:cs="Arial"/>
          <w:color w:val="000000"/>
          <w:spacing w:val="1"/>
          <w:sz w:val="22"/>
          <w:szCs w:val="22"/>
          <w:u w:val="single"/>
        </w:rPr>
        <w:t>ní za</w:t>
      </w:r>
      <w:r w:rsidRPr="001018C4">
        <w:rPr>
          <w:rFonts w:ascii="Arial" w:hAnsi="Arial" w:cs="Arial"/>
          <w:color w:val="000000"/>
          <w:spacing w:val="1"/>
          <w:w w:val="105"/>
          <w:sz w:val="22"/>
          <w:szCs w:val="22"/>
          <w:u w:val="single"/>
        </w:rPr>
        <w:t>ř</w:t>
      </w:r>
      <w:r w:rsidRPr="001018C4">
        <w:rPr>
          <w:rFonts w:ascii="Arial" w:hAnsi="Arial" w:cs="Arial"/>
          <w:color w:val="000000"/>
          <w:spacing w:val="1"/>
          <w:sz w:val="22"/>
          <w:szCs w:val="22"/>
          <w:u w:val="single"/>
        </w:rPr>
        <w:t>ízení lunapark</w:t>
      </w:r>
      <w:r w:rsidRPr="001018C4">
        <w:rPr>
          <w:rFonts w:ascii="Arial" w:hAnsi="Arial" w:cs="Arial"/>
          <w:color w:val="000000"/>
          <w:spacing w:val="1"/>
          <w:w w:val="105"/>
          <w:sz w:val="22"/>
          <w:szCs w:val="22"/>
          <w:u w:val="single"/>
        </w:rPr>
        <w:t xml:space="preserve">ů </w:t>
      </w:r>
      <w:r w:rsidRPr="001018C4">
        <w:rPr>
          <w:rFonts w:ascii="Arial" w:hAnsi="Arial" w:cs="Arial"/>
          <w:color w:val="000000"/>
          <w:spacing w:val="1"/>
          <w:sz w:val="22"/>
          <w:szCs w:val="22"/>
          <w:u w:val="single"/>
        </w:rPr>
        <w:t>a jiných obdobných atrakcí</w:t>
      </w:r>
      <w:r w:rsidRPr="001018C4">
        <w:rPr>
          <w:rFonts w:ascii="Arial" w:hAnsi="Arial" w:cs="Arial"/>
          <w:color w:val="000000"/>
          <w:spacing w:val="1"/>
          <w:sz w:val="22"/>
          <w:szCs w:val="22"/>
        </w:rPr>
        <w:t xml:space="preserve"> v zón</w:t>
      </w:r>
      <w:r w:rsidRPr="001018C4">
        <w:rPr>
          <w:rFonts w:ascii="Arial" w:hAnsi="Arial" w:cs="Arial"/>
          <w:color w:val="000000"/>
          <w:spacing w:val="1"/>
          <w:w w:val="105"/>
          <w:sz w:val="22"/>
          <w:szCs w:val="22"/>
        </w:rPr>
        <w:t>ě</w:t>
      </w:r>
      <w:r w:rsidRPr="001018C4">
        <w:rPr>
          <w:rFonts w:ascii="Arial" w:hAnsi="Arial" w:cs="Arial"/>
          <w:color w:val="000000"/>
          <w:spacing w:val="1"/>
          <w:sz w:val="22"/>
          <w:szCs w:val="22"/>
        </w:rPr>
        <w:t xml:space="preserve"> C</w:t>
      </w:r>
      <w:r w:rsidRPr="001018C4">
        <w:rPr>
          <w:rFonts w:ascii="Arial" w:hAnsi="Arial" w:cs="Arial"/>
          <w:color w:val="000000"/>
          <w:spacing w:val="1"/>
          <w:sz w:val="22"/>
          <w:szCs w:val="22"/>
        </w:rPr>
        <w:tab/>
      </w:r>
      <w:r w:rsidRPr="001018C4">
        <w:rPr>
          <w:rFonts w:ascii="Arial" w:hAnsi="Arial" w:cs="Arial"/>
          <w:color w:val="000000"/>
          <w:sz w:val="22"/>
          <w:szCs w:val="22"/>
        </w:rPr>
        <w:t xml:space="preserve"> 10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pStyle w:val="Odstavecseseznamem"/>
        <w:numPr>
          <w:ilvl w:val="0"/>
          <w:numId w:val="27"/>
        </w:numPr>
        <w:jc w:val="both"/>
        <w:rPr>
          <w:rFonts w:ascii="Arial" w:hAnsi="Arial" w:cs="Arial"/>
          <w:color w:val="000000"/>
          <w:spacing w:val="5"/>
          <w:sz w:val="22"/>
          <w:szCs w:val="22"/>
        </w:rPr>
      </w:pPr>
      <w:r w:rsidRPr="001018C4">
        <w:rPr>
          <w:rFonts w:ascii="Arial" w:hAnsi="Arial" w:cs="Arial"/>
          <w:color w:val="000000"/>
          <w:spacing w:val="5"/>
          <w:sz w:val="22"/>
          <w:szCs w:val="22"/>
        </w:rPr>
        <w:t>Stanovuje se ro</w:t>
      </w:r>
      <w:r w:rsidRPr="001018C4">
        <w:rPr>
          <w:rFonts w:ascii="Arial" w:hAnsi="Arial" w:cs="Arial"/>
          <w:color w:val="000000"/>
          <w:spacing w:val="5"/>
          <w:w w:val="105"/>
          <w:sz w:val="22"/>
          <w:szCs w:val="22"/>
        </w:rPr>
        <w:t>č</w:t>
      </w:r>
      <w:r w:rsidRPr="001018C4">
        <w:rPr>
          <w:rFonts w:ascii="Arial" w:hAnsi="Arial" w:cs="Arial"/>
          <w:color w:val="000000"/>
          <w:spacing w:val="5"/>
          <w:sz w:val="22"/>
          <w:szCs w:val="22"/>
        </w:rPr>
        <w:t xml:space="preserve">ní paušální </w:t>
      </w:r>
      <w:r w:rsidRPr="001018C4">
        <w:rPr>
          <w:rFonts w:ascii="Arial" w:hAnsi="Arial" w:cs="Arial"/>
          <w:color w:val="000000"/>
          <w:spacing w:val="5"/>
          <w:w w:val="105"/>
          <w:sz w:val="22"/>
          <w:szCs w:val="22"/>
        </w:rPr>
        <w:t>č</w:t>
      </w:r>
      <w:r w:rsidRPr="001018C4">
        <w:rPr>
          <w:rFonts w:ascii="Arial" w:hAnsi="Arial" w:cs="Arial"/>
          <w:color w:val="000000"/>
          <w:spacing w:val="5"/>
          <w:sz w:val="22"/>
          <w:szCs w:val="22"/>
        </w:rPr>
        <w:t>ástka poplatku za umíst</w:t>
      </w:r>
      <w:r w:rsidRPr="001018C4">
        <w:rPr>
          <w:rFonts w:ascii="Arial" w:hAnsi="Arial" w:cs="Arial"/>
          <w:color w:val="000000"/>
          <w:spacing w:val="5"/>
          <w:w w:val="105"/>
          <w:sz w:val="22"/>
          <w:szCs w:val="22"/>
        </w:rPr>
        <w:t>ě</w:t>
      </w:r>
      <w:r w:rsidRPr="001018C4">
        <w:rPr>
          <w:rFonts w:ascii="Arial" w:hAnsi="Arial" w:cs="Arial"/>
          <w:color w:val="000000"/>
          <w:spacing w:val="5"/>
          <w:sz w:val="22"/>
          <w:szCs w:val="22"/>
        </w:rPr>
        <w:t xml:space="preserve">ní jednotlivých </w:t>
      </w:r>
      <w:r w:rsidRPr="001018C4">
        <w:rPr>
          <w:rFonts w:ascii="Arial" w:hAnsi="Arial" w:cs="Arial"/>
          <w:color w:val="000000"/>
          <w:spacing w:val="5"/>
          <w:w w:val="105"/>
          <w:sz w:val="22"/>
          <w:szCs w:val="22"/>
          <w:u w:val="single"/>
        </w:rPr>
        <w:t>reklamních zařízení</w:t>
      </w:r>
      <w:r w:rsidRPr="001018C4">
        <w:rPr>
          <w:rFonts w:ascii="Arial" w:hAnsi="Arial" w:cs="Arial"/>
          <w:color w:val="000000"/>
          <w:spacing w:val="5"/>
          <w:sz w:val="22"/>
          <w:szCs w:val="22"/>
        </w:rPr>
        <w:t xml:space="preserve"> </w:t>
      </w:r>
      <w:r w:rsidRPr="001018C4">
        <w:rPr>
          <w:rFonts w:ascii="Arial" w:hAnsi="Arial" w:cs="Arial"/>
          <w:color w:val="000000"/>
          <w:sz w:val="22"/>
          <w:szCs w:val="22"/>
        </w:rPr>
        <w:t>v závislosti na velikosti vým</w:t>
      </w:r>
      <w:r w:rsidRPr="001018C4">
        <w:rPr>
          <w:rFonts w:ascii="Arial" w:hAnsi="Arial" w:cs="Arial"/>
          <w:color w:val="000000"/>
          <w:w w:val="105"/>
          <w:sz w:val="22"/>
          <w:szCs w:val="22"/>
        </w:rPr>
        <w:t>ě</w:t>
      </w:r>
      <w:r w:rsidRPr="001018C4">
        <w:rPr>
          <w:rFonts w:ascii="Arial" w:hAnsi="Arial" w:cs="Arial"/>
          <w:color w:val="000000"/>
          <w:sz w:val="22"/>
          <w:szCs w:val="22"/>
        </w:rPr>
        <w:t>ry jednotlivého za</w:t>
      </w:r>
      <w:r w:rsidRPr="001018C4">
        <w:rPr>
          <w:rFonts w:ascii="Arial" w:hAnsi="Arial" w:cs="Arial"/>
          <w:color w:val="000000"/>
          <w:w w:val="105"/>
          <w:sz w:val="22"/>
          <w:szCs w:val="22"/>
        </w:rPr>
        <w:t>ř</w:t>
      </w:r>
      <w:r w:rsidRPr="001018C4">
        <w:rPr>
          <w:rFonts w:ascii="Arial" w:hAnsi="Arial" w:cs="Arial"/>
          <w:color w:val="000000"/>
          <w:sz w:val="22"/>
          <w:szCs w:val="22"/>
        </w:rPr>
        <w:t>ízení, takto:</w:t>
      </w:r>
    </w:p>
    <w:p w:rsidR="00D21CF3" w:rsidRPr="001018C4" w:rsidRDefault="00D21CF3" w:rsidP="00D21CF3">
      <w:pPr>
        <w:ind w:left="360"/>
        <w:rPr>
          <w:rFonts w:ascii="Arial" w:hAnsi="Arial" w:cs="Arial"/>
          <w:color w:val="000000"/>
          <w:sz w:val="22"/>
          <w:szCs w:val="22"/>
        </w:rPr>
      </w:pPr>
      <w:r w:rsidRPr="001018C4">
        <w:rPr>
          <w:rFonts w:ascii="Arial" w:hAnsi="Arial" w:cs="Arial"/>
          <w:color w:val="000000"/>
          <w:sz w:val="22"/>
          <w:szCs w:val="22"/>
        </w:rPr>
        <w:t>a) v zón</w:t>
      </w:r>
      <w:r w:rsidRPr="001018C4">
        <w:rPr>
          <w:rFonts w:ascii="Arial" w:hAnsi="Arial" w:cs="Arial"/>
          <w:color w:val="000000"/>
          <w:w w:val="105"/>
          <w:sz w:val="22"/>
          <w:szCs w:val="22"/>
        </w:rPr>
        <w:t xml:space="preserve">ě </w:t>
      </w:r>
      <w:r w:rsidRPr="001018C4">
        <w:rPr>
          <w:rFonts w:ascii="Arial" w:hAnsi="Arial" w:cs="Arial"/>
          <w:color w:val="000000"/>
          <w:sz w:val="22"/>
          <w:szCs w:val="22"/>
        </w:rPr>
        <w:t>A</w:t>
      </w:r>
    </w:p>
    <w:p w:rsidR="00D21CF3" w:rsidRPr="001018C4" w:rsidRDefault="00D21CF3" w:rsidP="00D21CF3">
      <w:pPr>
        <w:numPr>
          <w:ilvl w:val="0"/>
          <w:numId w:val="24"/>
        </w:numPr>
        <w:tabs>
          <w:tab w:val="clear" w:pos="360"/>
          <w:tab w:val="decimal" w:pos="1152"/>
          <w:tab w:val="right" w:leader="dot" w:pos="9086"/>
        </w:tabs>
        <w:ind w:left="792"/>
        <w:rPr>
          <w:rFonts w:ascii="Arial" w:hAnsi="Arial" w:cs="Arial"/>
          <w:color w:val="000000"/>
          <w:spacing w:val="14"/>
          <w:sz w:val="22"/>
          <w:szCs w:val="22"/>
        </w:rPr>
      </w:pPr>
      <w:r w:rsidRPr="001018C4">
        <w:rPr>
          <w:rFonts w:ascii="Arial" w:hAnsi="Arial" w:cs="Arial"/>
          <w:color w:val="000000"/>
          <w:spacing w:val="14"/>
          <w:sz w:val="22"/>
          <w:szCs w:val="22"/>
        </w:rPr>
        <w:t>za první do vým</w:t>
      </w:r>
      <w:r w:rsidRPr="001018C4">
        <w:rPr>
          <w:rFonts w:ascii="Arial" w:hAnsi="Arial" w:cs="Arial"/>
          <w:color w:val="000000"/>
          <w:spacing w:val="14"/>
          <w:w w:val="105"/>
          <w:sz w:val="22"/>
          <w:szCs w:val="22"/>
        </w:rPr>
        <w:t>ě</w:t>
      </w:r>
      <w:r w:rsidRPr="001018C4">
        <w:rPr>
          <w:rFonts w:ascii="Arial" w:hAnsi="Arial" w:cs="Arial"/>
          <w:color w:val="000000"/>
          <w:spacing w:val="14"/>
          <w:sz w:val="22"/>
          <w:szCs w:val="22"/>
        </w:rPr>
        <w:t>ry 1 m</w:t>
      </w:r>
      <w:r w:rsidRPr="001018C4">
        <w:rPr>
          <w:rFonts w:ascii="Arial" w:hAnsi="Arial" w:cs="Arial"/>
          <w:color w:val="000000"/>
          <w:spacing w:val="14"/>
          <w:w w:val="110"/>
          <w:sz w:val="22"/>
          <w:szCs w:val="22"/>
          <w:vertAlign w:val="superscript"/>
        </w:rPr>
        <w:t>2</w:t>
      </w:r>
      <w:r w:rsidRPr="001018C4">
        <w:rPr>
          <w:rFonts w:ascii="Arial" w:hAnsi="Arial" w:cs="Arial"/>
          <w:color w:val="000000"/>
          <w:spacing w:val="14"/>
          <w:sz w:val="22"/>
          <w:szCs w:val="22"/>
        </w:rPr>
        <w:t xml:space="preserve"> </w:t>
      </w:r>
      <w:r w:rsidRPr="001018C4">
        <w:rPr>
          <w:rFonts w:ascii="Arial" w:hAnsi="Arial" w:cs="Arial"/>
          <w:color w:val="000000"/>
          <w:spacing w:val="14"/>
          <w:sz w:val="22"/>
          <w:szCs w:val="22"/>
        </w:rPr>
        <w:tab/>
      </w:r>
      <w:r w:rsidRPr="001018C4">
        <w:rPr>
          <w:rFonts w:ascii="Arial" w:hAnsi="Arial" w:cs="Arial"/>
          <w:color w:val="000000"/>
          <w:sz w:val="22"/>
          <w:szCs w:val="22"/>
        </w:rPr>
        <w:t xml:space="preserve"> 2.500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numPr>
          <w:ilvl w:val="0"/>
          <w:numId w:val="24"/>
        </w:numPr>
        <w:tabs>
          <w:tab w:val="clear" w:pos="360"/>
          <w:tab w:val="decimal" w:pos="1152"/>
          <w:tab w:val="right" w:leader="dot" w:pos="9086"/>
        </w:tabs>
        <w:ind w:left="792"/>
        <w:rPr>
          <w:rFonts w:ascii="Arial" w:hAnsi="Arial" w:cs="Arial"/>
          <w:color w:val="000000"/>
          <w:spacing w:val="14"/>
          <w:sz w:val="22"/>
          <w:szCs w:val="22"/>
        </w:rPr>
      </w:pPr>
      <w:r w:rsidRPr="001018C4">
        <w:rPr>
          <w:rFonts w:ascii="Arial" w:hAnsi="Arial" w:cs="Arial"/>
          <w:color w:val="000000"/>
          <w:spacing w:val="12"/>
          <w:sz w:val="22"/>
          <w:szCs w:val="22"/>
        </w:rPr>
        <w:t>za každé další do vým</w:t>
      </w:r>
      <w:r w:rsidRPr="001018C4">
        <w:rPr>
          <w:rFonts w:ascii="Arial" w:hAnsi="Arial" w:cs="Arial"/>
          <w:color w:val="000000"/>
          <w:spacing w:val="12"/>
          <w:w w:val="105"/>
          <w:sz w:val="22"/>
          <w:szCs w:val="22"/>
        </w:rPr>
        <w:t>ě</w:t>
      </w:r>
      <w:r w:rsidRPr="001018C4">
        <w:rPr>
          <w:rFonts w:ascii="Arial" w:hAnsi="Arial" w:cs="Arial"/>
          <w:color w:val="000000"/>
          <w:spacing w:val="12"/>
          <w:sz w:val="22"/>
          <w:szCs w:val="22"/>
        </w:rPr>
        <w:t>ry 1 m</w:t>
      </w:r>
      <w:r w:rsidRPr="001018C4">
        <w:rPr>
          <w:rFonts w:ascii="Arial" w:hAnsi="Arial" w:cs="Arial"/>
          <w:color w:val="000000"/>
          <w:spacing w:val="12"/>
          <w:w w:val="110"/>
          <w:sz w:val="22"/>
          <w:szCs w:val="22"/>
          <w:vertAlign w:val="superscript"/>
        </w:rPr>
        <w:t>2</w:t>
      </w:r>
      <w:r w:rsidRPr="001018C4">
        <w:rPr>
          <w:rFonts w:ascii="Arial" w:hAnsi="Arial" w:cs="Arial"/>
          <w:color w:val="000000"/>
          <w:spacing w:val="12"/>
          <w:sz w:val="22"/>
          <w:szCs w:val="22"/>
        </w:rPr>
        <w:t xml:space="preserve"> </w:t>
      </w:r>
      <w:r w:rsidRPr="001018C4">
        <w:rPr>
          <w:rFonts w:ascii="Arial" w:hAnsi="Arial" w:cs="Arial"/>
          <w:color w:val="000000"/>
          <w:spacing w:val="12"/>
          <w:sz w:val="22"/>
          <w:szCs w:val="22"/>
        </w:rPr>
        <w:tab/>
      </w:r>
      <w:r w:rsidRPr="001018C4">
        <w:rPr>
          <w:rFonts w:ascii="Arial" w:hAnsi="Arial" w:cs="Arial"/>
          <w:color w:val="000000"/>
          <w:sz w:val="22"/>
          <w:szCs w:val="22"/>
        </w:rPr>
        <w:t xml:space="preserve"> 5.000 K</w:t>
      </w:r>
      <w:r w:rsidRPr="001018C4">
        <w:rPr>
          <w:rFonts w:ascii="Arial" w:hAnsi="Arial" w:cs="Arial"/>
          <w:color w:val="000000"/>
          <w:w w:val="105"/>
          <w:sz w:val="22"/>
          <w:szCs w:val="22"/>
        </w:rPr>
        <w:t>č</w:t>
      </w:r>
      <w:r w:rsidRPr="001018C4">
        <w:rPr>
          <w:rFonts w:ascii="Arial" w:hAnsi="Arial" w:cs="Arial"/>
          <w:color w:val="000000"/>
          <w:sz w:val="22"/>
          <w:szCs w:val="22"/>
        </w:rPr>
        <w:t>,</w:t>
      </w:r>
    </w:p>
    <w:p w:rsidR="00D21CF3" w:rsidRPr="001018C4" w:rsidRDefault="00D21CF3" w:rsidP="00D21CF3">
      <w:pPr>
        <w:ind w:left="360"/>
        <w:rPr>
          <w:rFonts w:ascii="Arial" w:hAnsi="Arial" w:cs="Arial"/>
          <w:color w:val="000000"/>
          <w:w w:val="105"/>
          <w:sz w:val="22"/>
          <w:szCs w:val="22"/>
        </w:rPr>
      </w:pPr>
      <w:r w:rsidRPr="001018C4">
        <w:rPr>
          <w:rFonts w:ascii="Arial" w:hAnsi="Arial" w:cs="Arial"/>
          <w:color w:val="000000"/>
          <w:w w:val="105"/>
          <w:sz w:val="22"/>
          <w:szCs w:val="22"/>
        </w:rPr>
        <w:t>b) v zóně B</w:t>
      </w:r>
    </w:p>
    <w:p w:rsidR="00D21CF3" w:rsidRPr="001018C4" w:rsidRDefault="00D21CF3" w:rsidP="00D21CF3">
      <w:pPr>
        <w:numPr>
          <w:ilvl w:val="0"/>
          <w:numId w:val="25"/>
        </w:numPr>
        <w:tabs>
          <w:tab w:val="clear" w:pos="360"/>
          <w:tab w:val="decimal" w:pos="1152"/>
          <w:tab w:val="right" w:leader="dot" w:pos="9084"/>
        </w:tabs>
        <w:ind w:left="792"/>
        <w:rPr>
          <w:rFonts w:ascii="Arial" w:hAnsi="Arial" w:cs="Arial"/>
          <w:color w:val="000000"/>
          <w:spacing w:val="16"/>
          <w:w w:val="105"/>
          <w:sz w:val="22"/>
          <w:szCs w:val="22"/>
        </w:rPr>
      </w:pPr>
      <w:r w:rsidRPr="001018C4">
        <w:rPr>
          <w:rFonts w:ascii="Arial" w:hAnsi="Arial" w:cs="Arial"/>
          <w:color w:val="000000"/>
          <w:spacing w:val="16"/>
          <w:w w:val="105"/>
          <w:sz w:val="22"/>
          <w:szCs w:val="22"/>
        </w:rPr>
        <w:t>do výměry 1 m</w:t>
      </w:r>
      <w:r w:rsidRPr="001018C4">
        <w:rPr>
          <w:rFonts w:ascii="Arial" w:hAnsi="Arial" w:cs="Arial"/>
          <w:color w:val="000000"/>
          <w:spacing w:val="16"/>
          <w:w w:val="110"/>
          <w:sz w:val="22"/>
          <w:szCs w:val="22"/>
          <w:vertAlign w:val="superscript"/>
        </w:rPr>
        <w:t>2</w:t>
      </w:r>
      <w:r w:rsidRPr="001018C4">
        <w:rPr>
          <w:rFonts w:ascii="Arial" w:hAnsi="Arial" w:cs="Arial"/>
          <w:color w:val="000000"/>
          <w:spacing w:val="16"/>
          <w:w w:val="105"/>
          <w:sz w:val="22"/>
          <w:szCs w:val="22"/>
        </w:rPr>
        <w:t xml:space="preserve"> </w:t>
      </w:r>
      <w:r w:rsidRPr="001018C4">
        <w:rPr>
          <w:rFonts w:ascii="Arial" w:hAnsi="Arial" w:cs="Arial"/>
          <w:color w:val="000000"/>
          <w:spacing w:val="16"/>
          <w:w w:val="105"/>
          <w:sz w:val="22"/>
          <w:szCs w:val="22"/>
        </w:rPr>
        <w:tab/>
      </w:r>
      <w:r w:rsidRPr="001018C4">
        <w:rPr>
          <w:rFonts w:ascii="Arial" w:hAnsi="Arial" w:cs="Arial"/>
          <w:color w:val="000000"/>
          <w:w w:val="105"/>
          <w:sz w:val="22"/>
          <w:szCs w:val="22"/>
        </w:rPr>
        <w:t xml:space="preserve"> 1.500 Kč,</w:t>
      </w:r>
    </w:p>
    <w:p w:rsidR="00D21CF3" w:rsidRPr="001018C4" w:rsidRDefault="00D21CF3" w:rsidP="00D21CF3">
      <w:pPr>
        <w:numPr>
          <w:ilvl w:val="0"/>
          <w:numId w:val="25"/>
        </w:numPr>
        <w:tabs>
          <w:tab w:val="clear" w:pos="360"/>
          <w:tab w:val="decimal" w:pos="1152"/>
          <w:tab w:val="right" w:leader="dot" w:pos="9084"/>
        </w:tabs>
        <w:ind w:left="792"/>
        <w:rPr>
          <w:rFonts w:ascii="Arial" w:hAnsi="Arial" w:cs="Arial"/>
          <w:color w:val="000000"/>
          <w:spacing w:val="2"/>
          <w:w w:val="105"/>
          <w:sz w:val="22"/>
          <w:szCs w:val="22"/>
        </w:rPr>
      </w:pPr>
      <w:r w:rsidRPr="001018C4">
        <w:rPr>
          <w:rFonts w:ascii="Arial" w:hAnsi="Arial" w:cs="Arial"/>
          <w:color w:val="000000"/>
          <w:spacing w:val="2"/>
          <w:w w:val="105"/>
          <w:sz w:val="22"/>
          <w:szCs w:val="22"/>
        </w:rPr>
        <w:t>výměra 1 m</w:t>
      </w:r>
      <w:r w:rsidRPr="001018C4">
        <w:rPr>
          <w:rFonts w:ascii="Arial" w:hAnsi="Arial" w:cs="Arial"/>
          <w:color w:val="000000"/>
          <w:spacing w:val="2"/>
          <w:w w:val="110"/>
          <w:sz w:val="22"/>
          <w:szCs w:val="22"/>
          <w:vertAlign w:val="superscript"/>
        </w:rPr>
        <w:t>2</w:t>
      </w:r>
      <w:r w:rsidRPr="001018C4">
        <w:rPr>
          <w:rFonts w:ascii="Arial" w:hAnsi="Arial" w:cs="Arial"/>
          <w:color w:val="000000"/>
          <w:spacing w:val="2"/>
          <w:w w:val="105"/>
          <w:sz w:val="22"/>
          <w:szCs w:val="22"/>
        </w:rPr>
        <w:t xml:space="preserve"> až 2 m</w:t>
      </w:r>
      <w:r w:rsidRPr="001018C4">
        <w:rPr>
          <w:rFonts w:ascii="Arial" w:hAnsi="Arial" w:cs="Arial"/>
          <w:color w:val="000000"/>
          <w:spacing w:val="2"/>
          <w:w w:val="110"/>
          <w:sz w:val="22"/>
          <w:szCs w:val="22"/>
          <w:vertAlign w:val="superscript"/>
        </w:rPr>
        <w:t>2</w:t>
      </w:r>
      <w:r w:rsidRPr="001018C4">
        <w:rPr>
          <w:rFonts w:ascii="Arial" w:hAnsi="Arial" w:cs="Arial"/>
          <w:color w:val="000000"/>
          <w:spacing w:val="2"/>
          <w:w w:val="105"/>
          <w:sz w:val="22"/>
          <w:szCs w:val="22"/>
        </w:rPr>
        <w:t xml:space="preserve"> (včetně)</w:t>
      </w:r>
      <w:r w:rsidRPr="001018C4">
        <w:rPr>
          <w:rFonts w:ascii="Arial" w:hAnsi="Arial" w:cs="Arial"/>
          <w:color w:val="000000"/>
          <w:spacing w:val="2"/>
          <w:w w:val="105"/>
          <w:sz w:val="22"/>
          <w:szCs w:val="22"/>
        </w:rPr>
        <w:tab/>
      </w:r>
      <w:r w:rsidRPr="001018C4">
        <w:rPr>
          <w:rFonts w:ascii="Arial" w:hAnsi="Arial" w:cs="Arial"/>
          <w:color w:val="000000"/>
          <w:w w:val="105"/>
          <w:sz w:val="22"/>
          <w:szCs w:val="22"/>
        </w:rPr>
        <w:t xml:space="preserve"> 3.000 Kč,</w:t>
      </w:r>
    </w:p>
    <w:p w:rsidR="00D21CF3" w:rsidRPr="001018C4" w:rsidRDefault="00D21CF3" w:rsidP="00D21CF3">
      <w:pPr>
        <w:numPr>
          <w:ilvl w:val="0"/>
          <w:numId w:val="25"/>
        </w:numPr>
        <w:tabs>
          <w:tab w:val="clear" w:pos="360"/>
          <w:tab w:val="decimal" w:pos="1152"/>
          <w:tab w:val="right" w:leader="dot" w:pos="9084"/>
        </w:tabs>
        <w:ind w:left="792"/>
        <w:rPr>
          <w:rFonts w:ascii="Arial" w:hAnsi="Arial" w:cs="Arial"/>
          <w:color w:val="000000"/>
          <w:spacing w:val="14"/>
          <w:w w:val="105"/>
          <w:sz w:val="22"/>
          <w:szCs w:val="22"/>
        </w:rPr>
      </w:pPr>
      <w:r w:rsidRPr="001018C4">
        <w:rPr>
          <w:rFonts w:ascii="Arial" w:hAnsi="Arial" w:cs="Arial"/>
          <w:color w:val="000000"/>
          <w:spacing w:val="14"/>
          <w:w w:val="105"/>
          <w:sz w:val="22"/>
          <w:szCs w:val="22"/>
        </w:rPr>
        <w:t>výměra nad 2 m</w:t>
      </w:r>
      <w:r w:rsidRPr="001018C4">
        <w:rPr>
          <w:rFonts w:ascii="Arial" w:hAnsi="Arial" w:cs="Arial"/>
          <w:color w:val="000000"/>
          <w:spacing w:val="14"/>
          <w:w w:val="110"/>
          <w:sz w:val="22"/>
          <w:szCs w:val="22"/>
          <w:vertAlign w:val="superscript"/>
        </w:rPr>
        <w:t>2</w:t>
      </w:r>
      <w:r w:rsidRPr="001018C4">
        <w:rPr>
          <w:rFonts w:ascii="Arial" w:hAnsi="Arial" w:cs="Arial"/>
          <w:color w:val="000000"/>
          <w:spacing w:val="14"/>
          <w:w w:val="105"/>
          <w:sz w:val="22"/>
          <w:szCs w:val="22"/>
        </w:rPr>
        <w:tab/>
      </w:r>
      <w:r w:rsidRPr="001018C4">
        <w:rPr>
          <w:rFonts w:ascii="Arial" w:hAnsi="Arial" w:cs="Arial"/>
          <w:color w:val="000000"/>
          <w:w w:val="105"/>
          <w:sz w:val="22"/>
          <w:szCs w:val="22"/>
        </w:rPr>
        <w:t xml:space="preserve"> 4.500 Kč,</w:t>
      </w:r>
    </w:p>
    <w:p w:rsidR="00D21CF3" w:rsidRPr="001018C4" w:rsidRDefault="00D21CF3" w:rsidP="00D21CF3">
      <w:pPr>
        <w:ind w:left="360"/>
        <w:rPr>
          <w:rFonts w:ascii="Arial" w:hAnsi="Arial" w:cs="Arial"/>
          <w:color w:val="000000"/>
          <w:w w:val="105"/>
          <w:sz w:val="22"/>
          <w:szCs w:val="22"/>
        </w:rPr>
      </w:pPr>
      <w:r w:rsidRPr="001018C4">
        <w:rPr>
          <w:rFonts w:ascii="Arial" w:hAnsi="Arial" w:cs="Arial"/>
          <w:color w:val="000000"/>
          <w:w w:val="105"/>
          <w:sz w:val="22"/>
          <w:szCs w:val="22"/>
        </w:rPr>
        <w:t>c) v zóně C</w:t>
      </w:r>
    </w:p>
    <w:p w:rsidR="00D21CF3" w:rsidRPr="001018C4" w:rsidRDefault="00D21CF3" w:rsidP="00D21CF3">
      <w:pPr>
        <w:numPr>
          <w:ilvl w:val="0"/>
          <w:numId w:val="26"/>
        </w:numPr>
        <w:tabs>
          <w:tab w:val="clear" w:pos="360"/>
          <w:tab w:val="decimal" w:pos="1152"/>
          <w:tab w:val="right" w:leader="dot" w:pos="9084"/>
        </w:tabs>
        <w:ind w:left="792"/>
        <w:rPr>
          <w:rFonts w:ascii="Arial" w:hAnsi="Arial" w:cs="Arial"/>
          <w:color w:val="000000"/>
          <w:spacing w:val="16"/>
          <w:w w:val="105"/>
          <w:sz w:val="22"/>
          <w:szCs w:val="22"/>
        </w:rPr>
      </w:pPr>
      <w:r w:rsidRPr="001018C4">
        <w:rPr>
          <w:rFonts w:ascii="Arial" w:hAnsi="Arial" w:cs="Arial"/>
          <w:color w:val="000000"/>
          <w:spacing w:val="16"/>
          <w:w w:val="105"/>
          <w:sz w:val="22"/>
          <w:szCs w:val="22"/>
        </w:rPr>
        <w:t>do výměry 1 m</w:t>
      </w:r>
      <w:r w:rsidRPr="001018C4">
        <w:rPr>
          <w:rFonts w:ascii="Arial" w:hAnsi="Arial" w:cs="Arial"/>
          <w:color w:val="000000"/>
          <w:spacing w:val="16"/>
          <w:w w:val="110"/>
          <w:sz w:val="22"/>
          <w:szCs w:val="22"/>
          <w:vertAlign w:val="superscript"/>
        </w:rPr>
        <w:t>2</w:t>
      </w:r>
      <w:r w:rsidRPr="001018C4">
        <w:rPr>
          <w:rFonts w:ascii="Arial" w:hAnsi="Arial" w:cs="Arial"/>
          <w:color w:val="000000"/>
          <w:spacing w:val="16"/>
          <w:w w:val="105"/>
          <w:sz w:val="22"/>
          <w:szCs w:val="22"/>
        </w:rPr>
        <w:t xml:space="preserve"> </w:t>
      </w:r>
      <w:r w:rsidRPr="001018C4">
        <w:rPr>
          <w:rFonts w:ascii="Arial" w:hAnsi="Arial" w:cs="Arial"/>
          <w:color w:val="000000"/>
          <w:spacing w:val="16"/>
          <w:w w:val="105"/>
          <w:sz w:val="22"/>
          <w:szCs w:val="22"/>
        </w:rPr>
        <w:tab/>
      </w:r>
      <w:r w:rsidRPr="001018C4">
        <w:rPr>
          <w:rFonts w:ascii="Arial" w:hAnsi="Arial" w:cs="Arial"/>
          <w:color w:val="000000"/>
          <w:w w:val="105"/>
          <w:sz w:val="22"/>
          <w:szCs w:val="22"/>
        </w:rPr>
        <w:t xml:space="preserve"> 1.000 Kč,</w:t>
      </w:r>
    </w:p>
    <w:p w:rsidR="00D21CF3" w:rsidRPr="001018C4" w:rsidRDefault="00D21CF3" w:rsidP="00D21CF3">
      <w:pPr>
        <w:numPr>
          <w:ilvl w:val="0"/>
          <w:numId w:val="26"/>
        </w:numPr>
        <w:tabs>
          <w:tab w:val="clear" w:pos="360"/>
          <w:tab w:val="decimal" w:pos="1152"/>
          <w:tab w:val="right" w:leader="dot" w:pos="9084"/>
        </w:tabs>
        <w:ind w:left="792"/>
        <w:rPr>
          <w:rFonts w:ascii="Arial" w:hAnsi="Arial" w:cs="Arial"/>
          <w:color w:val="000000"/>
          <w:spacing w:val="4"/>
          <w:w w:val="105"/>
          <w:sz w:val="22"/>
          <w:szCs w:val="22"/>
        </w:rPr>
      </w:pPr>
      <w:r w:rsidRPr="001018C4">
        <w:rPr>
          <w:rFonts w:ascii="Arial" w:hAnsi="Arial" w:cs="Arial"/>
          <w:color w:val="000000"/>
          <w:spacing w:val="4"/>
          <w:w w:val="105"/>
          <w:sz w:val="22"/>
          <w:szCs w:val="22"/>
        </w:rPr>
        <w:t>výměra 1 m</w:t>
      </w:r>
      <w:r w:rsidRPr="001018C4">
        <w:rPr>
          <w:rFonts w:ascii="Arial" w:hAnsi="Arial" w:cs="Arial"/>
          <w:color w:val="000000"/>
          <w:spacing w:val="4"/>
          <w:w w:val="110"/>
          <w:sz w:val="22"/>
          <w:szCs w:val="22"/>
          <w:vertAlign w:val="superscript"/>
        </w:rPr>
        <w:t>2</w:t>
      </w:r>
      <w:r w:rsidRPr="001018C4">
        <w:rPr>
          <w:rFonts w:ascii="Arial" w:hAnsi="Arial" w:cs="Arial"/>
          <w:color w:val="000000"/>
          <w:spacing w:val="4"/>
          <w:w w:val="105"/>
          <w:sz w:val="22"/>
          <w:szCs w:val="22"/>
        </w:rPr>
        <w:t xml:space="preserve"> až 2 m</w:t>
      </w:r>
      <w:r w:rsidRPr="001018C4">
        <w:rPr>
          <w:rFonts w:ascii="Arial" w:hAnsi="Arial" w:cs="Arial"/>
          <w:color w:val="000000"/>
          <w:spacing w:val="4"/>
          <w:w w:val="110"/>
          <w:sz w:val="22"/>
          <w:szCs w:val="22"/>
          <w:vertAlign w:val="superscript"/>
        </w:rPr>
        <w:t>2</w:t>
      </w:r>
      <w:r w:rsidRPr="001018C4">
        <w:rPr>
          <w:rFonts w:ascii="Arial" w:hAnsi="Arial" w:cs="Arial"/>
          <w:color w:val="000000"/>
          <w:spacing w:val="4"/>
          <w:w w:val="105"/>
          <w:sz w:val="22"/>
          <w:szCs w:val="22"/>
        </w:rPr>
        <w:t xml:space="preserve"> (včetně) </w:t>
      </w:r>
      <w:r w:rsidRPr="001018C4">
        <w:rPr>
          <w:rFonts w:ascii="Arial" w:hAnsi="Arial" w:cs="Arial"/>
          <w:color w:val="000000"/>
          <w:spacing w:val="4"/>
          <w:w w:val="105"/>
          <w:sz w:val="22"/>
          <w:szCs w:val="22"/>
        </w:rPr>
        <w:tab/>
      </w:r>
      <w:r w:rsidRPr="001018C4">
        <w:rPr>
          <w:rFonts w:ascii="Arial" w:hAnsi="Arial" w:cs="Arial"/>
          <w:color w:val="000000"/>
          <w:w w:val="105"/>
          <w:sz w:val="22"/>
          <w:szCs w:val="22"/>
        </w:rPr>
        <w:t xml:space="preserve"> 2.000 Kč,</w:t>
      </w:r>
    </w:p>
    <w:p w:rsidR="00D21CF3" w:rsidRPr="001018C4" w:rsidRDefault="00D21CF3" w:rsidP="00D21CF3">
      <w:pPr>
        <w:numPr>
          <w:ilvl w:val="0"/>
          <w:numId w:val="26"/>
        </w:numPr>
        <w:tabs>
          <w:tab w:val="clear" w:pos="360"/>
          <w:tab w:val="decimal" w:pos="1152"/>
          <w:tab w:val="right" w:leader="dot" w:pos="9084"/>
        </w:tabs>
        <w:ind w:left="792"/>
        <w:rPr>
          <w:rFonts w:ascii="Arial" w:hAnsi="Arial" w:cs="Arial"/>
          <w:color w:val="000000"/>
          <w:spacing w:val="14"/>
          <w:w w:val="105"/>
          <w:sz w:val="22"/>
          <w:szCs w:val="22"/>
        </w:rPr>
      </w:pPr>
      <w:r w:rsidRPr="001018C4">
        <w:rPr>
          <w:rFonts w:ascii="Arial" w:hAnsi="Arial" w:cs="Arial"/>
          <w:color w:val="000000"/>
          <w:spacing w:val="14"/>
          <w:w w:val="105"/>
          <w:sz w:val="22"/>
          <w:szCs w:val="22"/>
        </w:rPr>
        <w:t>výměra nad 2 m</w:t>
      </w:r>
      <w:r w:rsidRPr="001018C4">
        <w:rPr>
          <w:rFonts w:ascii="Arial" w:hAnsi="Arial" w:cs="Arial"/>
          <w:color w:val="000000"/>
          <w:spacing w:val="14"/>
          <w:w w:val="110"/>
          <w:sz w:val="22"/>
          <w:szCs w:val="22"/>
          <w:vertAlign w:val="superscript"/>
        </w:rPr>
        <w:t>2</w:t>
      </w:r>
      <w:r w:rsidRPr="001018C4">
        <w:rPr>
          <w:rFonts w:ascii="Arial" w:hAnsi="Arial" w:cs="Arial"/>
          <w:color w:val="000000"/>
          <w:spacing w:val="14"/>
          <w:w w:val="105"/>
          <w:sz w:val="22"/>
          <w:szCs w:val="22"/>
        </w:rPr>
        <w:tab/>
      </w:r>
      <w:r w:rsidRPr="001018C4">
        <w:rPr>
          <w:rFonts w:ascii="Arial" w:hAnsi="Arial" w:cs="Arial"/>
          <w:color w:val="000000"/>
          <w:w w:val="105"/>
          <w:sz w:val="22"/>
          <w:szCs w:val="22"/>
        </w:rPr>
        <w:t xml:space="preserve"> 3.000 Kč.</w:t>
      </w:r>
    </w:p>
    <w:p w:rsidR="00730DDF" w:rsidRPr="00317A25" w:rsidRDefault="00730DDF" w:rsidP="0063518E">
      <w:pPr>
        <w:numPr>
          <w:ilvl w:val="1"/>
          <w:numId w:val="5"/>
        </w:numPr>
        <w:tabs>
          <w:tab w:val="right" w:leader="dot" w:pos="8789"/>
        </w:tabs>
        <w:jc w:val="both"/>
        <w:rPr>
          <w:rFonts w:ascii="Arial" w:hAnsi="Arial" w:cs="Arial"/>
          <w:sz w:val="22"/>
          <w:szCs w:val="22"/>
        </w:rPr>
      </w:pPr>
      <w:r w:rsidRPr="00317A25">
        <w:rPr>
          <w:rFonts w:ascii="Arial" w:hAnsi="Arial" w:cs="Arial"/>
          <w:bCs/>
          <w:sz w:val="22"/>
          <w:szCs w:val="22"/>
        </w:rPr>
        <w:t xml:space="preserve">Poplatník provede volbu placení paušální částkou poplatku u správce poplatku v rámci ohlášení dle čl. 4 </w:t>
      </w:r>
      <w:r w:rsidR="00776889" w:rsidRPr="00317A25">
        <w:rPr>
          <w:rFonts w:ascii="Arial" w:hAnsi="Arial" w:cs="Arial"/>
          <w:bCs/>
          <w:sz w:val="22"/>
          <w:szCs w:val="22"/>
        </w:rPr>
        <w:t xml:space="preserve">odst. 1 </w:t>
      </w:r>
      <w:r w:rsidRPr="00317A25">
        <w:rPr>
          <w:rFonts w:ascii="Arial" w:hAnsi="Arial" w:cs="Arial"/>
          <w:bCs/>
          <w:sz w:val="22"/>
          <w:szCs w:val="22"/>
        </w:rPr>
        <w:t>této vyhlášky.</w:t>
      </w:r>
    </w:p>
    <w:p w:rsidR="00730DDF" w:rsidRPr="001018C4" w:rsidRDefault="00730DDF" w:rsidP="00730DDF">
      <w:pPr>
        <w:pStyle w:val="Zkladntext"/>
        <w:spacing w:after="0"/>
        <w:rPr>
          <w:rFonts w:ascii="Arial" w:hAnsi="Arial" w:cs="Arial"/>
          <w:b/>
          <w:bCs/>
          <w:sz w:val="22"/>
          <w:szCs w:val="22"/>
        </w:rPr>
      </w:pPr>
    </w:p>
    <w:p w:rsidR="009958F0" w:rsidRPr="001018C4" w:rsidRDefault="00A86853" w:rsidP="009958F0">
      <w:pPr>
        <w:pStyle w:val="Zkladntext"/>
        <w:spacing w:after="0"/>
        <w:jc w:val="center"/>
        <w:rPr>
          <w:rFonts w:ascii="Arial" w:hAnsi="Arial" w:cs="Arial"/>
          <w:b/>
          <w:bCs/>
          <w:sz w:val="22"/>
          <w:szCs w:val="22"/>
        </w:rPr>
      </w:pPr>
      <w:r w:rsidRPr="001018C4">
        <w:rPr>
          <w:rFonts w:ascii="Arial" w:hAnsi="Arial" w:cs="Arial"/>
          <w:b/>
          <w:bCs/>
          <w:sz w:val="22"/>
          <w:szCs w:val="22"/>
        </w:rPr>
        <w:t>Článek 6</w:t>
      </w:r>
    </w:p>
    <w:p w:rsidR="009958F0" w:rsidRPr="001018C4" w:rsidRDefault="009958F0" w:rsidP="009958F0">
      <w:pPr>
        <w:pStyle w:val="Zkladntext"/>
        <w:spacing w:after="0"/>
        <w:jc w:val="center"/>
        <w:rPr>
          <w:rFonts w:ascii="Arial" w:hAnsi="Arial" w:cs="Arial"/>
          <w:b/>
          <w:bCs/>
          <w:sz w:val="22"/>
          <w:szCs w:val="22"/>
        </w:rPr>
      </w:pPr>
      <w:r w:rsidRPr="001018C4">
        <w:rPr>
          <w:rFonts w:ascii="Arial" w:hAnsi="Arial" w:cs="Arial"/>
          <w:b/>
          <w:bCs/>
          <w:sz w:val="22"/>
          <w:szCs w:val="22"/>
        </w:rPr>
        <w:t>Osvobození</w:t>
      </w:r>
    </w:p>
    <w:p w:rsidR="009958F0" w:rsidRPr="001018C4" w:rsidRDefault="009958F0" w:rsidP="009958F0">
      <w:pPr>
        <w:pStyle w:val="Zkladntext"/>
        <w:spacing w:after="0"/>
        <w:jc w:val="center"/>
        <w:rPr>
          <w:rFonts w:ascii="Arial" w:hAnsi="Arial" w:cs="Arial"/>
          <w:b/>
          <w:bCs/>
          <w:sz w:val="22"/>
          <w:szCs w:val="22"/>
        </w:rPr>
      </w:pPr>
    </w:p>
    <w:p w:rsidR="00D17A87" w:rsidRPr="001018C4" w:rsidRDefault="00D17A87" w:rsidP="00BF3BD3">
      <w:pPr>
        <w:pStyle w:val="Zkladntext"/>
        <w:numPr>
          <w:ilvl w:val="0"/>
          <w:numId w:val="4"/>
        </w:numPr>
        <w:spacing w:after="0"/>
        <w:rPr>
          <w:rFonts w:ascii="Arial" w:hAnsi="Arial" w:cs="Arial"/>
          <w:sz w:val="22"/>
          <w:szCs w:val="22"/>
        </w:rPr>
      </w:pPr>
      <w:r w:rsidRPr="001018C4">
        <w:rPr>
          <w:rFonts w:ascii="Arial" w:hAnsi="Arial" w:cs="Arial"/>
          <w:sz w:val="22"/>
          <w:szCs w:val="22"/>
        </w:rPr>
        <w:t xml:space="preserve">Důvody osvobození </w:t>
      </w:r>
      <w:r w:rsidR="004C39E1" w:rsidRPr="001018C4">
        <w:rPr>
          <w:rFonts w:ascii="Arial" w:hAnsi="Arial" w:cs="Arial"/>
          <w:sz w:val="22"/>
          <w:szCs w:val="22"/>
        </w:rPr>
        <w:t xml:space="preserve">od poplatku </w:t>
      </w:r>
      <w:r w:rsidRPr="001018C4">
        <w:rPr>
          <w:rFonts w:ascii="Arial" w:hAnsi="Arial" w:cs="Arial"/>
          <w:sz w:val="22"/>
          <w:szCs w:val="22"/>
        </w:rPr>
        <w:t>stanoví zákon.</w:t>
      </w:r>
      <w:r w:rsidR="00DB024E" w:rsidRPr="001018C4">
        <w:rPr>
          <w:rStyle w:val="Znakapoznpodarou"/>
          <w:rFonts w:ascii="Arial" w:hAnsi="Arial" w:cs="Arial"/>
          <w:sz w:val="22"/>
          <w:szCs w:val="22"/>
        </w:rPr>
        <w:footnoteReference w:id="12"/>
      </w:r>
      <w:r w:rsidR="00DB024E" w:rsidRPr="001018C4">
        <w:rPr>
          <w:rFonts w:ascii="Arial" w:hAnsi="Arial" w:cs="Arial"/>
          <w:sz w:val="22"/>
          <w:szCs w:val="22"/>
          <w:vertAlign w:val="superscript"/>
        </w:rPr>
        <w:t>)</w:t>
      </w:r>
    </w:p>
    <w:p w:rsidR="00175D5E" w:rsidRPr="001018C4" w:rsidRDefault="00175D5E" w:rsidP="00BF3BD3">
      <w:pPr>
        <w:pStyle w:val="Zkladntext"/>
        <w:numPr>
          <w:ilvl w:val="0"/>
          <w:numId w:val="4"/>
        </w:numPr>
        <w:spacing w:after="0"/>
        <w:rPr>
          <w:rFonts w:ascii="Arial" w:hAnsi="Arial" w:cs="Arial"/>
          <w:sz w:val="22"/>
          <w:szCs w:val="22"/>
        </w:rPr>
      </w:pPr>
      <w:r w:rsidRPr="001018C4">
        <w:rPr>
          <w:rFonts w:ascii="Arial" w:hAnsi="Arial" w:cs="Arial"/>
          <w:sz w:val="22"/>
          <w:szCs w:val="22"/>
        </w:rPr>
        <w:t>Dále se touto vyhláškou stanoví další osvobození od poplatku</w:t>
      </w:r>
      <w:r w:rsidR="0063518E" w:rsidRPr="001018C4">
        <w:rPr>
          <w:rFonts w:ascii="Arial" w:hAnsi="Arial" w:cs="Arial"/>
          <w:sz w:val="22"/>
          <w:szCs w:val="22"/>
        </w:rPr>
        <w:t xml:space="preserve"> pro poplatníky:</w:t>
      </w:r>
    </w:p>
    <w:p w:rsidR="0063518E" w:rsidRDefault="0063518E" w:rsidP="0063518E">
      <w:pPr>
        <w:numPr>
          <w:ilvl w:val="0"/>
          <w:numId w:val="28"/>
        </w:numPr>
        <w:tabs>
          <w:tab w:val="clear" w:pos="360"/>
          <w:tab w:val="decimal" w:pos="792"/>
        </w:tabs>
        <w:spacing w:before="36"/>
        <w:ind w:left="792" w:hanging="360"/>
        <w:rPr>
          <w:rFonts w:ascii="Arial" w:hAnsi="Arial" w:cs="Arial"/>
          <w:color w:val="000000"/>
          <w:w w:val="105"/>
          <w:sz w:val="22"/>
          <w:szCs w:val="22"/>
        </w:rPr>
      </w:pPr>
      <w:r w:rsidRPr="001018C4">
        <w:rPr>
          <w:rFonts w:ascii="Arial" w:hAnsi="Arial" w:cs="Arial"/>
          <w:color w:val="000000"/>
          <w:w w:val="105"/>
          <w:sz w:val="22"/>
          <w:szCs w:val="22"/>
        </w:rPr>
        <w:t>město Louny a příspěvkové organizace, u kterých plní město Louny funkci zřizovatele;</w:t>
      </w:r>
    </w:p>
    <w:p w:rsidR="0063518E" w:rsidRPr="001018C4" w:rsidRDefault="0063518E" w:rsidP="0063518E">
      <w:pPr>
        <w:numPr>
          <w:ilvl w:val="0"/>
          <w:numId w:val="28"/>
        </w:numPr>
        <w:tabs>
          <w:tab w:val="clear" w:pos="360"/>
          <w:tab w:val="decimal" w:pos="792"/>
        </w:tabs>
        <w:ind w:left="792" w:hanging="360"/>
        <w:rPr>
          <w:rFonts w:ascii="Arial" w:hAnsi="Arial" w:cs="Arial"/>
          <w:color w:val="000000"/>
          <w:w w:val="105"/>
          <w:sz w:val="22"/>
          <w:szCs w:val="22"/>
        </w:rPr>
      </w:pPr>
      <w:r w:rsidRPr="001018C4">
        <w:rPr>
          <w:rFonts w:ascii="Arial" w:hAnsi="Arial" w:cs="Arial"/>
          <w:color w:val="000000"/>
          <w:w w:val="105"/>
          <w:sz w:val="22"/>
          <w:szCs w:val="22"/>
        </w:rPr>
        <w:t>užívající veřejné prostranství, které není ve vlastnictví města Louny.</w:t>
      </w:r>
    </w:p>
    <w:p w:rsidR="00D17A87" w:rsidRPr="001018C4" w:rsidRDefault="00D17A87" w:rsidP="009958F0">
      <w:pPr>
        <w:pStyle w:val="Zkladntext"/>
        <w:spacing w:after="0"/>
        <w:jc w:val="center"/>
        <w:rPr>
          <w:rFonts w:ascii="Arial" w:hAnsi="Arial" w:cs="Arial"/>
          <w:b/>
          <w:bCs/>
          <w:sz w:val="22"/>
          <w:szCs w:val="22"/>
        </w:rPr>
      </w:pPr>
    </w:p>
    <w:p w:rsidR="009958F0" w:rsidRPr="001018C4" w:rsidRDefault="009958F0" w:rsidP="009958F0">
      <w:pPr>
        <w:pStyle w:val="Zkladntext"/>
        <w:spacing w:after="0"/>
        <w:jc w:val="center"/>
        <w:rPr>
          <w:rFonts w:ascii="Arial" w:hAnsi="Arial" w:cs="Arial"/>
          <w:b/>
          <w:bCs/>
          <w:sz w:val="22"/>
          <w:szCs w:val="22"/>
        </w:rPr>
      </w:pPr>
      <w:r w:rsidRPr="001018C4">
        <w:rPr>
          <w:rFonts w:ascii="Arial" w:hAnsi="Arial" w:cs="Arial"/>
          <w:b/>
          <w:bCs/>
          <w:sz w:val="22"/>
          <w:szCs w:val="22"/>
        </w:rPr>
        <w:t xml:space="preserve">Článek </w:t>
      </w:r>
      <w:r w:rsidR="00A86853" w:rsidRPr="001018C4">
        <w:rPr>
          <w:rFonts w:ascii="Arial" w:hAnsi="Arial" w:cs="Arial"/>
          <w:b/>
          <w:bCs/>
          <w:sz w:val="22"/>
          <w:szCs w:val="22"/>
        </w:rPr>
        <w:t>7</w:t>
      </w:r>
    </w:p>
    <w:p w:rsidR="009958F0" w:rsidRPr="001018C4" w:rsidRDefault="009958F0" w:rsidP="009958F0">
      <w:pPr>
        <w:pStyle w:val="Zkladntext"/>
        <w:spacing w:after="0"/>
        <w:jc w:val="center"/>
        <w:rPr>
          <w:rFonts w:ascii="Arial" w:hAnsi="Arial" w:cs="Arial"/>
          <w:b/>
          <w:bCs/>
          <w:sz w:val="22"/>
          <w:szCs w:val="22"/>
        </w:rPr>
      </w:pPr>
      <w:r w:rsidRPr="001018C4">
        <w:rPr>
          <w:rFonts w:ascii="Arial" w:hAnsi="Arial" w:cs="Arial"/>
          <w:b/>
          <w:bCs/>
          <w:sz w:val="22"/>
          <w:szCs w:val="22"/>
        </w:rPr>
        <w:t>Splatnost poplatku</w:t>
      </w:r>
    </w:p>
    <w:p w:rsidR="006A6BD3" w:rsidRPr="001018C4" w:rsidRDefault="006A6BD3" w:rsidP="006A6BD3">
      <w:pPr>
        <w:pStyle w:val="Zkladntext"/>
        <w:spacing w:after="0"/>
        <w:rPr>
          <w:rFonts w:ascii="Arial" w:hAnsi="Arial" w:cs="Arial"/>
          <w:b/>
          <w:bCs/>
          <w:sz w:val="22"/>
          <w:szCs w:val="22"/>
        </w:rPr>
      </w:pPr>
    </w:p>
    <w:p w:rsidR="0063518E" w:rsidRPr="001018C4" w:rsidRDefault="0063518E" w:rsidP="001018C4">
      <w:pPr>
        <w:numPr>
          <w:ilvl w:val="0"/>
          <w:numId w:val="12"/>
        </w:numPr>
        <w:tabs>
          <w:tab w:val="decimal" w:pos="432"/>
        </w:tabs>
        <w:spacing w:before="252"/>
        <w:jc w:val="both"/>
        <w:rPr>
          <w:rFonts w:ascii="Arial" w:hAnsi="Arial" w:cs="Arial"/>
          <w:color w:val="000000"/>
          <w:spacing w:val="-1"/>
          <w:w w:val="105"/>
          <w:sz w:val="22"/>
          <w:szCs w:val="22"/>
        </w:rPr>
      </w:pPr>
      <w:r w:rsidRPr="001018C4">
        <w:rPr>
          <w:rFonts w:ascii="Arial" w:hAnsi="Arial" w:cs="Arial"/>
          <w:color w:val="000000"/>
          <w:spacing w:val="-1"/>
          <w:w w:val="105"/>
          <w:sz w:val="22"/>
          <w:szCs w:val="22"/>
        </w:rPr>
        <w:t>Poplatek je splatný nejpozději v den, kdy bylo s užíváním veřejného prostranství započato.</w:t>
      </w:r>
    </w:p>
    <w:p w:rsidR="0063518E" w:rsidRPr="001018C4" w:rsidRDefault="0063518E" w:rsidP="0063518E">
      <w:pPr>
        <w:numPr>
          <w:ilvl w:val="0"/>
          <w:numId w:val="12"/>
        </w:numPr>
        <w:tabs>
          <w:tab w:val="decimal" w:pos="432"/>
        </w:tabs>
        <w:ind w:right="72"/>
        <w:jc w:val="both"/>
        <w:rPr>
          <w:rFonts w:ascii="Arial" w:hAnsi="Arial" w:cs="Arial"/>
          <w:color w:val="000000"/>
          <w:spacing w:val="-3"/>
          <w:w w:val="105"/>
          <w:sz w:val="22"/>
          <w:szCs w:val="22"/>
        </w:rPr>
      </w:pPr>
      <w:r w:rsidRPr="001018C4">
        <w:rPr>
          <w:rFonts w:ascii="Arial" w:hAnsi="Arial" w:cs="Arial"/>
          <w:color w:val="000000"/>
          <w:spacing w:val="-3"/>
          <w:w w:val="105"/>
          <w:sz w:val="22"/>
          <w:szCs w:val="22"/>
        </w:rPr>
        <w:t xml:space="preserve">V případě, že užívání veřejného prostranství přesáhne do více kalendářních let, je příslušná </w:t>
      </w:r>
      <w:r w:rsidRPr="001018C4">
        <w:rPr>
          <w:rFonts w:ascii="Arial" w:hAnsi="Arial" w:cs="Arial"/>
          <w:color w:val="000000"/>
          <w:spacing w:val="-7"/>
          <w:w w:val="105"/>
          <w:sz w:val="22"/>
          <w:szCs w:val="22"/>
        </w:rPr>
        <w:t xml:space="preserve">část poplatku v prvním roce užívání splatná nejpozději v den, kdy bylo s užíváním veřejného </w:t>
      </w:r>
      <w:r w:rsidRPr="001018C4">
        <w:rPr>
          <w:rFonts w:ascii="Arial" w:hAnsi="Arial" w:cs="Arial"/>
          <w:color w:val="000000"/>
          <w:spacing w:val="-1"/>
          <w:w w:val="105"/>
          <w:sz w:val="22"/>
          <w:szCs w:val="22"/>
        </w:rPr>
        <w:t xml:space="preserve">prostranství započato. V dalších kalendářních letech je příslušná část poplatku splatná </w:t>
      </w:r>
      <w:r w:rsidRPr="001018C4">
        <w:rPr>
          <w:rFonts w:ascii="Arial" w:hAnsi="Arial" w:cs="Arial"/>
          <w:color w:val="000000"/>
          <w:spacing w:val="-4"/>
          <w:w w:val="105"/>
          <w:sz w:val="22"/>
          <w:szCs w:val="22"/>
        </w:rPr>
        <w:t>nejpozději 2. 1. takového příslušného kalendářního roku.</w:t>
      </w:r>
    </w:p>
    <w:p w:rsidR="0063518E" w:rsidRPr="001018C4" w:rsidRDefault="0063518E" w:rsidP="0063518E">
      <w:pPr>
        <w:numPr>
          <w:ilvl w:val="0"/>
          <w:numId w:val="12"/>
        </w:numPr>
        <w:jc w:val="both"/>
        <w:rPr>
          <w:rFonts w:ascii="Arial" w:hAnsi="Arial" w:cs="Arial"/>
          <w:sz w:val="22"/>
          <w:szCs w:val="22"/>
        </w:rPr>
      </w:pPr>
      <w:r w:rsidRPr="001018C4">
        <w:rPr>
          <w:rFonts w:ascii="Arial" w:hAnsi="Arial" w:cs="Arial"/>
          <w:color w:val="000000"/>
          <w:spacing w:val="2"/>
          <w:w w:val="105"/>
          <w:sz w:val="22"/>
          <w:szCs w:val="22"/>
        </w:rPr>
        <w:t xml:space="preserve">Poplatek stanovený roční paušální částkou je splatný do 30 dnů od začátku každého </w:t>
      </w:r>
      <w:r w:rsidRPr="001018C4">
        <w:rPr>
          <w:rFonts w:ascii="Arial" w:hAnsi="Arial" w:cs="Arial"/>
          <w:color w:val="000000"/>
          <w:spacing w:val="-6"/>
          <w:w w:val="105"/>
          <w:sz w:val="22"/>
          <w:szCs w:val="22"/>
        </w:rPr>
        <w:t>poplatkového období</w:t>
      </w:r>
    </w:p>
    <w:p w:rsidR="0063518E" w:rsidRPr="001018C4" w:rsidRDefault="0063518E" w:rsidP="0063518E">
      <w:pPr>
        <w:numPr>
          <w:ilvl w:val="0"/>
          <w:numId w:val="12"/>
        </w:numPr>
        <w:tabs>
          <w:tab w:val="decimal" w:pos="432"/>
        </w:tabs>
        <w:ind w:right="72"/>
        <w:jc w:val="both"/>
        <w:rPr>
          <w:rFonts w:ascii="Arial" w:hAnsi="Arial" w:cs="Arial"/>
          <w:color w:val="000000"/>
          <w:spacing w:val="-4"/>
          <w:w w:val="105"/>
          <w:sz w:val="22"/>
          <w:szCs w:val="22"/>
        </w:rPr>
      </w:pPr>
      <w:r w:rsidRPr="001018C4">
        <w:rPr>
          <w:rFonts w:ascii="Arial" w:hAnsi="Arial" w:cs="Arial"/>
          <w:color w:val="000000"/>
          <w:spacing w:val="-4"/>
          <w:w w:val="105"/>
          <w:sz w:val="22"/>
          <w:szCs w:val="22"/>
        </w:rPr>
        <w:t xml:space="preserve">Připadne-li lhůta splatnosti dle odst. 1 nebo 2 na sobotu, neděli nebo státem uznaný svátek, </w:t>
      </w:r>
      <w:r w:rsidRPr="001018C4">
        <w:rPr>
          <w:rFonts w:ascii="Arial" w:hAnsi="Arial" w:cs="Arial"/>
          <w:color w:val="000000"/>
          <w:spacing w:val="-5"/>
          <w:w w:val="105"/>
          <w:sz w:val="22"/>
          <w:szCs w:val="22"/>
        </w:rPr>
        <w:t>nebo není možné zaplatit ve stanovené lhůtě z jiných obdobných příčin</w:t>
      </w:r>
      <w:r w:rsidR="001018C4" w:rsidRPr="001018C4">
        <w:rPr>
          <w:rStyle w:val="Znakapoznpodarou"/>
          <w:rFonts w:ascii="Arial" w:hAnsi="Arial" w:cs="Arial"/>
          <w:color w:val="000000"/>
          <w:spacing w:val="-5"/>
          <w:w w:val="105"/>
          <w:sz w:val="22"/>
          <w:szCs w:val="22"/>
        </w:rPr>
        <w:footnoteReference w:id="13"/>
      </w:r>
      <w:r w:rsidRPr="001018C4">
        <w:rPr>
          <w:rFonts w:ascii="Arial" w:hAnsi="Arial" w:cs="Arial"/>
          <w:color w:val="000000"/>
          <w:spacing w:val="-5"/>
          <w:w w:val="110"/>
          <w:sz w:val="22"/>
          <w:szCs w:val="22"/>
          <w:vertAlign w:val="superscript"/>
        </w:rPr>
        <w:t>)</w:t>
      </w:r>
      <w:r w:rsidRPr="001018C4">
        <w:rPr>
          <w:rFonts w:ascii="Arial" w:hAnsi="Arial" w:cs="Arial"/>
          <w:color w:val="000000"/>
          <w:spacing w:val="-5"/>
          <w:w w:val="105"/>
          <w:sz w:val="22"/>
          <w:szCs w:val="22"/>
        </w:rPr>
        <w:t xml:space="preserve">, je dnem, ve kterém </w:t>
      </w:r>
      <w:r w:rsidRPr="001018C4">
        <w:rPr>
          <w:rFonts w:ascii="Arial" w:hAnsi="Arial" w:cs="Arial"/>
          <w:color w:val="000000"/>
          <w:spacing w:val="-4"/>
          <w:w w:val="105"/>
          <w:sz w:val="22"/>
          <w:szCs w:val="22"/>
        </w:rPr>
        <w:t>je poplatník povinen poplatek zaplatit, nejblíže následující pracovní den.</w:t>
      </w:r>
    </w:p>
    <w:p w:rsidR="00086310" w:rsidRPr="001018C4" w:rsidRDefault="00086310" w:rsidP="0063518E">
      <w:pPr>
        <w:numPr>
          <w:ilvl w:val="0"/>
          <w:numId w:val="12"/>
        </w:numPr>
        <w:jc w:val="both"/>
        <w:rPr>
          <w:rFonts w:ascii="Arial" w:hAnsi="Arial" w:cs="Arial"/>
          <w:sz w:val="22"/>
          <w:szCs w:val="22"/>
        </w:rPr>
      </w:pPr>
      <w:r w:rsidRPr="001018C4">
        <w:rPr>
          <w:rFonts w:ascii="Arial" w:hAnsi="Arial" w:cs="Arial"/>
          <w:sz w:val="22"/>
          <w:szCs w:val="22"/>
        </w:rPr>
        <w:t>Lhůta splatnosti neskončí poplatníkovi dříve než lhůta pro podání ohlášení dle čl. 4 odst. 1 této vyhlášky.</w:t>
      </w:r>
    </w:p>
    <w:p w:rsidR="00C93F6E" w:rsidRPr="001018C4" w:rsidRDefault="00C93F6E" w:rsidP="00C93F6E">
      <w:pPr>
        <w:tabs>
          <w:tab w:val="left" w:pos="3780"/>
        </w:tabs>
        <w:rPr>
          <w:rFonts w:ascii="Arial" w:hAnsi="Arial" w:cs="Arial"/>
          <w:b/>
          <w:sz w:val="22"/>
          <w:szCs w:val="22"/>
        </w:rPr>
      </w:pPr>
    </w:p>
    <w:p w:rsidR="001018C4" w:rsidRDefault="001018C4">
      <w:pPr>
        <w:rPr>
          <w:rFonts w:ascii="Arial" w:hAnsi="Arial" w:cs="Arial"/>
          <w:b/>
          <w:bCs/>
          <w:sz w:val="22"/>
          <w:szCs w:val="22"/>
        </w:rPr>
      </w:pPr>
      <w:r>
        <w:rPr>
          <w:rFonts w:ascii="Arial" w:hAnsi="Arial" w:cs="Arial"/>
          <w:sz w:val="22"/>
          <w:szCs w:val="22"/>
        </w:rPr>
        <w:br w:type="page"/>
      </w:r>
    </w:p>
    <w:p w:rsidR="00563F82" w:rsidRPr="001018C4" w:rsidRDefault="00563F82" w:rsidP="00AB1B51">
      <w:pPr>
        <w:pStyle w:val="slalnk"/>
        <w:keepNext w:val="0"/>
        <w:keepLines w:val="0"/>
        <w:widowControl w:val="0"/>
        <w:spacing w:before="0" w:after="0"/>
        <w:rPr>
          <w:rFonts w:ascii="Arial" w:hAnsi="Arial" w:cs="Arial"/>
          <w:sz w:val="22"/>
          <w:szCs w:val="22"/>
        </w:rPr>
      </w:pPr>
      <w:r w:rsidRPr="001018C4">
        <w:rPr>
          <w:rFonts w:ascii="Arial" w:hAnsi="Arial" w:cs="Arial"/>
          <w:sz w:val="22"/>
          <w:szCs w:val="22"/>
        </w:rPr>
        <w:lastRenderedPageBreak/>
        <w:t xml:space="preserve">Článek </w:t>
      </w:r>
      <w:r w:rsidR="00A86853" w:rsidRPr="001018C4">
        <w:rPr>
          <w:rFonts w:ascii="Arial" w:hAnsi="Arial" w:cs="Arial"/>
          <w:sz w:val="22"/>
          <w:szCs w:val="22"/>
        </w:rPr>
        <w:t>8</w:t>
      </w:r>
    </w:p>
    <w:p w:rsidR="00563F82" w:rsidRPr="001018C4" w:rsidRDefault="00563F82" w:rsidP="00AB1B51">
      <w:pPr>
        <w:pStyle w:val="Nzvylnk"/>
        <w:keepNext w:val="0"/>
        <w:keepLines w:val="0"/>
        <w:widowControl w:val="0"/>
        <w:spacing w:before="0" w:after="0"/>
        <w:rPr>
          <w:rFonts w:ascii="Arial" w:hAnsi="Arial" w:cs="Arial"/>
          <w:sz w:val="22"/>
          <w:szCs w:val="22"/>
        </w:rPr>
      </w:pPr>
      <w:r w:rsidRPr="001018C4">
        <w:rPr>
          <w:rFonts w:ascii="Arial" w:hAnsi="Arial" w:cs="Arial"/>
          <w:sz w:val="22"/>
          <w:szCs w:val="22"/>
        </w:rPr>
        <w:t>Zrušovací ustanovení</w:t>
      </w:r>
    </w:p>
    <w:p w:rsidR="00563F82" w:rsidRPr="001018C4" w:rsidRDefault="00563F82" w:rsidP="00563F82">
      <w:pPr>
        <w:jc w:val="both"/>
        <w:rPr>
          <w:rFonts w:ascii="Arial" w:hAnsi="Arial" w:cs="Arial"/>
          <w:sz w:val="22"/>
          <w:szCs w:val="22"/>
        </w:rPr>
      </w:pPr>
    </w:p>
    <w:p w:rsidR="00563F82" w:rsidRPr="001018C4" w:rsidRDefault="00563F82" w:rsidP="00563F82">
      <w:pPr>
        <w:jc w:val="both"/>
        <w:rPr>
          <w:rFonts w:ascii="Arial" w:hAnsi="Arial" w:cs="Arial"/>
          <w:sz w:val="22"/>
          <w:szCs w:val="22"/>
        </w:rPr>
      </w:pPr>
      <w:r w:rsidRPr="001018C4">
        <w:rPr>
          <w:rFonts w:ascii="Arial" w:hAnsi="Arial" w:cs="Arial"/>
          <w:sz w:val="22"/>
          <w:szCs w:val="22"/>
        </w:rPr>
        <w:t xml:space="preserve">Zrušuje se obecně závazná vyhláška </w:t>
      </w:r>
      <w:r w:rsidRPr="00317A25">
        <w:rPr>
          <w:rFonts w:ascii="Arial" w:hAnsi="Arial" w:cs="Arial"/>
          <w:sz w:val="22"/>
          <w:szCs w:val="22"/>
        </w:rPr>
        <w:t xml:space="preserve">č. </w:t>
      </w:r>
      <w:r w:rsidR="00D21CF3" w:rsidRPr="00317A25">
        <w:rPr>
          <w:rFonts w:ascii="Arial" w:hAnsi="Arial" w:cs="Arial"/>
          <w:sz w:val="22"/>
          <w:szCs w:val="22"/>
        </w:rPr>
        <w:t>2/2019</w:t>
      </w:r>
      <w:r w:rsidRPr="001018C4">
        <w:rPr>
          <w:rFonts w:ascii="Arial" w:hAnsi="Arial" w:cs="Arial"/>
          <w:sz w:val="22"/>
          <w:szCs w:val="22"/>
        </w:rPr>
        <w:t xml:space="preserve">, o místním poplatku </w:t>
      </w:r>
      <w:r w:rsidR="000D39CA" w:rsidRPr="001018C4">
        <w:rPr>
          <w:rFonts w:ascii="Arial" w:hAnsi="Arial" w:cs="Arial"/>
          <w:sz w:val="22"/>
          <w:szCs w:val="22"/>
        </w:rPr>
        <w:t>za užívání veřejného prostranství</w:t>
      </w:r>
      <w:r w:rsidRPr="001018C4">
        <w:rPr>
          <w:rFonts w:ascii="Arial" w:hAnsi="Arial" w:cs="Arial"/>
          <w:sz w:val="22"/>
          <w:szCs w:val="22"/>
        </w:rPr>
        <w:t xml:space="preserve">, ze dne </w:t>
      </w:r>
      <w:r w:rsidR="00D21CF3" w:rsidRPr="00317A25">
        <w:rPr>
          <w:rFonts w:ascii="Arial" w:hAnsi="Arial" w:cs="Arial"/>
          <w:sz w:val="22"/>
          <w:szCs w:val="22"/>
        </w:rPr>
        <w:t>16. 12. 2019</w:t>
      </w:r>
      <w:r w:rsidRPr="001018C4">
        <w:rPr>
          <w:rFonts w:ascii="Arial" w:hAnsi="Arial" w:cs="Arial"/>
          <w:sz w:val="22"/>
          <w:szCs w:val="22"/>
        </w:rPr>
        <w:t>.</w:t>
      </w:r>
    </w:p>
    <w:p w:rsidR="00563F82" w:rsidRPr="001018C4" w:rsidRDefault="00563F82" w:rsidP="00563F82">
      <w:pPr>
        <w:jc w:val="both"/>
        <w:rPr>
          <w:rFonts w:ascii="Arial" w:hAnsi="Arial" w:cs="Arial"/>
          <w:sz w:val="22"/>
          <w:szCs w:val="22"/>
        </w:rPr>
      </w:pPr>
    </w:p>
    <w:p w:rsidR="00563F82" w:rsidRPr="001018C4" w:rsidRDefault="00563F82" w:rsidP="00AB1B51">
      <w:pPr>
        <w:pStyle w:val="slalnk"/>
        <w:keepNext w:val="0"/>
        <w:keepLines w:val="0"/>
        <w:widowControl w:val="0"/>
        <w:spacing w:before="0" w:after="0"/>
        <w:rPr>
          <w:rFonts w:ascii="Arial" w:hAnsi="Arial" w:cs="Arial"/>
          <w:sz w:val="22"/>
          <w:szCs w:val="22"/>
        </w:rPr>
      </w:pPr>
      <w:r w:rsidRPr="001018C4">
        <w:rPr>
          <w:rFonts w:ascii="Arial" w:hAnsi="Arial" w:cs="Arial"/>
          <w:sz w:val="22"/>
          <w:szCs w:val="22"/>
        </w:rPr>
        <w:t xml:space="preserve">Článek </w:t>
      </w:r>
      <w:r w:rsidR="00A86853" w:rsidRPr="001018C4">
        <w:rPr>
          <w:rFonts w:ascii="Arial" w:hAnsi="Arial" w:cs="Arial"/>
          <w:sz w:val="22"/>
          <w:szCs w:val="22"/>
        </w:rPr>
        <w:t>9</w:t>
      </w:r>
    </w:p>
    <w:p w:rsidR="00563F82" w:rsidRPr="001018C4" w:rsidRDefault="00563F82" w:rsidP="00AB1B51">
      <w:pPr>
        <w:pStyle w:val="Nzvylnk"/>
        <w:keepNext w:val="0"/>
        <w:keepLines w:val="0"/>
        <w:widowControl w:val="0"/>
        <w:spacing w:before="0" w:after="0"/>
        <w:rPr>
          <w:rFonts w:ascii="Arial" w:hAnsi="Arial" w:cs="Arial"/>
          <w:sz w:val="22"/>
          <w:szCs w:val="22"/>
        </w:rPr>
      </w:pPr>
      <w:r w:rsidRPr="001018C4">
        <w:rPr>
          <w:rFonts w:ascii="Arial" w:hAnsi="Arial" w:cs="Arial"/>
          <w:sz w:val="22"/>
          <w:szCs w:val="22"/>
        </w:rPr>
        <w:t>Účinnost</w:t>
      </w:r>
    </w:p>
    <w:p w:rsidR="00563F82" w:rsidRPr="001018C4" w:rsidRDefault="00563F82" w:rsidP="00563F82">
      <w:pPr>
        <w:jc w:val="both"/>
        <w:rPr>
          <w:rFonts w:ascii="Arial" w:hAnsi="Arial" w:cs="Arial"/>
          <w:sz w:val="22"/>
          <w:szCs w:val="22"/>
        </w:rPr>
      </w:pPr>
    </w:p>
    <w:p w:rsidR="009958F0" w:rsidRPr="001018C4" w:rsidRDefault="00F506E3" w:rsidP="00F506E3">
      <w:pPr>
        <w:pStyle w:val="Prosttext"/>
        <w:tabs>
          <w:tab w:val="left" w:pos="4172"/>
        </w:tabs>
        <w:jc w:val="both"/>
        <w:rPr>
          <w:rFonts w:ascii="Arial" w:hAnsi="Arial" w:cs="Arial"/>
          <w:sz w:val="22"/>
          <w:szCs w:val="22"/>
        </w:rPr>
      </w:pPr>
      <w:r w:rsidRPr="001018C4">
        <w:rPr>
          <w:rFonts w:ascii="Arial" w:eastAsia="MS Mincho" w:hAnsi="Arial" w:cs="Arial"/>
          <w:sz w:val="22"/>
          <w:szCs w:val="22"/>
        </w:rPr>
        <w:t>Tato vyhláška nabývá účinnosti</w:t>
      </w:r>
      <w:r w:rsidRPr="001018C4">
        <w:rPr>
          <w:rFonts w:ascii="Arial" w:eastAsia="MS Mincho" w:hAnsi="Arial" w:cs="Arial"/>
          <w:sz w:val="22"/>
          <w:szCs w:val="22"/>
          <w:lang w:val="cs-CZ"/>
        </w:rPr>
        <w:t xml:space="preserve"> počátkem</w:t>
      </w:r>
      <w:r w:rsidRPr="001018C4">
        <w:rPr>
          <w:rFonts w:ascii="Arial" w:eastAsia="MS Mincho" w:hAnsi="Arial" w:cs="Arial"/>
          <w:sz w:val="22"/>
          <w:szCs w:val="22"/>
        </w:rPr>
        <w:t xml:space="preserve"> </w:t>
      </w:r>
      <w:r w:rsidRPr="001018C4">
        <w:rPr>
          <w:rFonts w:ascii="Arial" w:eastAsia="MS Mincho" w:hAnsi="Arial" w:cs="Arial"/>
          <w:sz w:val="22"/>
          <w:szCs w:val="22"/>
          <w:lang w:val="cs-CZ"/>
        </w:rPr>
        <w:t>patnáctého dne následujícího po dni jejího vyhlášení</w:t>
      </w:r>
      <w:r w:rsidRPr="001018C4">
        <w:rPr>
          <w:rFonts w:ascii="Arial" w:eastAsia="MS Mincho" w:hAnsi="Arial" w:cs="Arial"/>
          <w:sz w:val="22"/>
          <w:szCs w:val="22"/>
        </w:rPr>
        <w:t>.</w:t>
      </w:r>
      <w:r w:rsidRPr="001018C4">
        <w:rPr>
          <w:rFonts w:ascii="Arial" w:eastAsia="MS Mincho" w:hAnsi="Arial" w:cs="Arial"/>
          <w:sz w:val="22"/>
          <w:szCs w:val="22"/>
        </w:rPr>
        <w:cr/>
      </w:r>
    </w:p>
    <w:p w:rsidR="009C6C3A" w:rsidRPr="001018C4" w:rsidRDefault="009C6C3A" w:rsidP="009958F0">
      <w:pPr>
        <w:tabs>
          <w:tab w:val="left" w:pos="3780"/>
        </w:tabs>
        <w:jc w:val="both"/>
        <w:rPr>
          <w:rFonts w:ascii="Arial" w:hAnsi="Arial" w:cs="Arial"/>
          <w:sz w:val="22"/>
          <w:szCs w:val="22"/>
        </w:rPr>
      </w:pPr>
    </w:p>
    <w:p w:rsidR="00DB024E" w:rsidRDefault="00DB024E" w:rsidP="009958F0">
      <w:pPr>
        <w:tabs>
          <w:tab w:val="left" w:pos="3780"/>
        </w:tabs>
        <w:jc w:val="both"/>
        <w:rPr>
          <w:rFonts w:ascii="Arial" w:hAnsi="Arial" w:cs="Arial"/>
          <w:sz w:val="22"/>
          <w:szCs w:val="22"/>
        </w:rPr>
      </w:pPr>
    </w:p>
    <w:p w:rsidR="005D4FD3" w:rsidRPr="001018C4" w:rsidRDefault="005D4FD3" w:rsidP="009958F0">
      <w:pPr>
        <w:tabs>
          <w:tab w:val="left" w:pos="3780"/>
        </w:tabs>
        <w:jc w:val="both"/>
        <w:rPr>
          <w:rFonts w:ascii="Arial" w:hAnsi="Arial" w:cs="Arial"/>
          <w:sz w:val="22"/>
          <w:szCs w:val="22"/>
        </w:rPr>
      </w:pPr>
    </w:p>
    <w:p w:rsidR="00242D1F" w:rsidRPr="001018C4" w:rsidRDefault="00242D1F" w:rsidP="009958F0">
      <w:pPr>
        <w:tabs>
          <w:tab w:val="left" w:pos="3780"/>
        </w:tabs>
        <w:jc w:val="both"/>
        <w:rPr>
          <w:rFonts w:ascii="Arial" w:hAnsi="Arial" w:cs="Arial"/>
          <w:sz w:val="22"/>
          <w:szCs w:val="22"/>
        </w:rPr>
      </w:pPr>
    </w:p>
    <w:p w:rsidR="00242D1F" w:rsidRPr="001018C4" w:rsidRDefault="00242D1F" w:rsidP="009958F0">
      <w:pPr>
        <w:tabs>
          <w:tab w:val="left" w:pos="3780"/>
        </w:tabs>
        <w:jc w:val="both"/>
        <w:rPr>
          <w:rFonts w:ascii="Arial" w:hAnsi="Arial" w:cs="Arial"/>
          <w:sz w:val="22"/>
          <w:szCs w:val="22"/>
        </w:rPr>
      </w:pPr>
    </w:p>
    <w:p w:rsidR="001868EA" w:rsidRPr="00292ADD" w:rsidRDefault="001868EA" w:rsidP="001868EA">
      <w:pPr>
        <w:autoSpaceDE w:val="0"/>
        <w:autoSpaceDN w:val="0"/>
        <w:adjustRightInd w:val="0"/>
        <w:ind w:firstLine="708"/>
        <w:rPr>
          <w:rFonts w:ascii="Arial" w:hAnsi="Arial" w:cs="Arial"/>
          <w:b/>
          <w:bCs/>
        </w:rPr>
      </w:pPr>
      <w:r>
        <w:rPr>
          <w:rFonts w:ascii="Arial" w:hAnsi="Arial" w:cs="Arial"/>
          <w:b/>
          <w:bCs/>
        </w:rPr>
        <w:t>Mgr. et Bc. Milan Rychtařík</w:t>
      </w:r>
      <w:r w:rsidR="00D7104F">
        <w:rPr>
          <w:rFonts w:ascii="Arial" w:hAnsi="Arial" w:cs="Arial"/>
          <w:b/>
          <w:bCs/>
        </w:rPr>
        <w:t>, v. r.</w:t>
      </w:r>
      <w:r w:rsidR="00D7104F">
        <w:rPr>
          <w:rFonts w:ascii="Arial" w:hAnsi="Arial" w:cs="Arial"/>
          <w:b/>
          <w:bCs/>
        </w:rPr>
        <w:tab/>
      </w:r>
      <w:r w:rsidR="00D7104F">
        <w:rPr>
          <w:rFonts w:ascii="Arial" w:hAnsi="Arial" w:cs="Arial"/>
          <w:b/>
          <w:bCs/>
        </w:rPr>
        <w:tab/>
        <w:t xml:space="preserve">    </w:t>
      </w:r>
      <w:r>
        <w:rPr>
          <w:rFonts w:ascii="Arial" w:hAnsi="Arial" w:cs="Arial"/>
          <w:b/>
          <w:bCs/>
        </w:rPr>
        <w:t>Bc. Pavel Csonk</w:t>
      </w:r>
      <w:r w:rsidRPr="00292ADD">
        <w:rPr>
          <w:rFonts w:ascii="Arial" w:hAnsi="Arial" w:cs="Arial"/>
          <w:b/>
          <w:bCs/>
        </w:rPr>
        <w:t>a</w:t>
      </w:r>
      <w:r w:rsidR="00D7104F">
        <w:rPr>
          <w:rFonts w:ascii="Arial" w:hAnsi="Arial" w:cs="Arial"/>
          <w:b/>
          <w:bCs/>
        </w:rPr>
        <w:t>, v. r.</w:t>
      </w:r>
    </w:p>
    <w:p w:rsidR="001868EA" w:rsidRDefault="001868EA" w:rsidP="001868EA">
      <w:pPr>
        <w:autoSpaceDE w:val="0"/>
        <w:autoSpaceDN w:val="0"/>
        <w:adjustRightInd w:val="0"/>
        <w:ind w:firstLine="708"/>
        <w:rPr>
          <w:rFonts w:ascii="Arial" w:hAnsi="Arial" w:cs="Arial"/>
          <w:b/>
          <w:bCs/>
        </w:rPr>
      </w:pPr>
      <w:r>
        <w:rPr>
          <w:rFonts w:ascii="Arial" w:hAnsi="Arial" w:cs="Arial"/>
          <w:b/>
          <w:bCs/>
        </w:rPr>
        <w:t xml:space="preserve">         </w:t>
      </w:r>
      <w:r w:rsidRPr="00292ADD">
        <w:rPr>
          <w:rFonts w:ascii="Arial" w:hAnsi="Arial" w:cs="Arial"/>
          <w:b/>
          <w:bCs/>
        </w:rPr>
        <w:t xml:space="preserve">starosta města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m</w:t>
      </w:r>
      <w:r w:rsidRPr="00292ADD">
        <w:rPr>
          <w:rFonts w:ascii="Arial" w:hAnsi="Arial" w:cs="Arial"/>
          <w:b/>
          <w:bCs/>
        </w:rPr>
        <w:t>ístostarosta</w:t>
      </w:r>
    </w:p>
    <w:p w:rsidR="00242D1F" w:rsidRPr="001018C4" w:rsidRDefault="00242D1F" w:rsidP="009958F0">
      <w:pPr>
        <w:tabs>
          <w:tab w:val="left" w:pos="3780"/>
        </w:tabs>
        <w:jc w:val="both"/>
        <w:rPr>
          <w:rFonts w:ascii="Arial" w:hAnsi="Arial" w:cs="Arial"/>
          <w:sz w:val="22"/>
          <w:szCs w:val="22"/>
        </w:rPr>
      </w:pPr>
    </w:p>
    <w:p w:rsidR="00DB024E" w:rsidRPr="001018C4" w:rsidRDefault="00DB024E" w:rsidP="009958F0">
      <w:pPr>
        <w:tabs>
          <w:tab w:val="left" w:pos="3780"/>
        </w:tabs>
        <w:jc w:val="both"/>
        <w:rPr>
          <w:rFonts w:ascii="Arial" w:hAnsi="Arial" w:cs="Arial"/>
          <w:sz w:val="22"/>
          <w:szCs w:val="22"/>
        </w:rPr>
      </w:pPr>
    </w:p>
    <w:p w:rsidR="00563F82" w:rsidRPr="001018C4" w:rsidRDefault="00563F82" w:rsidP="00563F82">
      <w:pPr>
        <w:ind w:firstLine="708"/>
        <w:jc w:val="both"/>
        <w:rPr>
          <w:rFonts w:ascii="Arial" w:hAnsi="Arial" w:cs="Arial"/>
          <w:sz w:val="22"/>
          <w:szCs w:val="22"/>
          <w:highlight w:val="yellow"/>
        </w:rPr>
      </w:pPr>
    </w:p>
    <w:p w:rsidR="00563F82" w:rsidRPr="001018C4" w:rsidRDefault="00563F82" w:rsidP="00563F82">
      <w:pPr>
        <w:ind w:firstLine="708"/>
        <w:jc w:val="both"/>
        <w:rPr>
          <w:rFonts w:ascii="Arial" w:hAnsi="Arial" w:cs="Arial"/>
          <w:sz w:val="22"/>
          <w:szCs w:val="22"/>
          <w:highlight w:val="yellow"/>
        </w:rPr>
      </w:pPr>
    </w:p>
    <w:p w:rsidR="00563F82" w:rsidRPr="001018C4" w:rsidRDefault="00563F82" w:rsidP="00563F82">
      <w:pPr>
        <w:pStyle w:val="Zkladntext"/>
        <w:tabs>
          <w:tab w:val="left" w:pos="1080"/>
          <w:tab w:val="left" w:pos="7020"/>
        </w:tabs>
        <w:spacing w:after="0"/>
        <w:rPr>
          <w:rFonts w:ascii="Arial" w:hAnsi="Arial" w:cs="Arial"/>
          <w:sz w:val="22"/>
          <w:szCs w:val="22"/>
        </w:rPr>
      </w:pPr>
    </w:p>
    <w:p w:rsidR="00DB024E" w:rsidRPr="001018C4" w:rsidRDefault="00DB024E" w:rsidP="00563F82">
      <w:pPr>
        <w:pStyle w:val="Zkladntext"/>
        <w:tabs>
          <w:tab w:val="left" w:pos="1080"/>
          <w:tab w:val="left" w:pos="7020"/>
        </w:tabs>
        <w:spacing w:after="0"/>
        <w:rPr>
          <w:rFonts w:ascii="Arial" w:hAnsi="Arial" w:cs="Arial"/>
          <w:sz w:val="22"/>
          <w:szCs w:val="22"/>
        </w:rPr>
      </w:pPr>
    </w:p>
    <w:p w:rsidR="00F506E3" w:rsidRPr="001018C4" w:rsidRDefault="00F506E3">
      <w:pPr>
        <w:rPr>
          <w:rFonts w:ascii="Arial" w:hAnsi="Arial" w:cs="Arial"/>
          <w:b/>
          <w:sz w:val="22"/>
          <w:szCs w:val="22"/>
        </w:rPr>
      </w:pPr>
      <w:r w:rsidRPr="001018C4">
        <w:rPr>
          <w:rFonts w:ascii="Arial" w:hAnsi="Arial" w:cs="Arial"/>
          <w:b/>
          <w:sz w:val="22"/>
          <w:szCs w:val="22"/>
        </w:rPr>
        <w:br w:type="page"/>
      </w:r>
    </w:p>
    <w:p w:rsidR="00563F82" w:rsidRPr="001018C4" w:rsidRDefault="000D39CA" w:rsidP="000D39CA">
      <w:pPr>
        <w:jc w:val="both"/>
        <w:rPr>
          <w:rFonts w:ascii="Arial" w:hAnsi="Arial" w:cs="Arial"/>
          <w:b/>
          <w:sz w:val="22"/>
          <w:szCs w:val="22"/>
        </w:rPr>
      </w:pPr>
      <w:r w:rsidRPr="001018C4">
        <w:rPr>
          <w:rFonts w:ascii="Arial" w:hAnsi="Arial" w:cs="Arial"/>
          <w:b/>
          <w:sz w:val="22"/>
          <w:szCs w:val="22"/>
        </w:rPr>
        <w:lastRenderedPageBreak/>
        <w:t xml:space="preserve">Příloha </w:t>
      </w:r>
      <w:r w:rsidR="001018C4" w:rsidRPr="001018C4">
        <w:rPr>
          <w:rFonts w:ascii="Arial" w:hAnsi="Arial" w:cs="Arial"/>
          <w:b/>
          <w:sz w:val="22"/>
          <w:szCs w:val="22"/>
        </w:rPr>
        <w:t xml:space="preserve">č. 1 </w:t>
      </w:r>
      <w:r w:rsidRPr="001018C4">
        <w:rPr>
          <w:rFonts w:ascii="Arial" w:hAnsi="Arial" w:cs="Arial"/>
          <w:b/>
          <w:sz w:val="22"/>
          <w:szCs w:val="22"/>
        </w:rPr>
        <w:t>obecně závazné vyhlášky o místním poplatku za užívání veřejného prostranství</w:t>
      </w:r>
    </w:p>
    <w:p w:rsidR="000D39CA" w:rsidRPr="001018C4" w:rsidRDefault="000D39CA" w:rsidP="00563F82">
      <w:pPr>
        <w:rPr>
          <w:rFonts w:ascii="Arial" w:hAnsi="Arial" w:cs="Arial"/>
          <w:sz w:val="22"/>
          <w:szCs w:val="22"/>
        </w:rPr>
      </w:pPr>
    </w:p>
    <w:p w:rsidR="001018C4" w:rsidRPr="001018C4" w:rsidRDefault="001018C4" w:rsidP="001018C4">
      <w:pPr>
        <w:jc w:val="both"/>
        <w:rPr>
          <w:rFonts w:ascii="Arial" w:hAnsi="Arial" w:cs="Arial"/>
          <w:b/>
          <w:sz w:val="22"/>
          <w:szCs w:val="22"/>
          <w:u w:val="single"/>
        </w:rPr>
      </w:pPr>
      <w:r w:rsidRPr="001018C4">
        <w:rPr>
          <w:rFonts w:ascii="Arial" w:hAnsi="Arial" w:cs="Arial"/>
          <w:b/>
          <w:sz w:val="22"/>
          <w:szCs w:val="22"/>
          <w:u w:val="single"/>
        </w:rPr>
        <w:t>Vymezení zpoplatněných veřejných prostranství dle čl. 3 vyhlášky:</w:t>
      </w:r>
    </w:p>
    <w:p w:rsidR="001018C4" w:rsidRPr="001018C4" w:rsidRDefault="001018C4" w:rsidP="001018C4">
      <w:pPr>
        <w:jc w:val="both"/>
        <w:rPr>
          <w:rFonts w:ascii="Arial" w:hAnsi="Arial" w:cs="Arial"/>
          <w:sz w:val="22"/>
          <w:szCs w:val="22"/>
        </w:rPr>
      </w:pPr>
    </w:p>
    <w:p w:rsidR="001018C4" w:rsidRPr="001018C4" w:rsidRDefault="001018C4" w:rsidP="001018C4">
      <w:pPr>
        <w:jc w:val="both"/>
        <w:rPr>
          <w:rFonts w:ascii="Arial" w:hAnsi="Arial" w:cs="Arial"/>
          <w:b/>
          <w:sz w:val="22"/>
          <w:szCs w:val="22"/>
        </w:rPr>
      </w:pPr>
      <w:r w:rsidRPr="001018C4">
        <w:rPr>
          <w:rFonts w:ascii="Arial" w:hAnsi="Arial" w:cs="Arial"/>
          <w:b/>
          <w:sz w:val="22"/>
          <w:szCs w:val="22"/>
        </w:rPr>
        <w:t>zóna A:</w:t>
      </w:r>
    </w:p>
    <w:p w:rsidR="001018C4" w:rsidRPr="001018C4" w:rsidRDefault="001018C4" w:rsidP="001018C4">
      <w:pPr>
        <w:jc w:val="both"/>
        <w:rPr>
          <w:rFonts w:ascii="Arial" w:hAnsi="Arial" w:cs="Arial"/>
          <w:sz w:val="22"/>
          <w:szCs w:val="22"/>
        </w:rPr>
      </w:pPr>
    </w:p>
    <w:p w:rsidR="001018C4" w:rsidRPr="001018C4" w:rsidRDefault="001018C4" w:rsidP="001018C4">
      <w:pPr>
        <w:jc w:val="both"/>
        <w:rPr>
          <w:rFonts w:ascii="Arial" w:hAnsi="Arial" w:cs="Arial"/>
          <w:sz w:val="22"/>
          <w:szCs w:val="22"/>
        </w:rPr>
      </w:pPr>
      <w:r w:rsidRPr="001018C4">
        <w:rPr>
          <w:rFonts w:ascii="Arial" w:hAnsi="Arial" w:cs="Arial"/>
          <w:sz w:val="22"/>
          <w:szCs w:val="22"/>
        </w:rPr>
        <w:t>pozemní komunikace a náměstí v městské části Louny v rozsahu ulice Pražská, Mírové náměstí, Pivovarská, Žatecká, Beneše z Loun</w:t>
      </w:r>
    </w:p>
    <w:p w:rsidR="001018C4" w:rsidRPr="001018C4" w:rsidRDefault="001018C4" w:rsidP="001018C4">
      <w:pPr>
        <w:jc w:val="both"/>
        <w:rPr>
          <w:rFonts w:ascii="Arial" w:hAnsi="Arial" w:cs="Arial"/>
          <w:sz w:val="22"/>
          <w:szCs w:val="22"/>
        </w:rPr>
      </w:pPr>
    </w:p>
    <w:p w:rsidR="001018C4" w:rsidRPr="001018C4" w:rsidRDefault="001018C4" w:rsidP="001018C4">
      <w:pPr>
        <w:jc w:val="both"/>
        <w:rPr>
          <w:rFonts w:ascii="Arial" w:hAnsi="Arial" w:cs="Arial"/>
          <w:b/>
          <w:sz w:val="22"/>
          <w:szCs w:val="22"/>
        </w:rPr>
      </w:pPr>
      <w:r w:rsidRPr="001018C4">
        <w:rPr>
          <w:rFonts w:ascii="Arial" w:hAnsi="Arial" w:cs="Arial"/>
          <w:b/>
          <w:sz w:val="22"/>
          <w:szCs w:val="22"/>
        </w:rPr>
        <w:t>zóna B:</w:t>
      </w:r>
    </w:p>
    <w:p w:rsidR="001018C4" w:rsidRPr="001018C4" w:rsidRDefault="001018C4" w:rsidP="001018C4">
      <w:pPr>
        <w:jc w:val="both"/>
        <w:rPr>
          <w:rFonts w:ascii="Arial" w:hAnsi="Arial" w:cs="Arial"/>
          <w:sz w:val="22"/>
          <w:szCs w:val="22"/>
        </w:rPr>
      </w:pPr>
    </w:p>
    <w:p w:rsidR="001018C4" w:rsidRPr="001018C4" w:rsidRDefault="001018C4" w:rsidP="001018C4">
      <w:pPr>
        <w:jc w:val="both"/>
        <w:rPr>
          <w:rFonts w:ascii="Arial" w:hAnsi="Arial" w:cs="Arial"/>
          <w:sz w:val="22"/>
          <w:szCs w:val="22"/>
        </w:rPr>
      </w:pPr>
      <w:r w:rsidRPr="001018C4">
        <w:rPr>
          <w:rFonts w:ascii="Arial" w:hAnsi="Arial" w:cs="Arial"/>
          <w:sz w:val="22"/>
          <w:szCs w:val="22"/>
        </w:rPr>
        <w:t>pozemní komunikace, náměstí, parky a veřejná zeleň v městské části Louny v rozsahu ulice Husova (část od křižovatky Komenského nám. po křižovatku s ulicí Prokopova), Česká, Židovská, Náměstíčko, Hilbertova, Na Valích, Poděbradova po železniční trať, Táboritská, Vrchlického, Osvoboditelů, nám. Rudé armády, Jakoubkova, Sladovnická, Ve Fortně, Bezejmenná, Klášterní, Korunní, Štefánikova v úseku Osvoboditelů – Fügnerova, Pod Šancemi, Komenského nám, Tyršovo nám. a Suzdalské nám.</w:t>
      </w:r>
    </w:p>
    <w:p w:rsidR="001018C4" w:rsidRPr="001018C4" w:rsidRDefault="001018C4" w:rsidP="001018C4">
      <w:pPr>
        <w:jc w:val="both"/>
        <w:rPr>
          <w:rFonts w:ascii="Arial" w:hAnsi="Arial" w:cs="Arial"/>
          <w:sz w:val="22"/>
          <w:szCs w:val="22"/>
        </w:rPr>
      </w:pPr>
    </w:p>
    <w:p w:rsidR="001018C4" w:rsidRPr="001018C4" w:rsidRDefault="001018C4" w:rsidP="001018C4">
      <w:pPr>
        <w:jc w:val="both"/>
        <w:rPr>
          <w:rFonts w:ascii="Arial" w:hAnsi="Arial" w:cs="Arial"/>
          <w:b/>
          <w:sz w:val="22"/>
          <w:szCs w:val="22"/>
        </w:rPr>
      </w:pPr>
      <w:r w:rsidRPr="001018C4">
        <w:rPr>
          <w:rFonts w:ascii="Arial" w:hAnsi="Arial" w:cs="Arial"/>
          <w:b/>
          <w:sz w:val="22"/>
          <w:szCs w:val="22"/>
        </w:rPr>
        <w:t>zóna C:</w:t>
      </w:r>
    </w:p>
    <w:p w:rsidR="001018C4" w:rsidRPr="001018C4" w:rsidRDefault="001018C4" w:rsidP="001018C4">
      <w:pPr>
        <w:jc w:val="both"/>
        <w:rPr>
          <w:rFonts w:ascii="Arial" w:hAnsi="Arial" w:cs="Arial"/>
          <w:sz w:val="22"/>
          <w:szCs w:val="22"/>
        </w:rPr>
      </w:pPr>
    </w:p>
    <w:p w:rsidR="001018C4" w:rsidRPr="001018C4" w:rsidRDefault="001018C4" w:rsidP="001018C4">
      <w:pPr>
        <w:jc w:val="both"/>
        <w:rPr>
          <w:rFonts w:ascii="Arial" w:hAnsi="Arial" w:cs="Arial"/>
          <w:sz w:val="22"/>
          <w:szCs w:val="22"/>
        </w:rPr>
      </w:pPr>
      <w:r w:rsidRPr="001018C4">
        <w:rPr>
          <w:rFonts w:ascii="Arial" w:hAnsi="Arial" w:cs="Arial"/>
          <w:sz w:val="22"/>
          <w:szCs w:val="22"/>
        </w:rPr>
        <w:t>pozemní komunikace, náměstí, parky a veřejná zeleň v městské části Louny v rozsahu ulice Žižkova, Pobřežní, Vosátkova, Benátky, Petra Obrovce, nám. Petra Obrovce, Svatopeterské náměstí, Prokopa Holého, Kpt. Nálepky, nám. Kpt. Nálepky, Masarykovy sady, Mělecká, Březenská, nám. Zschopau, Parašutistů, Postoloprtská, Zeměšská, 17. listopadu, Slovenského národního povstání, Kosmonautů, náměstí Benedikta Rejta, Březinova, Přemyslovců, Jana Švermy, Lucemburků, Kosmova, Dalimilova, Tomanova, Vavřince z Březové, Jana Rokycany, Jana Roháče z Dubé, Martina Rakovského, Jana Jiskry, Záviše Bradatého, Jana Želivského, Havlíčkova, Prof. Krátkého, Holubova, Marodova, Holárkovy sady, Purkyňova, Karla Stanislava Sokola, Vítězslava Nezvala, U Zastávky, U Harmoniky, Frotzlova, Sladkovského, Emila Filly, V Oblouku, Fügnerova, Štefánkova zbývající část, Mánesova, Lidická, Chelčického, U Matky Boží, Jungmannova, Na Foukalce, Spojovací, V Domcích, Pionýrů, Vladimirská, Školní, Lipová, Vodárenská, Zahradní, U Pramenu, Jižní, Příčná, Cítolibská, U Spravedlnosti, Palackého, Rakovnická, Pod Nemocnicí, Sportovní, Rybalkova, Josefa Fouska, Jiráskova, Kimličkova, Horova, nám. Konstantina Biebla, PhDr. Bořivoje Lůžka, Vojanova, Svážek, Smetanova, Wolkerova, Dvořákova, 5. května, Vrázova, Pudlovská, St. K. Neumanna, Štědrého, Sokolovská, Haškova, Elišky Krásnohorské, Sailerova, 9. května, U Nemocnice, Hrnčířská, Prokopova, Husova zbývající část, Jeronýmova, Pod Cukrovarem, Skupova, Šafaříkova, U Stadionu, Českých Bratří, Blahoslavova, Baarova, Cukrovarská Zahrada, Tylova, Dukelská, Svatopluka Čecha, park U trati, Karlova, Vladislavova, Jablonského, Říční, Jateční, 28. října, Čs. armády, Josefa Schovánka, Františka Chlouby, Karla Aksamita, J. Süssmilicha, Riegrova, Riegrovy sady, Šrámkova, Bezručova, Novopackého, Jarošova, Kollárova, Nerudova, Klicperova, Dykova, Artura Breiskeho, Myslbekova, Máchova, Alešova, Boženy Němcové, Resslova, Kuštova, Hálkova, Čeňka Zemana, Růžová, Akátová, Platanová, Šeříková, Jabloňová, Habrová, Javorová, Topolová, Jasanová, Zelené náměstí, Václava Majera,</w:t>
      </w:r>
    </w:p>
    <w:p w:rsidR="001018C4" w:rsidRPr="001018C4" w:rsidRDefault="001018C4" w:rsidP="001018C4">
      <w:pPr>
        <w:jc w:val="both"/>
        <w:rPr>
          <w:rFonts w:ascii="Arial" w:hAnsi="Arial" w:cs="Arial"/>
          <w:sz w:val="22"/>
          <w:szCs w:val="22"/>
        </w:rPr>
      </w:pPr>
    </w:p>
    <w:p w:rsidR="001018C4" w:rsidRPr="001018C4" w:rsidRDefault="001018C4" w:rsidP="001018C4">
      <w:pPr>
        <w:jc w:val="both"/>
        <w:rPr>
          <w:rFonts w:ascii="Arial" w:hAnsi="Arial" w:cs="Arial"/>
          <w:sz w:val="22"/>
          <w:szCs w:val="22"/>
        </w:rPr>
      </w:pPr>
      <w:r w:rsidRPr="001018C4">
        <w:rPr>
          <w:rFonts w:ascii="Arial" w:hAnsi="Arial" w:cs="Arial"/>
          <w:sz w:val="22"/>
          <w:szCs w:val="22"/>
        </w:rPr>
        <w:t xml:space="preserve">pozemní komunikace, náměstí, parky a veřejná zeleň v městské části Brloh a Nečichy v rozsahu dle mapové přílohy č. </w:t>
      </w:r>
      <w:r>
        <w:rPr>
          <w:rFonts w:ascii="Arial" w:hAnsi="Arial" w:cs="Arial"/>
          <w:sz w:val="22"/>
          <w:szCs w:val="22"/>
        </w:rPr>
        <w:t>2</w:t>
      </w:r>
      <w:r w:rsidRPr="001018C4">
        <w:rPr>
          <w:rFonts w:ascii="Arial" w:hAnsi="Arial" w:cs="Arial"/>
          <w:sz w:val="22"/>
          <w:szCs w:val="22"/>
        </w:rPr>
        <w:t xml:space="preserve"> této vyhlášky.</w:t>
      </w:r>
    </w:p>
    <w:p w:rsidR="001018C4" w:rsidRDefault="001018C4">
      <w:pPr>
        <w:rPr>
          <w:rFonts w:ascii="Arial" w:hAnsi="Arial" w:cs="Arial"/>
          <w:sz w:val="22"/>
          <w:szCs w:val="22"/>
        </w:rPr>
      </w:pPr>
      <w:r>
        <w:rPr>
          <w:rFonts w:ascii="Arial" w:hAnsi="Arial" w:cs="Arial"/>
          <w:sz w:val="22"/>
          <w:szCs w:val="22"/>
        </w:rPr>
        <w:br w:type="page"/>
      </w:r>
    </w:p>
    <w:p w:rsidR="001018C4" w:rsidRPr="001018C4" w:rsidRDefault="001018C4" w:rsidP="001018C4">
      <w:pPr>
        <w:jc w:val="both"/>
        <w:rPr>
          <w:rFonts w:ascii="Arial" w:hAnsi="Arial" w:cs="Arial"/>
          <w:b/>
          <w:sz w:val="22"/>
          <w:szCs w:val="22"/>
        </w:rPr>
      </w:pPr>
      <w:r w:rsidRPr="001018C4">
        <w:rPr>
          <w:rFonts w:ascii="Arial" w:hAnsi="Arial" w:cs="Arial"/>
          <w:b/>
          <w:sz w:val="22"/>
          <w:szCs w:val="22"/>
        </w:rPr>
        <w:lastRenderedPageBreak/>
        <w:t xml:space="preserve">Příloha č. </w:t>
      </w:r>
      <w:r>
        <w:rPr>
          <w:rFonts w:ascii="Arial" w:hAnsi="Arial" w:cs="Arial"/>
          <w:b/>
          <w:sz w:val="22"/>
          <w:szCs w:val="22"/>
        </w:rPr>
        <w:t>2</w:t>
      </w:r>
      <w:r w:rsidRPr="001018C4">
        <w:rPr>
          <w:rFonts w:ascii="Arial" w:hAnsi="Arial" w:cs="Arial"/>
          <w:b/>
          <w:sz w:val="22"/>
          <w:szCs w:val="22"/>
        </w:rPr>
        <w:t xml:space="preserve"> obecně závazné vyhlášky o místním poplatku za užívání veřejného prostranství</w:t>
      </w:r>
    </w:p>
    <w:p w:rsidR="001018C4" w:rsidRPr="001018C4" w:rsidRDefault="001018C4" w:rsidP="001018C4">
      <w:pPr>
        <w:rPr>
          <w:rFonts w:ascii="Arial" w:hAnsi="Arial" w:cs="Arial"/>
          <w:sz w:val="22"/>
          <w:szCs w:val="22"/>
        </w:rPr>
      </w:pPr>
    </w:p>
    <w:p w:rsidR="001018C4" w:rsidRPr="001018C4" w:rsidRDefault="001018C4" w:rsidP="001018C4">
      <w:pPr>
        <w:jc w:val="both"/>
        <w:rPr>
          <w:rFonts w:ascii="Arial" w:hAnsi="Arial" w:cs="Arial"/>
          <w:b/>
          <w:sz w:val="22"/>
          <w:szCs w:val="22"/>
          <w:u w:val="single"/>
        </w:rPr>
      </w:pPr>
      <w:r w:rsidRPr="001018C4">
        <w:rPr>
          <w:rFonts w:ascii="Arial" w:hAnsi="Arial" w:cs="Arial"/>
          <w:b/>
          <w:sz w:val="22"/>
          <w:szCs w:val="22"/>
          <w:u w:val="single"/>
        </w:rPr>
        <w:t>Vymezení zpoplatněných veřejných prostranství dle čl. 3</w:t>
      </w:r>
      <w:r>
        <w:rPr>
          <w:rFonts w:ascii="Arial" w:hAnsi="Arial" w:cs="Arial"/>
          <w:b/>
          <w:sz w:val="22"/>
          <w:szCs w:val="22"/>
          <w:u w:val="single"/>
        </w:rPr>
        <w:t xml:space="preserve"> a přílohy č. 1</w:t>
      </w:r>
      <w:r w:rsidRPr="001018C4">
        <w:rPr>
          <w:rFonts w:ascii="Arial" w:hAnsi="Arial" w:cs="Arial"/>
          <w:b/>
          <w:sz w:val="22"/>
          <w:szCs w:val="22"/>
          <w:u w:val="single"/>
        </w:rPr>
        <w:t xml:space="preserve"> vyhlášky</w:t>
      </w:r>
      <w:r>
        <w:rPr>
          <w:rFonts w:ascii="Arial" w:hAnsi="Arial" w:cs="Arial"/>
          <w:b/>
          <w:sz w:val="22"/>
          <w:szCs w:val="22"/>
          <w:u w:val="single"/>
        </w:rPr>
        <w:t xml:space="preserve"> v místních částech Brloh a Nečichy</w:t>
      </w:r>
      <w:r w:rsidRPr="001018C4">
        <w:rPr>
          <w:rFonts w:ascii="Arial" w:hAnsi="Arial" w:cs="Arial"/>
          <w:b/>
          <w:sz w:val="22"/>
          <w:szCs w:val="22"/>
          <w:u w:val="single"/>
        </w:rPr>
        <w:t>:</w:t>
      </w:r>
    </w:p>
    <w:p w:rsidR="000D39CA" w:rsidRDefault="000D39CA" w:rsidP="001018C4">
      <w:pPr>
        <w:rPr>
          <w:rFonts w:ascii="Arial" w:hAnsi="Arial" w:cs="Arial"/>
          <w:sz w:val="22"/>
          <w:szCs w:val="22"/>
        </w:rPr>
      </w:pPr>
    </w:p>
    <w:p w:rsidR="001018C4" w:rsidRDefault="001018C4" w:rsidP="001018C4">
      <w:pPr>
        <w:rPr>
          <w:rFonts w:ascii="Arial" w:hAnsi="Arial" w:cs="Arial"/>
          <w:sz w:val="22"/>
          <w:szCs w:val="22"/>
        </w:rPr>
      </w:pPr>
      <w:r>
        <w:rPr>
          <w:noProof/>
        </w:rPr>
        <w:drawing>
          <wp:inline distT="0" distB="0" distL="0" distR="0" wp14:anchorId="7023C4BE" wp14:editId="2D573044">
            <wp:extent cx="5561965" cy="3893478"/>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511" t="15122" r="33054" b="15891"/>
                    <a:stretch/>
                  </pic:blipFill>
                  <pic:spPr bwMode="auto">
                    <a:xfrm>
                      <a:off x="0" y="0"/>
                      <a:ext cx="5568393" cy="3897978"/>
                    </a:xfrm>
                    <a:prstGeom prst="rect">
                      <a:avLst/>
                    </a:prstGeom>
                    <a:ln>
                      <a:noFill/>
                    </a:ln>
                    <a:extLst>
                      <a:ext uri="{53640926-AAD7-44D8-BBD7-CCE9431645EC}">
                        <a14:shadowObscured xmlns:a14="http://schemas.microsoft.com/office/drawing/2010/main"/>
                      </a:ext>
                    </a:extLst>
                  </pic:spPr>
                </pic:pic>
              </a:graphicData>
            </a:graphic>
          </wp:inline>
        </w:drawing>
      </w:r>
    </w:p>
    <w:p w:rsidR="001018C4" w:rsidRDefault="001018C4" w:rsidP="001018C4">
      <w:pPr>
        <w:rPr>
          <w:rFonts w:ascii="Arial" w:hAnsi="Arial" w:cs="Arial"/>
          <w:sz w:val="22"/>
          <w:szCs w:val="22"/>
        </w:rPr>
      </w:pPr>
    </w:p>
    <w:p w:rsidR="005D4FD3" w:rsidRPr="001018C4" w:rsidRDefault="005D4FD3" w:rsidP="001018C4">
      <w:pPr>
        <w:rPr>
          <w:rFonts w:ascii="Arial" w:hAnsi="Arial" w:cs="Arial"/>
          <w:sz w:val="22"/>
          <w:szCs w:val="22"/>
        </w:rPr>
      </w:pPr>
      <w:r>
        <w:rPr>
          <w:noProof/>
        </w:rPr>
        <w:drawing>
          <wp:inline distT="0" distB="0" distL="0" distR="0" wp14:anchorId="24F9E5F7" wp14:editId="6F5EB4EF">
            <wp:extent cx="5500370" cy="3725892"/>
            <wp:effectExtent l="0" t="0" r="508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849" t="17303" r="32525" b="14508"/>
                    <a:stretch/>
                  </pic:blipFill>
                  <pic:spPr bwMode="auto">
                    <a:xfrm>
                      <a:off x="0" y="0"/>
                      <a:ext cx="5513094" cy="3734511"/>
                    </a:xfrm>
                    <a:prstGeom prst="rect">
                      <a:avLst/>
                    </a:prstGeom>
                    <a:ln>
                      <a:noFill/>
                    </a:ln>
                    <a:extLst>
                      <a:ext uri="{53640926-AAD7-44D8-BBD7-CCE9431645EC}">
                        <a14:shadowObscured xmlns:a14="http://schemas.microsoft.com/office/drawing/2010/main"/>
                      </a:ext>
                    </a:extLst>
                  </pic:spPr>
                </pic:pic>
              </a:graphicData>
            </a:graphic>
          </wp:inline>
        </w:drawing>
      </w:r>
    </w:p>
    <w:sectPr w:rsidR="005D4FD3" w:rsidRPr="001018C4"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83A" w:rsidRDefault="006A683A">
      <w:r>
        <w:separator/>
      </w:r>
    </w:p>
  </w:endnote>
  <w:endnote w:type="continuationSeparator" w:id="0">
    <w:p w:rsidR="006A683A" w:rsidRDefault="006A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83A" w:rsidRDefault="006A683A">
      <w:r>
        <w:separator/>
      </w:r>
    </w:p>
  </w:footnote>
  <w:footnote w:type="continuationSeparator" w:id="0">
    <w:p w:rsidR="006A683A" w:rsidRDefault="006A683A">
      <w:r>
        <w:continuationSeparator/>
      </w:r>
    </w:p>
  </w:footnote>
  <w:footnote w:id="1">
    <w:p w:rsidR="00563F82" w:rsidRPr="001018C4" w:rsidRDefault="00563F82" w:rsidP="00563F82">
      <w:pPr>
        <w:pStyle w:val="Textpoznpodarou"/>
        <w:jc w:val="both"/>
        <w:rPr>
          <w:rFonts w:ascii="Arial" w:hAnsi="Arial" w:cs="Arial"/>
          <w:sz w:val="18"/>
          <w:szCs w:val="18"/>
          <w:highlight w:val="green"/>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 15 odst. 1</w:t>
      </w:r>
      <w:r w:rsidR="00002A5B" w:rsidRPr="001018C4">
        <w:rPr>
          <w:rFonts w:ascii="Arial" w:hAnsi="Arial" w:cs="Arial"/>
          <w:sz w:val="18"/>
          <w:szCs w:val="18"/>
        </w:rPr>
        <w:t xml:space="preserve"> zákona o místních poplatcích (</w:t>
      </w:r>
      <w:r w:rsidRPr="001018C4">
        <w:rPr>
          <w:rFonts w:ascii="Arial" w:hAnsi="Arial" w:cs="Arial"/>
          <w:i/>
          <w:sz w:val="18"/>
          <w:szCs w:val="18"/>
        </w:rPr>
        <w:t>Správcem poplatku je obecní úřad.</w:t>
      </w:r>
      <w:r w:rsidRPr="001018C4">
        <w:rPr>
          <w:rFonts w:ascii="Arial" w:hAnsi="Arial" w:cs="Arial"/>
          <w:sz w:val="18"/>
          <w:szCs w:val="18"/>
        </w:rPr>
        <w:t>)</w:t>
      </w:r>
    </w:p>
  </w:footnote>
  <w:footnote w:id="2">
    <w:p w:rsidR="007D5B23" w:rsidRPr="001018C4" w:rsidRDefault="007D5B23" w:rsidP="007D5B23">
      <w:pPr>
        <w:pStyle w:val="Textpoznpodarou"/>
        <w:ind w:left="198" w:hanging="198"/>
        <w:jc w:val="both"/>
        <w:rPr>
          <w:rFonts w:ascii="Arial" w:hAnsi="Arial" w:cs="Arial"/>
          <w:i/>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w:t>
      </w:r>
      <w:r w:rsidR="00957E7D" w:rsidRPr="001018C4">
        <w:rPr>
          <w:rFonts w:ascii="Arial" w:hAnsi="Arial" w:cs="Arial"/>
          <w:sz w:val="18"/>
          <w:szCs w:val="18"/>
        </w:rPr>
        <w:t>§ 11b odst. 1</w:t>
      </w:r>
      <w:r w:rsidRPr="001018C4">
        <w:rPr>
          <w:rFonts w:ascii="Arial" w:hAnsi="Arial" w:cs="Arial"/>
          <w:sz w:val="18"/>
          <w:szCs w:val="18"/>
        </w:rPr>
        <w:t xml:space="preserve"> zákona o místních poplatcích (</w:t>
      </w:r>
      <w:r w:rsidRPr="001018C4">
        <w:rPr>
          <w:rFonts w:ascii="Arial" w:hAnsi="Arial" w:cs="Arial"/>
          <w:i/>
          <w:sz w:val="18"/>
          <w:szCs w:val="18"/>
        </w:rPr>
        <w:t>Poplatkovým subjektem je pro účely tohoto zákona</w:t>
      </w:r>
      <w:r w:rsidRPr="001018C4">
        <w:rPr>
          <w:rFonts w:ascii="Arial" w:hAnsi="Arial" w:cs="Arial"/>
          <w:i/>
          <w:sz w:val="18"/>
          <w:szCs w:val="18"/>
        </w:rPr>
        <w:tab/>
      </w:r>
    </w:p>
    <w:p w:rsidR="007D5B23" w:rsidRPr="001018C4" w:rsidRDefault="007D5B23" w:rsidP="007D5B23">
      <w:pPr>
        <w:pStyle w:val="Textpoznpodarou"/>
        <w:numPr>
          <w:ilvl w:val="0"/>
          <w:numId w:val="15"/>
        </w:numPr>
        <w:ind w:left="551" w:hanging="357"/>
        <w:jc w:val="both"/>
        <w:rPr>
          <w:rFonts w:ascii="Arial" w:hAnsi="Arial" w:cs="Arial"/>
          <w:i/>
          <w:sz w:val="18"/>
          <w:szCs w:val="18"/>
        </w:rPr>
      </w:pPr>
      <w:r w:rsidRPr="001018C4">
        <w:rPr>
          <w:rFonts w:ascii="Arial" w:hAnsi="Arial" w:cs="Arial"/>
          <w:i/>
          <w:sz w:val="18"/>
          <w:szCs w:val="18"/>
        </w:rPr>
        <w:t>poplatník poplatku, nebo</w:t>
      </w:r>
    </w:p>
    <w:p w:rsidR="007D5B23" w:rsidRPr="001018C4" w:rsidRDefault="007D5B23" w:rsidP="007D5B23">
      <w:pPr>
        <w:pStyle w:val="Textpoznpodarou"/>
        <w:numPr>
          <w:ilvl w:val="0"/>
          <w:numId w:val="15"/>
        </w:numPr>
        <w:ind w:left="550" w:hanging="357"/>
        <w:jc w:val="both"/>
        <w:rPr>
          <w:rFonts w:ascii="Arial" w:hAnsi="Arial" w:cs="Arial"/>
          <w:i/>
          <w:sz w:val="18"/>
          <w:szCs w:val="18"/>
        </w:rPr>
      </w:pPr>
      <w:r w:rsidRPr="001018C4">
        <w:rPr>
          <w:rFonts w:ascii="Arial" w:hAnsi="Arial" w:cs="Arial"/>
          <w:i/>
          <w:sz w:val="18"/>
          <w:szCs w:val="18"/>
        </w:rPr>
        <w:t>plátce poplatku, pokud jde o poplatek odváděný plátcem poplatku.</w:t>
      </w:r>
      <w:r w:rsidRPr="001018C4">
        <w:rPr>
          <w:rFonts w:ascii="Arial" w:hAnsi="Arial" w:cs="Arial"/>
          <w:sz w:val="18"/>
          <w:szCs w:val="18"/>
        </w:rPr>
        <w:t>)</w:t>
      </w:r>
    </w:p>
  </w:footnote>
  <w:footnote w:id="3">
    <w:p w:rsidR="00563F82" w:rsidRPr="00317A25" w:rsidRDefault="00563F82" w:rsidP="00563F82">
      <w:pPr>
        <w:pStyle w:val="Textpoznpodarou"/>
        <w:ind w:left="198" w:hanging="198"/>
        <w:jc w:val="both"/>
        <w:rPr>
          <w:rFonts w:ascii="Arial" w:hAnsi="Arial" w:cs="Arial"/>
          <w:sz w:val="18"/>
          <w:szCs w:val="18"/>
        </w:rPr>
      </w:pPr>
      <w:r w:rsidRPr="00317A25">
        <w:rPr>
          <w:rStyle w:val="Znakapoznpodarou"/>
          <w:rFonts w:ascii="Arial" w:hAnsi="Arial" w:cs="Arial"/>
          <w:sz w:val="18"/>
          <w:szCs w:val="18"/>
        </w:rPr>
        <w:footnoteRef/>
      </w:r>
      <w:r w:rsidRPr="00317A25">
        <w:rPr>
          <w:rFonts w:ascii="Arial" w:hAnsi="Arial" w:cs="Arial"/>
          <w:sz w:val="18"/>
          <w:szCs w:val="18"/>
          <w:vertAlign w:val="superscript"/>
        </w:rPr>
        <w:t>)</w:t>
      </w:r>
      <w:r w:rsidRPr="00317A25">
        <w:rPr>
          <w:rFonts w:ascii="Arial" w:hAnsi="Arial" w:cs="Arial"/>
          <w:sz w:val="18"/>
          <w:szCs w:val="18"/>
        </w:rPr>
        <w:t xml:space="preserve"> § </w:t>
      </w:r>
      <w:r w:rsidR="00453987" w:rsidRPr="00317A25">
        <w:rPr>
          <w:rFonts w:ascii="Arial" w:hAnsi="Arial" w:cs="Arial"/>
          <w:sz w:val="18"/>
          <w:szCs w:val="18"/>
        </w:rPr>
        <w:t>4</w:t>
      </w:r>
      <w:r w:rsidRPr="00317A25">
        <w:rPr>
          <w:rFonts w:ascii="Arial" w:hAnsi="Arial" w:cs="Arial"/>
          <w:sz w:val="18"/>
          <w:szCs w:val="18"/>
        </w:rPr>
        <w:t xml:space="preserve"> odst. </w:t>
      </w:r>
      <w:r w:rsidR="004F4AA1" w:rsidRPr="00317A25">
        <w:rPr>
          <w:rFonts w:ascii="Arial" w:hAnsi="Arial" w:cs="Arial"/>
          <w:sz w:val="18"/>
          <w:szCs w:val="18"/>
        </w:rPr>
        <w:t>1</w:t>
      </w:r>
      <w:r w:rsidRPr="00317A25">
        <w:rPr>
          <w:rFonts w:ascii="Arial" w:hAnsi="Arial" w:cs="Arial"/>
          <w:sz w:val="18"/>
          <w:szCs w:val="18"/>
        </w:rPr>
        <w:t xml:space="preserve"> zákona o místníc</w:t>
      </w:r>
      <w:r w:rsidR="00002A5B" w:rsidRPr="00317A25">
        <w:rPr>
          <w:rFonts w:ascii="Arial" w:hAnsi="Arial" w:cs="Arial"/>
          <w:sz w:val="18"/>
          <w:szCs w:val="18"/>
        </w:rPr>
        <w:t>h poplatcích (</w:t>
      </w:r>
      <w:r w:rsidR="00501991" w:rsidRPr="00317A25">
        <w:rPr>
          <w:rFonts w:ascii="Arial" w:hAnsi="Arial" w:cs="Arial"/>
          <w:i/>
          <w:sz w:val="18"/>
          <w:szCs w:val="18"/>
        </w:rPr>
        <w:t xml:space="preserve">Poplatek </w:t>
      </w:r>
      <w:r w:rsidR="004F13AE" w:rsidRPr="00317A25">
        <w:rPr>
          <w:rFonts w:ascii="Arial" w:hAnsi="Arial" w:cs="Arial"/>
          <w:i/>
          <w:sz w:val="18"/>
          <w:szCs w:val="18"/>
        </w:rPr>
        <w:t>z</w:t>
      </w:r>
      <w:r w:rsidR="00501991" w:rsidRPr="00317A25">
        <w:rPr>
          <w:rFonts w:ascii="Arial" w:hAnsi="Arial" w:cs="Arial"/>
          <w:i/>
          <w:sz w:val="18"/>
          <w:szCs w:val="18"/>
        </w:rPr>
        <w:t xml:space="preserve">a užívání veřejného prostranství se vybírá za zvláštní užívání veřejného prostranství, </w:t>
      </w:r>
      <w:r w:rsidR="00453987" w:rsidRPr="00317A25">
        <w:rPr>
          <w:rFonts w:ascii="Arial" w:hAnsi="Arial" w:cs="Arial"/>
          <w:i/>
          <w:sz w:val="18"/>
          <w:szCs w:val="18"/>
        </w:rPr>
        <w:t>kterým se rozumí provádění výkopových prací, umístění dočasných staveb a</w:t>
      </w:r>
      <w:r w:rsidR="00002A5B" w:rsidRPr="00317A25">
        <w:rPr>
          <w:rFonts w:ascii="Arial" w:hAnsi="Arial" w:cs="Arial"/>
          <w:i/>
          <w:sz w:val="18"/>
          <w:szCs w:val="18"/>
        </w:rPr>
        <w:t> </w:t>
      </w:r>
      <w:r w:rsidR="00453987" w:rsidRPr="00317A25">
        <w:rPr>
          <w:rFonts w:ascii="Arial" w:hAnsi="Arial" w:cs="Arial"/>
          <w:i/>
          <w:sz w:val="18"/>
          <w:szCs w:val="18"/>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sidRPr="00317A25">
        <w:rPr>
          <w:rFonts w:ascii="Arial" w:hAnsi="Arial" w:cs="Arial"/>
          <w:i/>
          <w:sz w:val="18"/>
          <w:szCs w:val="18"/>
        </w:rPr>
        <w:t> </w:t>
      </w:r>
      <w:r w:rsidR="00453987" w:rsidRPr="00317A25">
        <w:rPr>
          <w:rFonts w:ascii="Arial" w:hAnsi="Arial" w:cs="Arial"/>
          <w:i/>
          <w:sz w:val="18"/>
          <w:szCs w:val="18"/>
        </w:rPr>
        <w:t>televizních děl.</w:t>
      </w:r>
      <w:r w:rsidR="00D6118C" w:rsidRPr="00317A25">
        <w:rPr>
          <w:rFonts w:ascii="Arial" w:hAnsi="Arial" w:cs="Arial"/>
          <w:i/>
          <w:sz w:val="18"/>
          <w:szCs w:val="18"/>
        </w:rPr>
        <w:t>)</w:t>
      </w:r>
    </w:p>
  </w:footnote>
  <w:footnote w:id="4">
    <w:p w:rsidR="00563F82" w:rsidRPr="001018C4" w:rsidRDefault="00563F82" w:rsidP="00563F82">
      <w:pPr>
        <w:pStyle w:val="Textpoznpodarou"/>
        <w:ind w:left="198" w:hanging="198"/>
        <w:jc w:val="both"/>
        <w:rPr>
          <w:rFonts w:ascii="Arial" w:hAnsi="Arial" w:cs="Arial"/>
          <w:sz w:val="18"/>
          <w:szCs w:val="18"/>
          <w:highlight w:val="green"/>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 </w:t>
      </w:r>
      <w:r w:rsidR="00453987" w:rsidRPr="001018C4">
        <w:rPr>
          <w:rFonts w:ascii="Arial" w:hAnsi="Arial" w:cs="Arial"/>
          <w:sz w:val="18"/>
          <w:szCs w:val="18"/>
        </w:rPr>
        <w:t>4</w:t>
      </w:r>
      <w:r w:rsidRPr="001018C4">
        <w:rPr>
          <w:rFonts w:ascii="Arial" w:hAnsi="Arial" w:cs="Arial"/>
          <w:sz w:val="18"/>
          <w:szCs w:val="18"/>
        </w:rPr>
        <w:t xml:space="preserve"> odst. </w:t>
      </w:r>
      <w:r w:rsidR="004F4AA1" w:rsidRPr="001018C4">
        <w:rPr>
          <w:rFonts w:ascii="Arial" w:hAnsi="Arial" w:cs="Arial"/>
          <w:sz w:val="18"/>
          <w:szCs w:val="18"/>
        </w:rPr>
        <w:t>2</w:t>
      </w:r>
      <w:r w:rsidR="00002A5B" w:rsidRPr="001018C4">
        <w:rPr>
          <w:rFonts w:ascii="Arial" w:hAnsi="Arial" w:cs="Arial"/>
          <w:sz w:val="18"/>
          <w:szCs w:val="18"/>
        </w:rPr>
        <w:t xml:space="preserve"> zákona o místních poplatcích (</w:t>
      </w:r>
      <w:r w:rsidR="00453987" w:rsidRPr="001018C4">
        <w:rPr>
          <w:rFonts w:ascii="Arial" w:hAnsi="Arial" w:cs="Arial"/>
          <w:i/>
          <w:sz w:val="18"/>
          <w:szCs w:val="18"/>
        </w:rPr>
        <w:t>Poplatek za užívání veřejného prostranství platí fyzické i právnické osoby, které užívají veřejné prostranství způsobem uvedeným v § 4 odst. 1 zákona o místních poplatcích</w:t>
      </w:r>
      <w:r w:rsidR="00002A5B" w:rsidRPr="001018C4">
        <w:rPr>
          <w:rFonts w:ascii="Arial" w:hAnsi="Arial" w:cs="Arial"/>
          <w:i/>
          <w:sz w:val="18"/>
          <w:szCs w:val="18"/>
        </w:rPr>
        <w:t>.</w:t>
      </w:r>
      <w:r w:rsidR="004F4AA1" w:rsidRPr="001018C4">
        <w:rPr>
          <w:rFonts w:ascii="Arial" w:hAnsi="Arial" w:cs="Arial"/>
          <w:sz w:val="18"/>
          <w:szCs w:val="18"/>
        </w:rPr>
        <w:t>)</w:t>
      </w:r>
    </w:p>
  </w:footnote>
  <w:footnote w:id="5">
    <w:p w:rsidR="007A4136" w:rsidRPr="001018C4" w:rsidRDefault="007A4136" w:rsidP="007A4136">
      <w:pPr>
        <w:pStyle w:val="Textpoznpodarou"/>
        <w:ind w:left="198" w:hanging="198"/>
        <w:jc w:val="both"/>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 34 zákona o obcích (</w:t>
      </w:r>
      <w:r w:rsidRPr="001018C4">
        <w:rPr>
          <w:rFonts w:ascii="Arial" w:hAnsi="Arial" w:cs="Arial"/>
          <w:i/>
          <w:sz w:val="18"/>
          <w:szCs w:val="18"/>
        </w:rPr>
        <w:t>Veřejným prostranstvím jsou všechna náměstí, ulice, tržiště, chodníky, veřejná zeleň, parky a další prostory přístupné každému bez omezení, tedy sloužící obecnému užívání, a to bez ohledu na vlastnictví k tomuto prostoru.</w:t>
      </w:r>
      <w:r w:rsidRPr="001018C4">
        <w:rPr>
          <w:rFonts w:ascii="Arial" w:hAnsi="Arial" w:cs="Arial"/>
          <w:sz w:val="18"/>
          <w:szCs w:val="18"/>
        </w:rPr>
        <w:t>)</w:t>
      </w:r>
    </w:p>
  </w:footnote>
  <w:footnote w:id="6">
    <w:p w:rsidR="007A4136" w:rsidRPr="001018C4" w:rsidRDefault="007A4136" w:rsidP="007A4136">
      <w:pPr>
        <w:pStyle w:val="Textpoznpodarou"/>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např. zahájení provádění výkopových prací po úřední době správce poplatku</w:t>
      </w:r>
    </w:p>
  </w:footnote>
  <w:footnote w:id="7">
    <w:p w:rsidR="00F840BE" w:rsidRPr="001018C4" w:rsidRDefault="00F840BE" w:rsidP="00F840BE">
      <w:pPr>
        <w:pStyle w:val="Textpoznpodarou"/>
        <w:jc w:val="both"/>
        <w:rPr>
          <w:rFonts w:ascii="Arial" w:hAnsi="Arial" w:cs="Arial"/>
          <w:i/>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 14a odst. 2, 3 a 5 zákona o místních poplatcích: (</w:t>
      </w:r>
      <w:r w:rsidRPr="001018C4">
        <w:rPr>
          <w:rFonts w:ascii="Arial" w:hAnsi="Arial" w:cs="Arial"/>
          <w:i/>
          <w:sz w:val="18"/>
          <w:szCs w:val="18"/>
        </w:rPr>
        <w:t>2) V ohlášení poplatkový subjekt uvede</w:t>
      </w:r>
    </w:p>
    <w:p w:rsidR="00F840BE" w:rsidRPr="001018C4" w:rsidRDefault="00F840BE" w:rsidP="00F840BE">
      <w:pPr>
        <w:pStyle w:val="Textpoznpodarou"/>
        <w:tabs>
          <w:tab w:val="left" w:pos="284"/>
        </w:tabs>
        <w:ind w:left="284"/>
        <w:jc w:val="both"/>
        <w:rPr>
          <w:rFonts w:ascii="Arial" w:hAnsi="Arial" w:cs="Arial"/>
          <w:i/>
          <w:sz w:val="18"/>
          <w:szCs w:val="18"/>
        </w:rPr>
      </w:pPr>
      <w:r w:rsidRPr="001018C4">
        <w:rPr>
          <w:rFonts w:ascii="Arial" w:hAnsi="Arial" w:cs="Arial"/>
          <w:i/>
          <w:sz w:val="18"/>
          <w:szCs w:val="18"/>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840BE" w:rsidRPr="001018C4" w:rsidRDefault="00F840BE" w:rsidP="00F840BE">
      <w:pPr>
        <w:pStyle w:val="Textpoznpodarou"/>
        <w:ind w:left="284" w:firstLine="1"/>
        <w:jc w:val="both"/>
        <w:rPr>
          <w:rFonts w:ascii="Arial" w:hAnsi="Arial" w:cs="Arial"/>
          <w:i/>
          <w:sz w:val="18"/>
          <w:szCs w:val="18"/>
        </w:rPr>
      </w:pPr>
      <w:r w:rsidRPr="001018C4">
        <w:rPr>
          <w:rFonts w:ascii="Arial" w:hAnsi="Arial" w:cs="Arial"/>
          <w:i/>
          <w:sz w:val="18"/>
          <w:szCs w:val="18"/>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rsidR="00F840BE" w:rsidRPr="001018C4" w:rsidRDefault="00F840BE" w:rsidP="00F840BE">
      <w:pPr>
        <w:pStyle w:val="Textpoznpodarou"/>
        <w:ind w:left="284"/>
        <w:jc w:val="both"/>
        <w:rPr>
          <w:rFonts w:ascii="Arial" w:hAnsi="Arial" w:cs="Arial"/>
          <w:i/>
          <w:sz w:val="18"/>
          <w:szCs w:val="18"/>
        </w:rPr>
      </w:pPr>
      <w:r w:rsidRPr="001018C4">
        <w:rPr>
          <w:rFonts w:ascii="Arial" w:hAnsi="Arial" w:cs="Arial"/>
          <w:i/>
          <w:sz w:val="18"/>
          <w:szCs w:val="18"/>
        </w:rPr>
        <w:t>c) údaje rozhodné pro stanovení poplatku (včetně např. důvodů osvobození, pokud existují již v okamžiku podání ohlášení).</w:t>
      </w:r>
    </w:p>
    <w:p w:rsidR="00F840BE" w:rsidRPr="001018C4" w:rsidRDefault="00F840BE" w:rsidP="00F840BE">
      <w:pPr>
        <w:pStyle w:val="Textpoznpodarou"/>
        <w:ind w:left="284"/>
        <w:jc w:val="both"/>
        <w:rPr>
          <w:rFonts w:ascii="Arial" w:hAnsi="Arial" w:cs="Arial"/>
          <w:i/>
          <w:sz w:val="18"/>
          <w:szCs w:val="18"/>
        </w:rPr>
      </w:pPr>
      <w:r w:rsidRPr="001018C4">
        <w:rPr>
          <w:rFonts w:ascii="Arial" w:hAnsi="Arial" w:cs="Arial"/>
          <w:i/>
          <w:sz w:val="18"/>
          <w:szCs w:val="18"/>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F840BE" w:rsidRPr="001018C4" w:rsidRDefault="00F840BE" w:rsidP="00F840BE">
      <w:pPr>
        <w:pStyle w:val="Textpoznpodarou"/>
        <w:ind w:left="284"/>
        <w:jc w:val="both"/>
        <w:rPr>
          <w:rFonts w:ascii="Arial" w:hAnsi="Arial" w:cs="Arial"/>
          <w:sz w:val="18"/>
          <w:szCs w:val="18"/>
        </w:rPr>
      </w:pPr>
      <w:r w:rsidRPr="001018C4">
        <w:rPr>
          <w:rFonts w:ascii="Arial" w:hAnsi="Arial" w:cs="Arial"/>
          <w:i/>
          <w:sz w:val="18"/>
          <w:szCs w:val="18"/>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1018C4">
        <w:rPr>
          <w:rFonts w:ascii="Arial" w:hAnsi="Arial" w:cs="Arial"/>
          <w:sz w:val="18"/>
          <w:szCs w:val="18"/>
        </w:rPr>
        <w:t>)</w:t>
      </w:r>
    </w:p>
  </w:footnote>
  <w:footnote w:id="8">
    <w:p w:rsidR="00F840BE" w:rsidRPr="001018C4" w:rsidRDefault="00F840BE" w:rsidP="00F840BE">
      <w:pPr>
        <w:pStyle w:val="Textpoznpodarou"/>
        <w:jc w:val="both"/>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včetně zániku poplatkové povinnosti </w:t>
      </w:r>
    </w:p>
  </w:footnote>
  <w:footnote w:id="9">
    <w:p w:rsidR="00F840BE" w:rsidRPr="001018C4" w:rsidRDefault="00F840BE" w:rsidP="00F840BE">
      <w:pPr>
        <w:pStyle w:val="Textpoznpodarou"/>
        <w:ind w:left="198" w:hanging="198"/>
        <w:jc w:val="both"/>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 14a odst. 4 zákona o místních poplatcích (</w:t>
      </w:r>
      <w:r w:rsidRPr="001018C4">
        <w:rPr>
          <w:rFonts w:ascii="Arial" w:hAnsi="Arial" w:cs="Arial"/>
          <w:bCs/>
          <w:i/>
          <w:sz w:val="18"/>
          <w:szCs w:val="18"/>
        </w:rPr>
        <w:t>Dojde-li ke změně údajů uvedených v ohlášení, je poplatkový subjekt povinen tuto změnu oznámit do 15 dnů ode dne, kdy nastala, nestanoví-li obec v obecně závazné vyhlášce delší lhůtu.</w:t>
      </w:r>
      <w:r w:rsidRPr="001018C4">
        <w:rPr>
          <w:rFonts w:ascii="Arial" w:hAnsi="Arial" w:cs="Arial"/>
          <w:bCs/>
          <w:sz w:val="18"/>
          <w:szCs w:val="18"/>
        </w:rPr>
        <w:t>)</w:t>
      </w:r>
    </w:p>
  </w:footnote>
  <w:footnote w:id="10">
    <w:p w:rsidR="00F840BE" w:rsidRPr="001018C4" w:rsidRDefault="00F840BE" w:rsidP="00F840BE">
      <w:pPr>
        <w:autoSpaceDE w:val="0"/>
        <w:autoSpaceDN w:val="0"/>
        <w:adjustRightInd w:val="0"/>
        <w:ind w:left="198" w:hanging="198"/>
        <w:jc w:val="both"/>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 14a odst. 6 zákona o místních poplatcích (</w:t>
      </w:r>
      <w:r w:rsidRPr="001018C4">
        <w:rPr>
          <w:rFonts w:ascii="Arial" w:hAnsi="Arial" w:cs="Arial"/>
          <w:i/>
          <w:sz w:val="18"/>
          <w:szCs w:val="18"/>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1018C4">
        <w:rPr>
          <w:rFonts w:ascii="Arial" w:hAnsi="Arial" w:cs="Arial"/>
          <w:sz w:val="18"/>
          <w:szCs w:val="18"/>
        </w:rPr>
        <w:t>)</w:t>
      </w:r>
    </w:p>
  </w:footnote>
  <w:footnote w:id="11">
    <w:p w:rsidR="0063518E" w:rsidRPr="001018C4" w:rsidRDefault="0063518E">
      <w:pPr>
        <w:pStyle w:val="Textpoznpodarou"/>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včetně kontejnerů na stavební a jiný odpad</w:t>
      </w:r>
    </w:p>
  </w:footnote>
  <w:footnote w:id="12">
    <w:p w:rsidR="00DB024E" w:rsidRPr="001018C4" w:rsidRDefault="00DB024E" w:rsidP="00DB024E">
      <w:pPr>
        <w:pStyle w:val="Textpoznpodarou"/>
        <w:ind w:left="198" w:hanging="198"/>
        <w:jc w:val="both"/>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 4 odst. 1 zákona o místních poplatcích věta druhá (</w:t>
      </w:r>
      <w:r w:rsidRPr="001018C4">
        <w:rPr>
          <w:rFonts w:ascii="Arial" w:hAnsi="Arial" w:cs="Arial"/>
          <w:i/>
          <w:sz w:val="18"/>
          <w:szCs w:val="18"/>
        </w:rPr>
        <w:t>Z akcí pořádaných na veřejném prostranství, jejichž celý výtěžek je odveden na charitativní a veřejně prospěšné účely, se poplatek neplatí.),</w:t>
      </w:r>
      <w:r w:rsidRPr="001018C4">
        <w:rPr>
          <w:rFonts w:ascii="Arial" w:hAnsi="Arial" w:cs="Arial"/>
          <w:sz w:val="18"/>
          <w:szCs w:val="18"/>
        </w:rPr>
        <w:t xml:space="preserve"> § 4 odst. 3 zákona o místních poplatcích (</w:t>
      </w:r>
      <w:r w:rsidRPr="001018C4">
        <w:rPr>
          <w:rFonts w:ascii="Arial" w:hAnsi="Arial" w:cs="Arial"/>
          <w:i/>
          <w:sz w:val="18"/>
          <w:szCs w:val="18"/>
        </w:rPr>
        <w:t>Poplatku za užívání veřejného prostranství spočívajícího ve vyhrazení trvalého parkovacího místa nepodléhají osoby, které jsou držiteli průkazu ZTP nebo ZTP/P.</w:t>
      </w:r>
      <w:r w:rsidRPr="001018C4">
        <w:rPr>
          <w:rFonts w:ascii="Arial" w:hAnsi="Arial" w:cs="Arial"/>
          <w:sz w:val="18"/>
          <w:szCs w:val="18"/>
        </w:rPr>
        <w:t>)</w:t>
      </w:r>
    </w:p>
  </w:footnote>
  <w:footnote w:id="13">
    <w:p w:rsidR="001018C4" w:rsidRPr="001018C4" w:rsidRDefault="001018C4">
      <w:pPr>
        <w:pStyle w:val="Textpoznpodarou"/>
        <w:rPr>
          <w:rFonts w:ascii="Arial" w:hAnsi="Arial" w:cs="Arial"/>
          <w:sz w:val="18"/>
          <w:szCs w:val="18"/>
        </w:rPr>
      </w:pPr>
      <w:r w:rsidRPr="001018C4">
        <w:rPr>
          <w:rStyle w:val="Znakapoznpodarou"/>
          <w:rFonts w:ascii="Arial" w:hAnsi="Arial" w:cs="Arial"/>
          <w:sz w:val="18"/>
          <w:szCs w:val="18"/>
        </w:rPr>
        <w:footnoteRef/>
      </w:r>
      <w:r w:rsidRPr="001018C4">
        <w:rPr>
          <w:rFonts w:ascii="Arial" w:hAnsi="Arial" w:cs="Arial"/>
          <w:sz w:val="18"/>
          <w:szCs w:val="18"/>
          <w:vertAlign w:val="superscript"/>
        </w:rPr>
        <w:t>)</w:t>
      </w:r>
      <w:r w:rsidRPr="001018C4">
        <w:rPr>
          <w:rFonts w:ascii="Arial" w:hAnsi="Arial" w:cs="Arial"/>
          <w:sz w:val="18"/>
          <w:szCs w:val="18"/>
        </w:rPr>
        <w:t xml:space="preserve"> </w:t>
      </w:r>
      <w:r w:rsidRPr="001018C4">
        <w:rPr>
          <w:rFonts w:ascii="Arial" w:hAnsi="Arial" w:cs="Arial"/>
          <w:color w:val="000000"/>
          <w:spacing w:val="-2"/>
          <w:w w:val="105"/>
          <w:sz w:val="18"/>
          <w:szCs w:val="18"/>
        </w:rPr>
        <w:t>např. zahájení užívání ve večerních hodinách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E32CAD"/>
    <w:multiLevelType w:val="multilevel"/>
    <w:tmpl w:val="271821F0"/>
    <w:lvl w:ilvl="0">
      <w:start w:val="1"/>
      <w:numFmt w:val="decimal"/>
      <w:lvlText w:val="%1."/>
      <w:lvlJc w:val="left"/>
      <w:pPr>
        <w:tabs>
          <w:tab w:val="decimal" w:pos="360"/>
        </w:tabs>
        <w:ind w:left="720"/>
      </w:pPr>
      <w:rPr>
        <w:rFonts w:ascii="Arial" w:hAnsi="Arial"/>
        <w:strike w:val="0"/>
        <w:color w:val="000000"/>
        <w:spacing w:val="14"/>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DBB61B5"/>
    <w:multiLevelType w:val="multilevel"/>
    <w:tmpl w:val="37B0B374"/>
    <w:lvl w:ilvl="0">
      <w:start w:val="1"/>
      <w:numFmt w:val="decimal"/>
      <w:lvlText w:val="%1."/>
      <w:lvlJc w:val="left"/>
      <w:pPr>
        <w:tabs>
          <w:tab w:val="decimal" w:pos="288"/>
        </w:tabs>
        <w:ind w:left="720"/>
      </w:pPr>
      <w:rPr>
        <w:rFonts w:ascii="Arial" w:hAnsi="Arial"/>
        <w:strike w:val="0"/>
        <w:color w:val="000000"/>
        <w:spacing w:val="14"/>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3E6135"/>
    <w:multiLevelType w:val="multilevel"/>
    <w:tmpl w:val="D892D5D6"/>
    <w:lvl w:ilvl="0">
      <w:start w:val="1"/>
      <w:numFmt w:val="decimal"/>
      <w:lvlText w:val="%1)"/>
      <w:lvlJc w:val="left"/>
      <w:pPr>
        <w:tabs>
          <w:tab w:val="decimal" w:pos="360"/>
        </w:tabs>
        <w:ind w:left="720"/>
      </w:pPr>
      <w:rPr>
        <w:rFonts w:ascii="Arial" w:hAnsi="Arial"/>
        <w:strike w:val="0"/>
        <w:color w:val="000000"/>
        <w:spacing w:val="-1"/>
        <w:w w:val="105"/>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CF312D"/>
    <w:multiLevelType w:val="multilevel"/>
    <w:tmpl w:val="A3463BD4"/>
    <w:lvl w:ilvl="0">
      <w:start w:val="1"/>
      <w:numFmt w:val="decimal"/>
      <w:lvlText w:val="%1."/>
      <w:lvlJc w:val="left"/>
      <w:pPr>
        <w:tabs>
          <w:tab w:val="decimal" w:pos="360"/>
        </w:tabs>
        <w:ind w:left="720"/>
      </w:pPr>
      <w:rPr>
        <w:rFonts w:ascii="Arial" w:hAnsi="Arial"/>
        <w:strike w:val="0"/>
        <w:color w:val="000000"/>
        <w:spacing w:val="16"/>
        <w:w w:val="105"/>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4737FA"/>
    <w:multiLevelType w:val="hybridMultilevel"/>
    <w:tmpl w:val="B802962E"/>
    <w:lvl w:ilvl="0" w:tplc="D1482D04">
      <w:start w:val="1"/>
      <w:numFmt w:val="decimal"/>
      <w:lvlText w:val="%1)"/>
      <w:lvlJc w:val="left"/>
      <w:pPr>
        <w:tabs>
          <w:tab w:val="num" w:pos="357"/>
        </w:tabs>
        <w:ind w:left="357" w:hanging="357"/>
      </w:pPr>
      <w:rPr>
        <w:rFonts w:ascii="Arial" w:eastAsia="Times New Roman" w:hAnsi="Arial" w:cs="Arial"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7E78AD"/>
    <w:multiLevelType w:val="multilevel"/>
    <w:tmpl w:val="B3AEC42C"/>
    <w:lvl w:ilvl="0">
      <w:start w:val="2"/>
      <w:numFmt w:val="upperRoman"/>
      <w:lvlText w:val="%1."/>
      <w:lvlJc w:val="left"/>
      <w:pPr>
        <w:tabs>
          <w:tab w:val="decimal" w:pos="288"/>
        </w:tabs>
        <w:ind w:left="720"/>
      </w:pPr>
      <w:rPr>
        <w:rFonts w:ascii="Arial" w:hAnsi="Arial"/>
        <w:strike w:val="0"/>
        <w:color w:val="000000"/>
        <w:spacing w:val="22"/>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860A74"/>
    <w:multiLevelType w:val="multilevel"/>
    <w:tmpl w:val="7F0A061E"/>
    <w:lvl w:ilvl="0">
      <w:start w:val="1"/>
      <w:numFmt w:val="lowerLetter"/>
      <w:lvlText w:val="%1)"/>
      <w:lvlJc w:val="left"/>
      <w:pPr>
        <w:tabs>
          <w:tab w:val="decimal" w:pos="360"/>
        </w:tabs>
        <w:ind w:left="720"/>
      </w:pPr>
      <w:rPr>
        <w:rFonts w:ascii="Arial" w:hAnsi="Arial"/>
        <w:strike w:val="0"/>
        <w:color w:val="000000"/>
        <w:spacing w:val="0"/>
        <w:w w:val="105"/>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700732"/>
    <w:multiLevelType w:val="multilevel"/>
    <w:tmpl w:val="4F721F38"/>
    <w:lvl w:ilvl="0">
      <w:start w:val="1"/>
      <w:numFmt w:val="upperRoman"/>
      <w:lvlText w:val="%1."/>
      <w:lvlJc w:val="left"/>
      <w:pPr>
        <w:tabs>
          <w:tab w:val="decimal" w:pos="288"/>
        </w:tabs>
        <w:ind w:left="720"/>
      </w:pPr>
      <w:rPr>
        <w:rFonts w:ascii="Arial" w:hAnsi="Arial"/>
        <w:strike w:val="0"/>
        <w:color w:val="000000"/>
        <w:spacing w:val="14"/>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A7135DF"/>
    <w:multiLevelType w:val="multilevel"/>
    <w:tmpl w:val="E586C8EC"/>
    <w:lvl w:ilvl="0">
      <w:start w:val="1"/>
      <w:numFmt w:val="decimal"/>
      <w:lvlText w:val="%1."/>
      <w:lvlJc w:val="left"/>
      <w:pPr>
        <w:tabs>
          <w:tab w:val="decimal" w:pos="288"/>
        </w:tabs>
        <w:ind w:left="720"/>
      </w:pPr>
      <w:rPr>
        <w:rFonts w:ascii="Arial" w:hAnsi="Arial"/>
        <w:strike w:val="0"/>
        <w:color w:val="000000"/>
        <w:spacing w:val="3"/>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326E2B"/>
    <w:multiLevelType w:val="multilevel"/>
    <w:tmpl w:val="71647B7E"/>
    <w:lvl w:ilvl="0">
      <w:start w:val="1"/>
      <w:numFmt w:val="upperRoman"/>
      <w:lvlText w:val="%1."/>
      <w:lvlJc w:val="left"/>
      <w:pPr>
        <w:tabs>
          <w:tab w:val="decimal" w:pos="288"/>
        </w:tabs>
        <w:ind w:left="720"/>
      </w:pPr>
      <w:rPr>
        <w:rFonts w:ascii="Arial" w:hAnsi="Arial"/>
        <w:strike w:val="0"/>
        <w:color w:val="000000"/>
        <w:spacing w:val="22"/>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64E490D"/>
    <w:multiLevelType w:val="multilevel"/>
    <w:tmpl w:val="59826042"/>
    <w:lvl w:ilvl="0">
      <w:start w:val="1"/>
      <w:numFmt w:val="decimal"/>
      <w:lvlText w:val="%1."/>
      <w:lvlJc w:val="left"/>
      <w:pPr>
        <w:tabs>
          <w:tab w:val="decimal" w:pos="360"/>
        </w:tabs>
        <w:ind w:left="720"/>
      </w:pPr>
      <w:rPr>
        <w:rFonts w:ascii="Arial" w:hAnsi="Arial"/>
        <w:strike w:val="0"/>
        <w:color w:val="000000"/>
        <w:spacing w:val="16"/>
        <w:w w:val="105"/>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195472"/>
    <w:multiLevelType w:val="multilevel"/>
    <w:tmpl w:val="BDB20854"/>
    <w:lvl w:ilvl="0">
      <w:start w:val="1"/>
      <w:numFmt w:val="decimal"/>
      <w:lvlText w:val="%1."/>
      <w:lvlJc w:val="left"/>
      <w:pPr>
        <w:tabs>
          <w:tab w:val="decimal" w:pos="288"/>
        </w:tabs>
        <w:ind w:left="720"/>
      </w:pPr>
      <w:rPr>
        <w:rFonts w:ascii="Arial" w:hAnsi="Arial"/>
        <w:strike w:val="0"/>
        <w:color w:val="000000"/>
        <w:spacing w:val="14"/>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D51291"/>
    <w:multiLevelType w:val="hybridMultilevel"/>
    <w:tmpl w:val="0D9A2B6A"/>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F7C87668">
      <w:start w:val="3"/>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DED7E91"/>
    <w:multiLevelType w:val="multilevel"/>
    <w:tmpl w:val="83DE84F6"/>
    <w:lvl w:ilvl="0">
      <w:start w:val="1"/>
      <w:numFmt w:val="upperRoman"/>
      <w:lvlText w:val="%1."/>
      <w:lvlJc w:val="left"/>
      <w:pPr>
        <w:tabs>
          <w:tab w:val="decimal" w:pos="288"/>
        </w:tabs>
        <w:ind w:left="720"/>
      </w:pPr>
      <w:rPr>
        <w:rFonts w:ascii="Arial" w:hAnsi="Arial"/>
        <w:strike w:val="0"/>
        <w:color w:val="000000"/>
        <w:spacing w:val="22"/>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CEA60EF"/>
    <w:multiLevelType w:val="multilevel"/>
    <w:tmpl w:val="E32A600C"/>
    <w:lvl w:ilvl="0">
      <w:start w:val="1"/>
      <w:numFmt w:val="bullet"/>
      <w:lvlText w:val=""/>
      <w:lvlJc w:val="left"/>
      <w:pPr>
        <w:tabs>
          <w:tab w:val="decimal" w:pos="360"/>
        </w:tabs>
        <w:ind w:left="720"/>
      </w:pPr>
      <w:rPr>
        <w:rFonts w:ascii="Symbol" w:hAnsi="Symbol"/>
        <w:strike w:val="0"/>
        <w:color w:val="000000"/>
        <w:spacing w:val="0"/>
        <w:w w:val="100"/>
        <w:sz w:val="22"/>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AF073E"/>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8"/>
  </w:num>
  <w:num w:numId="2">
    <w:abstractNumId w:val="3"/>
  </w:num>
  <w:num w:numId="3">
    <w:abstractNumId w:val="9"/>
  </w:num>
  <w:num w:numId="4">
    <w:abstractNumId w:val="19"/>
  </w:num>
  <w:num w:numId="5">
    <w:abstractNumId w:val="22"/>
  </w:num>
  <w:num w:numId="6">
    <w:abstractNumId w:val="23"/>
  </w:num>
  <w:num w:numId="7">
    <w:abstractNumId w:val="0"/>
  </w:num>
  <w:num w:numId="8">
    <w:abstractNumId w:val="7"/>
  </w:num>
  <w:num w:numId="9">
    <w:abstractNumId w:val="14"/>
  </w:num>
  <w:num w:numId="10">
    <w:abstractNumId w:val="11"/>
  </w:num>
  <w:num w:numId="11">
    <w:abstractNumId w:val="8"/>
  </w:num>
  <w:num w:numId="12">
    <w:abstractNumId w:val="18"/>
  </w:num>
  <w:num w:numId="13">
    <w:abstractNumId w:val="17"/>
  </w:num>
  <w:num w:numId="14">
    <w:abstractNumId w:val="25"/>
  </w:num>
  <w:num w:numId="15">
    <w:abstractNumId w:val="2"/>
  </w:num>
  <w:num w:numId="16">
    <w:abstractNumId w:val="15"/>
  </w:num>
  <w:num w:numId="17">
    <w:abstractNumId w:val="21"/>
  </w:num>
  <w:num w:numId="18">
    <w:abstractNumId w:val="24"/>
  </w:num>
  <w:num w:numId="19">
    <w:abstractNumId w:val="13"/>
  </w:num>
  <w:num w:numId="20">
    <w:abstractNumId w:val="4"/>
  </w:num>
  <w:num w:numId="21">
    <w:abstractNumId w:val="26"/>
  </w:num>
  <w:num w:numId="22">
    <w:abstractNumId w:val="10"/>
  </w:num>
  <w:num w:numId="23">
    <w:abstractNumId w:val="16"/>
  </w:num>
  <w:num w:numId="24">
    <w:abstractNumId w:val="1"/>
  </w:num>
  <w:num w:numId="25">
    <w:abstractNumId w:val="6"/>
  </w:num>
  <w:num w:numId="26">
    <w:abstractNumId w:val="20"/>
  </w:num>
  <w:num w:numId="27">
    <w:abstractNumId w:val="27"/>
  </w:num>
  <w:num w:numId="28">
    <w:abstractNumId w:val="12"/>
  </w:num>
  <w:num w:numId="2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8C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868EA"/>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76EB3"/>
    <w:rsid w:val="00282BA9"/>
    <w:rsid w:val="00285BAE"/>
    <w:rsid w:val="002948DD"/>
    <w:rsid w:val="002960E4"/>
    <w:rsid w:val="002B5D96"/>
    <w:rsid w:val="002C0E7E"/>
    <w:rsid w:val="002C6AE6"/>
    <w:rsid w:val="002D238A"/>
    <w:rsid w:val="002E6FA0"/>
    <w:rsid w:val="002E773F"/>
    <w:rsid w:val="00305E51"/>
    <w:rsid w:val="00310BC4"/>
    <w:rsid w:val="00311013"/>
    <w:rsid w:val="00317A25"/>
    <w:rsid w:val="0032017D"/>
    <w:rsid w:val="00321F46"/>
    <w:rsid w:val="0032607C"/>
    <w:rsid w:val="0034551C"/>
    <w:rsid w:val="003476AF"/>
    <w:rsid w:val="0035236F"/>
    <w:rsid w:val="00360717"/>
    <w:rsid w:val="00362AB4"/>
    <w:rsid w:val="00364CB3"/>
    <w:rsid w:val="003728CE"/>
    <w:rsid w:val="0038542B"/>
    <w:rsid w:val="003A13D9"/>
    <w:rsid w:val="003A4107"/>
    <w:rsid w:val="003A4E23"/>
    <w:rsid w:val="003C7500"/>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D5ABF"/>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D4FD3"/>
    <w:rsid w:val="005E1B1F"/>
    <w:rsid w:val="005E7474"/>
    <w:rsid w:val="005E7BE6"/>
    <w:rsid w:val="005F235B"/>
    <w:rsid w:val="005F6601"/>
    <w:rsid w:val="006010AE"/>
    <w:rsid w:val="00601F6C"/>
    <w:rsid w:val="00624A8C"/>
    <w:rsid w:val="0062581F"/>
    <w:rsid w:val="00634AED"/>
    <w:rsid w:val="0063518E"/>
    <w:rsid w:val="00636355"/>
    <w:rsid w:val="00641CAD"/>
    <w:rsid w:val="0064358B"/>
    <w:rsid w:val="00647440"/>
    <w:rsid w:val="00651314"/>
    <w:rsid w:val="0065404D"/>
    <w:rsid w:val="00655FC0"/>
    <w:rsid w:val="0065741E"/>
    <w:rsid w:val="00660528"/>
    <w:rsid w:val="006641A1"/>
    <w:rsid w:val="00666B46"/>
    <w:rsid w:val="0067066B"/>
    <w:rsid w:val="00685D47"/>
    <w:rsid w:val="006911C4"/>
    <w:rsid w:val="006A683A"/>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6E52"/>
    <w:rsid w:val="00B00B3D"/>
    <w:rsid w:val="00B06ACD"/>
    <w:rsid w:val="00B22247"/>
    <w:rsid w:val="00B26697"/>
    <w:rsid w:val="00B27405"/>
    <w:rsid w:val="00B339E1"/>
    <w:rsid w:val="00B37888"/>
    <w:rsid w:val="00B418E9"/>
    <w:rsid w:val="00B45084"/>
    <w:rsid w:val="00B526B3"/>
    <w:rsid w:val="00B61711"/>
    <w:rsid w:val="00B637A4"/>
    <w:rsid w:val="00B70858"/>
    <w:rsid w:val="00B7257B"/>
    <w:rsid w:val="00BA45B9"/>
    <w:rsid w:val="00BB1C58"/>
    <w:rsid w:val="00BB1C5F"/>
    <w:rsid w:val="00BC6CCD"/>
    <w:rsid w:val="00BD66CD"/>
    <w:rsid w:val="00BF3BD3"/>
    <w:rsid w:val="00C03A45"/>
    <w:rsid w:val="00C30025"/>
    <w:rsid w:val="00C50FE6"/>
    <w:rsid w:val="00C51945"/>
    <w:rsid w:val="00C51A52"/>
    <w:rsid w:val="00C610D8"/>
    <w:rsid w:val="00C654DA"/>
    <w:rsid w:val="00C70D15"/>
    <w:rsid w:val="00C8082F"/>
    <w:rsid w:val="00C93F6E"/>
    <w:rsid w:val="00C96D47"/>
    <w:rsid w:val="00C97839"/>
    <w:rsid w:val="00CA2607"/>
    <w:rsid w:val="00CA7230"/>
    <w:rsid w:val="00CB4041"/>
    <w:rsid w:val="00CB4FA3"/>
    <w:rsid w:val="00CB7A62"/>
    <w:rsid w:val="00CC599C"/>
    <w:rsid w:val="00CD10D3"/>
    <w:rsid w:val="00CD4FB3"/>
    <w:rsid w:val="00CE0470"/>
    <w:rsid w:val="00D02409"/>
    <w:rsid w:val="00D02DAF"/>
    <w:rsid w:val="00D1130D"/>
    <w:rsid w:val="00D17A87"/>
    <w:rsid w:val="00D21CF3"/>
    <w:rsid w:val="00D233A2"/>
    <w:rsid w:val="00D33447"/>
    <w:rsid w:val="00D35404"/>
    <w:rsid w:val="00D4073B"/>
    <w:rsid w:val="00D603FA"/>
    <w:rsid w:val="00D6118C"/>
    <w:rsid w:val="00D70DBF"/>
    <w:rsid w:val="00D7104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D21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908AF-9B2C-442D-A46D-1F4412A5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1231</Words>
  <Characters>7269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Ovšonka Michal</cp:lastModifiedBy>
  <cp:revision>2</cp:revision>
  <cp:lastPrinted>2023-12-06T10:19:00Z</cp:lastPrinted>
  <dcterms:created xsi:type="dcterms:W3CDTF">2023-12-21T11:35:00Z</dcterms:created>
  <dcterms:modified xsi:type="dcterms:W3CDTF">2023-12-21T11:35:00Z</dcterms:modified>
</cp:coreProperties>
</file>