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C6" w:rsidRPr="00B83F23" w:rsidRDefault="00E611C6" w:rsidP="00E611C6">
      <w:pPr>
        <w:jc w:val="both"/>
        <w:rPr>
          <w:rFonts w:ascii="Arial" w:hAnsi="Arial"/>
          <w:b/>
          <w:bCs/>
        </w:rPr>
      </w:pPr>
      <w:bookmarkStart w:id="0" w:name="_GoBack"/>
      <w:bookmarkEnd w:id="0"/>
      <w:r w:rsidRPr="00B83F23">
        <w:rPr>
          <w:rFonts w:ascii="Arial" w:hAnsi="Arial"/>
          <w:b/>
          <w:bCs/>
        </w:rPr>
        <w:t>Příloha č. 1 k </w:t>
      </w:r>
      <w:r>
        <w:rPr>
          <w:rFonts w:ascii="Arial" w:hAnsi="Arial"/>
          <w:b/>
          <w:bCs/>
        </w:rPr>
        <w:t>P</w:t>
      </w:r>
      <w:r w:rsidRPr="00B83F23">
        <w:rPr>
          <w:rFonts w:ascii="Arial" w:hAnsi="Arial"/>
          <w:b/>
          <w:bCs/>
        </w:rPr>
        <w:t>ožárnímu řádu města Lysá nad Labem</w:t>
      </w:r>
    </w:p>
    <w:p w:rsidR="00E611C6" w:rsidRPr="00394C6A" w:rsidRDefault="00E611C6" w:rsidP="00E611C6">
      <w:pPr>
        <w:jc w:val="both"/>
        <w:rPr>
          <w:rFonts w:ascii="Arial" w:hAnsi="Arial"/>
          <w:b/>
        </w:rPr>
      </w:pPr>
      <w:r w:rsidRPr="00394C6A">
        <w:rPr>
          <w:rFonts w:ascii="Arial" w:hAnsi="Arial"/>
          <w:b/>
        </w:rPr>
        <w:t>Seznam sil a prostředků jednotek požární ochrany podle požárního poplachového plánu Středočeského kraje v případě požáru.</w:t>
      </w:r>
    </w:p>
    <w:p w:rsidR="00E611C6" w:rsidRDefault="00E611C6" w:rsidP="00E611C6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V závislosti na stupni poplachu zasahují ve městě Lysá nad Labem tyto jednotky požární ochrany: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6326"/>
      </w:tblGrid>
      <w:tr w:rsidR="00E611C6" w:rsidRPr="00D1457E" w:rsidTr="002F36FA">
        <w:tc>
          <w:tcPr>
            <w:tcW w:w="2962" w:type="dxa"/>
            <w:shd w:val="clear" w:color="auto" w:fill="auto"/>
          </w:tcPr>
          <w:p w:rsidR="00E611C6" w:rsidRPr="00D1457E" w:rsidRDefault="00E611C6" w:rsidP="00E611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 xml:space="preserve">stupeň </w:t>
            </w:r>
          </w:p>
        </w:tc>
        <w:tc>
          <w:tcPr>
            <w:tcW w:w="6326" w:type="dxa"/>
            <w:shd w:val="clear" w:color="auto" w:fill="auto"/>
          </w:tcPr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JPO SDH Lysá nad Labem</w:t>
            </w:r>
          </w:p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stanice HZS Milovice</w:t>
            </w:r>
          </w:p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JPO SDH Stará Lysá</w:t>
            </w:r>
          </w:p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 xml:space="preserve">JPO SDH Milovice </w:t>
            </w:r>
          </w:p>
        </w:tc>
      </w:tr>
      <w:tr w:rsidR="00E611C6" w:rsidRPr="00D1457E" w:rsidTr="002F36FA">
        <w:tc>
          <w:tcPr>
            <w:tcW w:w="2962" w:type="dxa"/>
            <w:shd w:val="clear" w:color="auto" w:fill="auto"/>
          </w:tcPr>
          <w:p w:rsidR="00E611C6" w:rsidRPr="00D1457E" w:rsidRDefault="00E611C6" w:rsidP="00E611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stupeň</w:t>
            </w:r>
          </w:p>
        </w:tc>
        <w:tc>
          <w:tcPr>
            <w:tcW w:w="6326" w:type="dxa"/>
            <w:shd w:val="clear" w:color="auto" w:fill="auto"/>
          </w:tcPr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stanice HZS Benátky nad Jizerou (AED)</w:t>
            </w:r>
          </w:p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JPO SDH Sojovice</w:t>
            </w:r>
          </w:p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JPO SDH Semice</w:t>
            </w:r>
          </w:p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stanice HZS Stará Boleslav (AED)</w:t>
            </w:r>
          </w:p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JPO SDH Přerov nad Labem</w:t>
            </w:r>
          </w:p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stanice HZS Nymburk (AED)</w:t>
            </w:r>
          </w:p>
        </w:tc>
      </w:tr>
      <w:tr w:rsidR="00E611C6" w:rsidRPr="00D1457E" w:rsidTr="002F36FA">
        <w:tc>
          <w:tcPr>
            <w:tcW w:w="2962" w:type="dxa"/>
            <w:shd w:val="clear" w:color="auto" w:fill="auto"/>
          </w:tcPr>
          <w:p w:rsidR="00E611C6" w:rsidRPr="00D1457E" w:rsidRDefault="00E611C6" w:rsidP="00E611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stupeň</w:t>
            </w:r>
          </w:p>
        </w:tc>
        <w:tc>
          <w:tcPr>
            <w:tcW w:w="6326" w:type="dxa"/>
            <w:shd w:val="clear" w:color="auto" w:fill="auto"/>
          </w:tcPr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JPO SDH Bříství (AED)</w:t>
            </w:r>
          </w:p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 xml:space="preserve">JPO SDH </w:t>
            </w:r>
            <w:proofErr w:type="spellStart"/>
            <w:r w:rsidRPr="00D1457E">
              <w:rPr>
                <w:rFonts w:ascii="Arial" w:hAnsi="Arial"/>
              </w:rPr>
              <w:t>Hronětice</w:t>
            </w:r>
            <w:proofErr w:type="spellEnd"/>
          </w:p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stanice Český Brod (AED)</w:t>
            </w:r>
          </w:p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JPO SDH Benátky nad Jizerou</w:t>
            </w:r>
          </w:p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JPO SDH Brandýs nad Labem</w:t>
            </w:r>
          </w:p>
        </w:tc>
      </w:tr>
      <w:tr w:rsidR="00E611C6" w:rsidRPr="00D1457E" w:rsidTr="002F36FA">
        <w:tc>
          <w:tcPr>
            <w:tcW w:w="2962" w:type="dxa"/>
            <w:shd w:val="clear" w:color="auto" w:fill="auto"/>
          </w:tcPr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Zvláštní stupeň</w:t>
            </w:r>
          </w:p>
        </w:tc>
        <w:tc>
          <w:tcPr>
            <w:tcW w:w="6326" w:type="dxa"/>
            <w:shd w:val="clear" w:color="auto" w:fill="auto"/>
          </w:tcPr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JPO SDH Kounice</w:t>
            </w:r>
          </w:p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JPO SDH Stará Boleslav</w:t>
            </w:r>
          </w:p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JPO SDH Káraný</w:t>
            </w:r>
          </w:p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JPO SDH Všejany</w:t>
            </w:r>
          </w:p>
          <w:p w:rsidR="00E611C6" w:rsidRPr="00D1457E" w:rsidRDefault="00E611C6" w:rsidP="002F36FA">
            <w:pPr>
              <w:jc w:val="both"/>
              <w:rPr>
                <w:rFonts w:ascii="Arial" w:hAnsi="Arial"/>
              </w:rPr>
            </w:pPr>
            <w:r w:rsidRPr="00D1457E">
              <w:rPr>
                <w:rFonts w:ascii="Arial" w:hAnsi="Arial"/>
              </w:rPr>
              <w:t>stanice HZS Poděbrady (AED)</w:t>
            </w:r>
          </w:p>
        </w:tc>
      </w:tr>
    </w:tbl>
    <w:p w:rsidR="00E611C6" w:rsidRDefault="00E611C6" w:rsidP="00E611C6">
      <w:pPr>
        <w:jc w:val="both"/>
        <w:rPr>
          <w:rFonts w:ascii="Arial" w:hAnsi="Arial"/>
        </w:rPr>
      </w:pPr>
    </w:p>
    <w:p w:rsidR="00E611C6" w:rsidRDefault="00E611C6" w:rsidP="00E611C6">
      <w:pPr>
        <w:jc w:val="both"/>
        <w:rPr>
          <w:rFonts w:ascii="Arial" w:hAnsi="Arial"/>
          <w:b/>
          <w:bCs/>
        </w:rPr>
      </w:pPr>
    </w:p>
    <w:p w:rsidR="00E611C6" w:rsidRDefault="00E611C6" w:rsidP="00E611C6">
      <w:pPr>
        <w:jc w:val="both"/>
        <w:rPr>
          <w:rFonts w:ascii="Arial" w:hAnsi="Arial"/>
          <w:b/>
          <w:bCs/>
        </w:rPr>
      </w:pPr>
    </w:p>
    <w:p w:rsidR="00687C77" w:rsidRDefault="00687C77"/>
    <w:sectPr w:rsidR="00687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C3BEB"/>
    <w:multiLevelType w:val="hybridMultilevel"/>
    <w:tmpl w:val="ED569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C6"/>
    <w:rsid w:val="00687C77"/>
    <w:rsid w:val="00E6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1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1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Šťastný Robert</dc:creator>
  <cp:lastModifiedBy>Šťastný Robert</cp:lastModifiedBy>
  <cp:revision>1</cp:revision>
  <dcterms:created xsi:type="dcterms:W3CDTF">2024-02-28T12:07:00Z</dcterms:created>
  <dcterms:modified xsi:type="dcterms:W3CDTF">2024-02-28T12:07:00Z</dcterms:modified>
</cp:coreProperties>
</file>