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05" w:rsidRDefault="00BA7A05" w:rsidP="00BA7A05">
      <w:pPr>
        <w:jc w:val="center"/>
        <w:rPr>
          <w:i/>
          <w:sz w:val="32"/>
          <w:szCs w:val="32"/>
        </w:rPr>
      </w:pPr>
      <w:bookmarkStart w:id="0" w:name="_GoBack"/>
      <w:bookmarkEnd w:id="0"/>
    </w:p>
    <w:p w:rsidR="00BA7A05" w:rsidRDefault="00BA7A05" w:rsidP="00BA7A05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1085850" cy="1085850"/>
            <wp:effectExtent l="0" t="0" r="0" b="0"/>
            <wp:docPr id="1" name="Obrázek 1" descr="bech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h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05" w:rsidRPr="00C86BA5" w:rsidRDefault="00BA7A05" w:rsidP="00BA7A0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C86BA5">
        <w:rPr>
          <w:rFonts w:ascii="Arial" w:hAnsi="Arial" w:cs="Arial"/>
          <w:b/>
          <w:sz w:val="32"/>
          <w:szCs w:val="32"/>
        </w:rPr>
        <w:t>Město Bechyně</w:t>
      </w:r>
    </w:p>
    <w:p w:rsidR="00BA7A05" w:rsidRPr="00C86BA5" w:rsidRDefault="00BA7A05" w:rsidP="00BA7A05">
      <w:pPr>
        <w:rPr>
          <w:rFonts w:ascii="Arial" w:hAnsi="Arial" w:cs="Arial"/>
          <w:b/>
          <w:sz w:val="28"/>
        </w:rPr>
      </w:pPr>
    </w:p>
    <w:p w:rsidR="00642E24" w:rsidRPr="00642E24" w:rsidRDefault="00BA7A05" w:rsidP="00BA7A05">
      <w:pPr>
        <w:jc w:val="center"/>
        <w:rPr>
          <w:rFonts w:ascii="Arial" w:hAnsi="Arial" w:cs="Arial"/>
          <w:b/>
          <w:sz w:val="28"/>
          <w:u w:val="single"/>
        </w:rPr>
      </w:pPr>
      <w:r w:rsidRPr="00642E24">
        <w:rPr>
          <w:rFonts w:ascii="Arial" w:hAnsi="Arial" w:cs="Arial"/>
          <w:b/>
          <w:sz w:val="28"/>
          <w:u w:val="single"/>
        </w:rPr>
        <w:t>Obecně závazná vyhláška</w:t>
      </w:r>
      <w:r w:rsidR="002E40E6" w:rsidRPr="00642E24">
        <w:rPr>
          <w:rFonts w:ascii="Arial" w:hAnsi="Arial" w:cs="Arial"/>
          <w:b/>
          <w:sz w:val="28"/>
          <w:u w:val="single"/>
        </w:rPr>
        <w:t xml:space="preserve"> </w:t>
      </w:r>
      <w:r w:rsidR="00642E24" w:rsidRPr="00642E24">
        <w:rPr>
          <w:rFonts w:ascii="Arial" w:hAnsi="Arial" w:cs="Arial"/>
          <w:b/>
          <w:sz w:val="28"/>
          <w:u w:val="single"/>
        </w:rPr>
        <w:t xml:space="preserve">č. 2/2024, </w:t>
      </w:r>
    </w:p>
    <w:p w:rsidR="00BA7A05" w:rsidRPr="00642E24" w:rsidRDefault="00BA7A05" w:rsidP="00BA7A05">
      <w:pPr>
        <w:jc w:val="center"/>
        <w:rPr>
          <w:rFonts w:ascii="Arial" w:hAnsi="Arial" w:cs="Arial"/>
          <w:b/>
          <w:sz w:val="28"/>
          <w:u w:val="single"/>
        </w:rPr>
      </w:pPr>
    </w:p>
    <w:p w:rsidR="006C2BFB" w:rsidRPr="00642E24" w:rsidRDefault="006C2BFB" w:rsidP="00BA7A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2E24">
        <w:rPr>
          <w:rFonts w:ascii="Arial" w:hAnsi="Arial" w:cs="Arial"/>
          <w:b/>
          <w:sz w:val="24"/>
          <w:szCs w:val="24"/>
          <w:u w:val="single"/>
        </w:rPr>
        <w:t xml:space="preserve">kterou se mění a doplňuje obecně závazná vyhláška </w:t>
      </w:r>
    </w:p>
    <w:p w:rsidR="006C2BFB" w:rsidRDefault="006C2BFB" w:rsidP="006C2B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2E24">
        <w:rPr>
          <w:rFonts w:ascii="Arial" w:hAnsi="Arial" w:cs="Arial"/>
          <w:b/>
          <w:sz w:val="24"/>
          <w:szCs w:val="24"/>
          <w:u w:val="single"/>
        </w:rPr>
        <w:t>č. 1/2019 o nočním klidu</w:t>
      </w:r>
    </w:p>
    <w:p w:rsidR="00642E24" w:rsidRPr="00642E24" w:rsidRDefault="00642E24" w:rsidP="006C2BF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A7A05" w:rsidRPr="004018DA" w:rsidRDefault="00BA7A05" w:rsidP="004018DA">
      <w:pPr>
        <w:jc w:val="both"/>
        <w:rPr>
          <w:rFonts w:ascii="Arial" w:hAnsi="Arial" w:cs="Arial"/>
          <w:sz w:val="24"/>
          <w:szCs w:val="24"/>
        </w:rPr>
      </w:pPr>
    </w:p>
    <w:p w:rsidR="004018DA" w:rsidRPr="004018DA" w:rsidRDefault="00BA7A05" w:rsidP="004018DA">
      <w:pPr>
        <w:jc w:val="both"/>
        <w:rPr>
          <w:rFonts w:ascii="Arial" w:hAnsi="Arial" w:cs="Arial"/>
          <w:sz w:val="24"/>
          <w:szCs w:val="24"/>
        </w:rPr>
      </w:pPr>
      <w:r w:rsidRPr="004018DA">
        <w:rPr>
          <w:rFonts w:ascii="Arial" w:hAnsi="Arial" w:cs="Arial"/>
          <w:sz w:val="24"/>
          <w:szCs w:val="24"/>
        </w:rPr>
        <w:t xml:space="preserve">Zastupitelstvo Města Bechyně na svém zasedání dne </w:t>
      </w:r>
      <w:r w:rsidR="006C2BFB" w:rsidRPr="004018DA">
        <w:rPr>
          <w:rFonts w:ascii="Arial" w:hAnsi="Arial" w:cs="Arial"/>
          <w:sz w:val="24"/>
          <w:szCs w:val="24"/>
        </w:rPr>
        <w:t>2</w:t>
      </w:r>
      <w:r w:rsidR="00642E24" w:rsidRPr="004018DA">
        <w:rPr>
          <w:rFonts w:ascii="Arial" w:hAnsi="Arial" w:cs="Arial"/>
          <w:sz w:val="24"/>
          <w:szCs w:val="24"/>
        </w:rPr>
        <w:t>6</w:t>
      </w:r>
      <w:r w:rsidR="006C2BFB" w:rsidRPr="004018DA">
        <w:rPr>
          <w:rFonts w:ascii="Arial" w:hAnsi="Arial" w:cs="Arial"/>
          <w:sz w:val="24"/>
          <w:szCs w:val="24"/>
        </w:rPr>
        <w:t>. června 202</w:t>
      </w:r>
      <w:r w:rsidR="00642E24" w:rsidRPr="004018DA">
        <w:rPr>
          <w:rFonts w:ascii="Arial" w:hAnsi="Arial" w:cs="Arial"/>
          <w:sz w:val="24"/>
          <w:szCs w:val="24"/>
        </w:rPr>
        <w:t>4</w:t>
      </w:r>
      <w:r w:rsidRPr="004018DA">
        <w:rPr>
          <w:rFonts w:ascii="Arial" w:hAnsi="Arial" w:cs="Arial"/>
          <w:sz w:val="24"/>
          <w:szCs w:val="24"/>
        </w:rPr>
        <w:t xml:space="preserve"> rozhodlo vydat, na základě </w:t>
      </w:r>
      <w:proofErr w:type="spellStart"/>
      <w:r w:rsidRPr="004018DA">
        <w:rPr>
          <w:rFonts w:ascii="Arial" w:hAnsi="Arial" w:cs="Arial"/>
          <w:sz w:val="24"/>
          <w:szCs w:val="24"/>
        </w:rPr>
        <w:t>ustan</w:t>
      </w:r>
      <w:proofErr w:type="spellEnd"/>
      <w:r w:rsidRPr="004018DA">
        <w:rPr>
          <w:rFonts w:ascii="Arial" w:hAnsi="Arial" w:cs="Arial"/>
          <w:sz w:val="24"/>
          <w:szCs w:val="24"/>
        </w:rPr>
        <w:t>. § 10 písm. d) a § 84 odst. 2 písm. h) zákona č. 128/2000 Sb., o obcích (obecní zřízení), ve znění pozdějších předpisů, a na základě  </w:t>
      </w:r>
      <w:proofErr w:type="spellStart"/>
      <w:r w:rsidRPr="004018DA">
        <w:rPr>
          <w:rFonts w:ascii="Arial" w:hAnsi="Arial" w:cs="Arial"/>
          <w:sz w:val="24"/>
          <w:szCs w:val="24"/>
        </w:rPr>
        <w:t>ustan</w:t>
      </w:r>
      <w:proofErr w:type="spellEnd"/>
      <w:r w:rsidRPr="004018DA">
        <w:rPr>
          <w:rFonts w:ascii="Arial" w:hAnsi="Arial" w:cs="Arial"/>
          <w:sz w:val="24"/>
          <w:szCs w:val="24"/>
        </w:rPr>
        <w:t xml:space="preserve">. § 5 odst. </w:t>
      </w:r>
      <w:r w:rsidR="006F73ED" w:rsidRPr="004018DA">
        <w:rPr>
          <w:rFonts w:ascii="Arial" w:hAnsi="Arial" w:cs="Arial"/>
          <w:sz w:val="24"/>
          <w:szCs w:val="24"/>
        </w:rPr>
        <w:t>7</w:t>
      </w:r>
      <w:r w:rsidRPr="004018DA">
        <w:rPr>
          <w:rFonts w:ascii="Arial" w:hAnsi="Arial" w:cs="Arial"/>
          <w:sz w:val="24"/>
          <w:szCs w:val="24"/>
        </w:rPr>
        <w:t xml:space="preserve"> zákona č. 251/2016 Sb., o </w:t>
      </w:r>
      <w:proofErr w:type="gramStart"/>
      <w:r w:rsidRPr="004018DA">
        <w:rPr>
          <w:rFonts w:ascii="Arial" w:hAnsi="Arial" w:cs="Arial"/>
          <w:sz w:val="24"/>
          <w:szCs w:val="24"/>
        </w:rPr>
        <w:t>některých  přestupcích</w:t>
      </w:r>
      <w:proofErr w:type="gramEnd"/>
      <w:r w:rsidRPr="004018DA">
        <w:rPr>
          <w:rFonts w:ascii="Arial" w:hAnsi="Arial" w:cs="Arial"/>
          <w:sz w:val="24"/>
          <w:szCs w:val="24"/>
        </w:rPr>
        <w:t xml:space="preserve"> ve znění pozdějších předpisů</w:t>
      </w:r>
      <w:r w:rsidR="004018DA">
        <w:rPr>
          <w:rFonts w:ascii="Arial" w:hAnsi="Arial" w:cs="Arial"/>
          <w:sz w:val="24"/>
          <w:szCs w:val="24"/>
        </w:rPr>
        <w:t>,</w:t>
      </w:r>
      <w:r w:rsidRPr="004018DA">
        <w:rPr>
          <w:rFonts w:ascii="Arial" w:hAnsi="Arial" w:cs="Arial"/>
          <w:sz w:val="24"/>
          <w:szCs w:val="24"/>
        </w:rPr>
        <w:t xml:space="preserve">  tuto obecně závaznou vyhlášku</w:t>
      </w:r>
      <w:r w:rsidR="004018DA">
        <w:rPr>
          <w:rFonts w:ascii="Arial" w:hAnsi="Arial" w:cs="Arial"/>
          <w:sz w:val="24"/>
          <w:szCs w:val="24"/>
        </w:rPr>
        <w:t xml:space="preserve">, </w:t>
      </w:r>
      <w:r w:rsidRPr="004018DA">
        <w:rPr>
          <w:rFonts w:ascii="Arial" w:hAnsi="Arial" w:cs="Arial"/>
          <w:sz w:val="24"/>
          <w:szCs w:val="24"/>
        </w:rPr>
        <w:t xml:space="preserve"> </w:t>
      </w:r>
      <w:r w:rsidR="004018DA" w:rsidRPr="004018DA">
        <w:rPr>
          <w:rFonts w:ascii="Arial" w:hAnsi="Arial" w:cs="Arial"/>
          <w:sz w:val="24"/>
          <w:szCs w:val="24"/>
        </w:rPr>
        <w:t>kterou se mění a doplňuje obecně závazná vyhláška č. 1/2019 o nočním klidu</w:t>
      </w:r>
      <w:r w:rsidR="004018DA">
        <w:rPr>
          <w:rFonts w:ascii="Arial" w:hAnsi="Arial" w:cs="Arial"/>
          <w:sz w:val="24"/>
          <w:szCs w:val="24"/>
        </w:rPr>
        <w:t xml:space="preserve"> </w:t>
      </w:r>
      <w:r w:rsidR="004018DA" w:rsidRPr="004018DA">
        <w:rPr>
          <w:rFonts w:ascii="Arial" w:hAnsi="Arial" w:cs="Arial"/>
          <w:sz w:val="24"/>
          <w:szCs w:val="24"/>
        </w:rPr>
        <w:t>ve znění obecně závazné vyhlášky č. 1/2023</w:t>
      </w:r>
      <w:r w:rsidR="004018DA">
        <w:rPr>
          <w:rFonts w:ascii="Arial" w:hAnsi="Arial" w:cs="Arial"/>
          <w:sz w:val="24"/>
          <w:szCs w:val="24"/>
        </w:rPr>
        <w:t xml:space="preserve"> </w:t>
      </w:r>
      <w:r w:rsidR="004018DA" w:rsidRPr="004018DA">
        <w:rPr>
          <w:rFonts w:ascii="Arial" w:hAnsi="Arial" w:cs="Arial"/>
          <w:sz w:val="24"/>
          <w:szCs w:val="24"/>
        </w:rPr>
        <w:t>(dále jen „vyhláška“)</w:t>
      </w:r>
      <w:r w:rsidR="004018DA">
        <w:rPr>
          <w:rFonts w:ascii="Arial" w:hAnsi="Arial" w:cs="Arial"/>
          <w:sz w:val="24"/>
          <w:szCs w:val="24"/>
        </w:rPr>
        <w:t xml:space="preserve">: </w:t>
      </w: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>Čl. 1</w:t>
      </w:r>
    </w:p>
    <w:p w:rsidR="00BA7A05" w:rsidRPr="00C86BA5" w:rsidRDefault="00BA7A05" w:rsidP="00BA7A05">
      <w:pPr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>Předmět</w:t>
      </w:r>
    </w:p>
    <w:p w:rsidR="00FE40BE" w:rsidRDefault="00FE40BE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 xml:space="preserve">Předmětem této vyhlášky je </w:t>
      </w:r>
      <w:r w:rsidR="00642E24">
        <w:rPr>
          <w:rFonts w:ascii="Arial" w:hAnsi="Arial" w:cs="Arial"/>
          <w:sz w:val="22"/>
          <w:szCs w:val="22"/>
        </w:rPr>
        <w:t xml:space="preserve">rozšíření doby možného konání akce „Koloběžková grand </w:t>
      </w:r>
      <w:proofErr w:type="spellStart"/>
      <w:r w:rsidR="00642E24">
        <w:rPr>
          <w:rFonts w:ascii="Arial" w:hAnsi="Arial" w:cs="Arial"/>
          <w:sz w:val="22"/>
          <w:szCs w:val="22"/>
        </w:rPr>
        <w:t>prix</w:t>
      </w:r>
      <w:proofErr w:type="spellEnd"/>
      <w:r w:rsidR="00642E24">
        <w:rPr>
          <w:rFonts w:ascii="Arial" w:hAnsi="Arial" w:cs="Arial"/>
          <w:sz w:val="22"/>
          <w:szCs w:val="22"/>
        </w:rPr>
        <w:t xml:space="preserve"> Bechyně“ z poslední soboty v měsíci červenci na poslední nebo předposlední sobotu v měsíci červenci. </w:t>
      </w:r>
      <w:r w:rsidRPr="00C86BA5">
        <w:rPr>
          <w:rFonts w:ascii="Arial" w:hAnsi="Arial" w:cs="Arial"/>
          <w:sz w:val="22"/>
          <w:szCs w:val="22"/>
        </w:rPr>
        <w:t xml:space="preserve"> </w:t>
      </w:r>
    </w:p>
    <w:p w:rsidR="00BA7A05" w:rsidRDefault="00BA7A05" w:rsidP="00FE40BE">
      <w:pPr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>Čl. 2</w:t>
      </w:r>
    </w:p>
    <w:p w:rsidR="00642E24" w:rsidRDefault="00642E24" w:rsidP="00FE40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Rozšíření přílohy</w:t>
      </w:r>
    </w:p>
    <w:p w:rsidR="00642E24" w:rsidRPr="00C86BA5" w:rsidRDefault="00642E24" w:rsidP="00FE40BE">
      <w:pPr>
        <w:jc w:val="center"/>
        <w:rPr>
          <w:rFonts w:ascii="Arial" w:hAnsi="Arial" w:cs="Arial"/>
          <w:b/>
          <w:sz w:val="22"/>
          <w:szCs w:val="22"/>
        </w:rPr>
      </w:pPr>
    </w:p>
    <w:p w:rsidR="00FE40BE" w:rsidRDefault="00642E24" w:rsidP="00BA7A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obecně závazné vyhlášky č. 1/2019 ve znění obecně závazné vyhlášky č. 1/2023, písmeno g) se mění, doplňuje a zní takto: </w:t>
      </w:r>
    </w:p>
    <w:p w:rsidR="00642E24" w:rsidRDefault="00642E24" w:rsidP="00BA7A05">
      <w:pPr>
        <w:jc w:val="both"/>
        <w:rPr>
          <w:rFonts w:ascii="Arial" w:hAnsi="Arial" w:cs="Arial"/>
          <w:sz w:val="22"/>
          <w:szCs w:val="22"/>
        </w:rPr>
      </w:pPr>
    </w:p>
    <w:p w:rsidR="00642E24" w:rsidRPr="00642E24" w:rsidRDefault="00642E24" w:rsidP="00642E24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  <w:r w:rsidRPr="00642E24">
        <w:rPr>
          <w:rFonts w:ascii="Arial" w:hAnsi="Arial" w:cs="Arial"/>
          <w:sz w:val="22"/>
          <w:szCs w:val="22"/>
        </w:rPr>
        <w:t xml:space="preserve">„ g) V době konání doprovodné hudební produkce k akci „Koloběžková grand </w:t>
      </w:r>
      <w:proofErr w:type="spellStart"/>
      <w:r w:rsidRPr="00642E24">
        <w:rPr>
          <w:rFonts w:ascii="Arial" w:hAnsi="Arial" w:cs="Arial"/>
          <w:sz w:val="22"/>
          <w:szCs w:val="22"/>
        </w:rPr>
        <w:t>prix</w:t>
      </w:r>
      <w:proofErr w:type="spellEnd"/>
      <w:r w:rsidRPr="00642E24">
        <w:rPr>
          <w:rFonts w:ascii="Arial" w:hAnsi="Arial" w:cs="Arial"/>
          <w:sz w:val="22"/>
          <w:szCs w:val="22"/>
        </w:rPr>
        <w:t xml:space="preserve"> Bechyně“, která se koná každoročně poslední nebo předposlední sobotu v měsíci </w:t>
      </w:r>
      <w:proofErr w:type="gramStart"/>
      <w:r w:rsidRPr="00642E24">
        <w:rPr>
          <w:rFonts w:ascii="Arial" w:hAnsi="Arial" w:cs="Arial"/>
          <w:sz w:val="22"/>
          <w:szCs w:val="22"/>
        </w:rPr>
        <w:t>červenci,  je</w:t>
      </w:r>
      <w:proofErr w:type="gramEnd"/>
      <w:r w:rsidRPr="00642E24">
        <w:rPr>
          <w:rFonts w:ascii="Arial" w:hAnsi="Arial" w:cs="Arial"/>
          <w:sz w:val="22"/>
          <w:szCs w:val="22"/>
        </w:rPr>
        <w:t xml:space="preserve"> doba nočního klidu vymezena v noci ze dne konání akce na den následující dobou od 02:00 h do 06:00 h.“</w:t>
      </w:r>
    </w:p>
    <w:p w:rsidR="00642E24" w:rsidRPr="00642E24" w:rsidRDefault="00642E24" w:rsidP="00BA7A05">
      <w:pPr>
        <w:jc w:val="both"/>
        <w:rPr>
          <w:rFonts w:ascii="Arial" w:hAnsi="Arial" w:cs="Arial"/>
          <w:sz w:val="22"/>
          <w:szCs w:val="22"/>
        </w:rPr>
      </w:pPr>
    </w:p>
    <w:p w:rsidR="00A2118A" w:rsidRDefault="005D3733" w:rsidP="00A2118A">
      <w:pPr>
        <w:ind w:left="360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</w:p>
    <w:p w:rsidR="00BA7A05" w:rsidRPr="00C86BA5" w:rsidRDefault="00BA7A05" w:rsidP="00A2118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 xml:space="preserve">Čl. </w:t>
      </w:r>
      <w:r w:rsidR="00305265" w:rsidRPr="00C86BA5">
        <w:rPr>
          <w:rFonts w:ascii="Arial" w:hAnsi="Arial" w:cs="Arial"/>
          <w:b/>
          <w:sz w:val="22"/>
          <w:szCs w:val="22"/>
        </w:rPr>
        <w:t>4</w:t>
      </w:r>
    </w:p>
    <w:p w:rsidR="00BA7A05" w:rsidRPr="00C86BA5" w:rsidRDefault="00BA7A05" w:rsidP="00BA7A05">
      <w:pPr>
        <w:ind w:left="360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3D6AA0">
        <w:rPr>
          <w:rFonts w:ascii="Arial" w:hAnsi="Arial" w:cs="Arial"/>
          <w:b/>
          <w:sz w:val="22"/>
          <w:szCs w:val="22"/>
        </w:rPr>
        <w:t xml:space="preserve">      </w:t>
      </w:r>
      <w:r w:rsidRPr="00C86BA5">
        <w:rPr>
          <w:rFonts w:ascii="Arial" w:hAnsi="Arial" w:cs="Arial"/>
          <w:b/>
          <w:sz w:val="22"/>
          <w:szCs w:val="22"/>
        </w:rPr>
        <w:t xml:space="preserve">                 Účinnost</w:t>
      </w:r>
    </w:p>
    <w:p w:rsidR="00FE40BE" w:rsidRDefault="00FE40BE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>Tato vyhláška nabývá účinnosti</w:t>
      </w:r>
      <w:r w:rsidR="003D6AA0">
        <w:rPr>
          <w:rFonts w:ascii="Arial" w:hAnsi="Arial" w:cs="Arial"/>
          <w:sz w:val="22"/>
          <w:szCs w:val="22"/>
        </w:rPr>
        <w:t xml:space="preserve"> počátkem patnáctého dne následujícího po dni vyhlášení ve Sbírce právních předpisů územně samosprávných celků. </w:t>
      </w:r>
      <w:r w:rsidRPr="00C86BA5">
        <w:rPr>
          <w:rFonts w:ascii="Arial" w:hAnsi="Arial" w:cs="Arial"/>
          <w:sz w:val="22"/>
          <w:szCs w:val="22"/>
        </w:rPr>
        <w:t xml:space="preserve"> </w:t>
      </w: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5B10A4" w:rsidP="00BA7A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BA7A05" w:rsidRPr="00C86BA5">
        <w:rPr>
          <w:rFonts w:ascii="Arial" w:hAnsi="Arial" w:cs="Arial"/>
          <w:sz w:val="22"/>
          <w:szCs w:val="22"/>
        </w:rPr>
        <w:t xml:space="preserve">     </w:t>
      </w:r>
      <w:r w:rsidR="006C2BFB" w:rsidRPr="00C86BA5">
        <w:rPr>
          <w:rFonts w:ascii="Arial" w:hAnsi="Arial" w:cs="Arial"/>
          <w:sz w:val="22"/>
          <w:szCs w:val="22"/>
        </w:rPr>
        <w:t>Mgr. Štěpán Ondřich</w:t>
      </w:r>
      <w:r w:rsidR="00BA7A05" w:rsidRPr="00C86BA5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BA7A05" w:rsidRPr="00C86BA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A7A05" w:rsidRPr="00C86BA5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BA7A05" w:rsidRPr="00C86BA5">
        <w:rPr>
          <w:rFonts w:ascii="Arial" w:hAnsi="Arial" w:cs="Arial"/>
          <w:sz w:val="22"/>
          <w:szCs w:val="22"/>
        </w:rPr>
        <w:t xml:space="preserve"> </w:t>
      </w:r>
      <w:r w:rsidR="006C2BFB" w:rsidRPr="00C86BA5">
        <w:rPr>
          <w:rFonts w:ascii="Arial" w:hAnsi="Arial" w:cs="Arial"/>
          <w:sz w:val="22"/>
          <w:szCs w:val="22"/>
        </w:rPr>
        <w:t xml:space="preserve">      </w:t>
      </w:r>
      <w:r w:rsidR="00BA7A05" w:rsidRPr="00C86BA5">
        <w:rPr>
          <w:rFonts w:ascii="Arial" w:hAnsi="Arial" w:cs="Arial"/>
          <w:sz w:val="22"/>
          <w:szCs w:val="22"/>
        </w:rPr>
        <w:t xml:space="preserve">   </w:t>
      </w:r>
      <w:r w:rsidR="006C2BFB" w:rsidRPr="00C86BA5">
        <w:rPr>
          <w:rFonts w:ascii="Arial" w:hAnsi="Arial" w:cs="Arial"/>
          <w:sz w:val="22"/>
          <w:szCs w:val="22"/>
        </w:rPr>
        <w:t>Dita Klasnová</w:t>
      </w:r>
      <w:r w:rsidR="00BA7A05" w:rsidRPr="00C86BA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BA7A05" w:rsidRPr="004018DA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Pr="00C86BA5">
        <w:rPr>
          <w:rFonts w:ascii="Arial" w:hAnsi="Arial" w:cs="Arial"/>
          <w:sz w:val="22"/>
          <w:szCs w:val="22"/>
        </w:rPr>
        <w:t>starosta                                                                        místostarost</w:t>
      </w:r>
      <w:r w:rsidR="006C2BFB" w:rsidRPr="00C86BA5">
        <w:rPr>
          <w:rFonts w:ascii="Arial" w:hAnsi="Arial" w:cs="Arial"/>
          <w:sz w:val="22"/>
          <w:szCs w:val="22"/>
        </w:rPr>
        <w:t>k</w:t>
      </w:r>
      <w:r w:rsidRPr="00C86BA5">
        <w:rPr>
          <w:rFonts w:ascii="Arial" w:hAnsi="Arial" w:cs="Arial"/>
          <w:sz w:val="22"/>
          <w:szCs w:val="22"/>
        </w:rPr>
        <w:t>a</w:t>
      </w:r>
      <w:proofErr w:type="gramEnd"/>
      <w:r w:rsidRPr="00C86BA5">
        <w:rPr>
          <w:rFonts w:ascii="Arial" w:hAnsi="Arial" w:cs="Arial"/>
          <w:sz w:val="22"/>
          <w:szCs w:val="22"/>
        </w:rPr>
        <w:t xml:space="preserve"> </w:t>
      </w:r>
    </w:p>
    <w:sectPr w:rsidR="00BA7A05" w:rsidRPr="0040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DD7"/>
    <w:multiLevelType w:val="hybridMultilevel"/>
    <w:tmpl w:val="69E266F6"/>
    <w:lvl w:ilvl="0" w:tplc="7D9683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3D93"/>
    <w:multiLevelType w:val="hybridMultilevel"/>
    <w:tmpl w:val="CC2C599A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31F8"/>
    <w:multiLevelType w:val="hybridMultilevel"/>
    <w:tmpl w:val="DC6A5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740"/>
    <w:multiLevelType w:val="hybridMultilevel"/>
    <w:tmpl w:val="AE707D86"/>
    <w:lvl w:ilvl="0" w:tplc="1702F76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05"/>
    <w:rsid w:val="0023561E"/>
    <w:rsid w:val="002E40E6"/>
    <w:rsid w:val="00305265"/>
    <w:rsid w:val="00381D4E"/>
    <w:rsid w:val="003D6AA0"/>
    <w:rsid w:val="004018DA"/>
    <w:rsid w:val="0059676B"/>
    <w:rsid w:val="005B10A4"/>
    <w:rsid w:val="005D3733"/>
    <w:rsid w:val="006230EC"/>
    <w:rsid w:val="00642E24"/>
    <w:rsid w:val="006C2BFB"/>
    <w:rsid w:val="006F73ED"/>
    <w:rsid w:val="00757349"/>
    <w:rsid w:val="00A04E79"/>
    <w:rsid w:val="00A2118A"/>
    <w:rsid w:val="00A52F3A"/>
    <w:rsid w:val="00B57C2F"/>
    <w:rsid w:val="00BA7A05"/>
    <w:rsid w:val="00C86BA5"/>
    <w:rsid w:val="00CD7C76"/>
    <w:rsid w:val="00E10D95"/>
    <w:rsid w:val="00E9094D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8C309-E300-49BB-8E9D-672690BE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7C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7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C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Anna</dc:creator>
  <cp:keywords/>
  <dc:description/>
  <cp:lastModifiedBy>Hrušková Anna</cp:lastModifiedBy>
  <cp:revision>2</cp:revision>
  <cp:lastPrinted>2023-06-01T07:12:00Z</cp:lastPrinted>
  <dcterms:created xsi:type="dcterms:W3CDTF">2024-06-27T05:46:00Z</dcterms:created>
  <dcterms:modified xsi:type="dcterms:W3CDTF">2024-06-27T05:46:00Z</dcterms:modified>
</cp:coreProperties>
</file>