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0AAC08" w14:textId="77777777" w:rsidR="00762B12" w:rsidRDefault="00CE0E48">
      <w:pPr>
        <w:pStyle w:val="Nzev"/>
      </w:pPr>
      <w:r>
        <w:t>Obec Skřipel</w:t>
      </w:r>
      <w:r>
        <w:br/>
        <w:t>Zastupitelstvo obce Skřipel</w:t>
      </w:r>
    </w:p>
    <w:p w14:paraId="5F767AF5" w14:textId="77777777" w:rsidR="00762B12" w:rsidRDefault="00CE0E48">
      <w:pPr>
        <w:pStyle w:val="Nadpis1"/>
      </w:pPr>
      <w:r>
        <w:t>Obecně závazná vyhláška obce Skřipel</w:t>
      </w:r>
      <w:r>
        <w:br/>
        <w:t>o místním poplatku ze psů</w:t>
      </w:r>
    </w:p>
    <w:p w14:paraId="5F57F0DA" w14:textId="4197FE74" w:rsidR="00762B12" w:rsidRDefault="00CE0E48">
      <w:pPr>
        <w:pStyle w:val="UvodniVeta"/>
      </w:pPr>
      <w:r>
        <w:t>Zastupitelstvo obce Skřipel se na svém zasedání dne </w:t>
      </w:r>
      <w:r w:rsidR="00866AA4">
        <w:t>28</w:t>
      </w:r>
      <w:r>
        <w:t>. května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BBFD1F5" w14:textId="77777777" w:rsidR="00762B12" w:rsidRDefault="00CE0E48">
      <w:pPr>
        <w:pStyle w:val="Nadpis2"/>
      </w:pPr>
      <w:r>
        <w:t>Čl. 1</w:t>
      </w:r>
      <w:r>
        <w:br/>
        <w:t>Úvodní ustanovení</w:t>
      </w:r>
    </w:p>
    <w:p w14:paraId="18E67A06" w14:textId="77777777" w:rsidR="00762B12" w:rsidRDefault="00CE0E48">
      <w:pPr>
        <w:pStyle w:val="Odstavec"/>
        <w:numPr>
          <w:ilvl w:val="0"/>
          <w:numId w:val="1"/>
        </w:numPr>
      </w:pPr>
      <w:r>
        <w:t>Obec Skřipel touto vyhláškou zavádí místní poplatek ze psů (dále jen „poplatek“).</w:t>
      </w:r>
    </w:p>
    <w:p w14:paraId="5CE3FFBC" w14:textId="77777777" w:rsidR="00762B12" w:rsidRDefault="00CE0E48">
      <w:pPr>
        <w:pStyle w:val="Odstavec"/>
        <w:numPr>
          <w:ilvl w:val="0"/>
          <w:numId w:val="1"/>
        </w:numPr>
      </w:pPr>
      <w:r>
        <w:t>Poplatkovým obdobím poplatku je kalendářní rok</w:t>
      </w:r>
      <w:r>
        <w:rPr>
          <w:rStyle w:val="Znakapoznpodarou"/>
        </w:rPr>
        <w:footnoteReference w:id="1"/>
      </w:r>
      <w:r>
        <w:t>.</w:t>
      </w:r>
    </w:p>
    <w:p w14:paraId="31D6BB0C" w14:textId="77777777" w:rsidR="00762B12" w:rsidRDefault="00CE0E48">
      <w:pPr>
        <w:pStyle w:val="Odstavec"/>
        <w:numPr>
          <w:ilvl w:val="0"/>
          <w:numId w:val="1"/>
        </w:numPr>
      </w:pPr>
      <w:r>
        <w:t>Správcem poplatku je obecní úřad</w:t>
      </w:r>
      <w:r>
        <w:rPr>
          <w:rStyle w:val="Znakapoznpodarou"/>
        </w:rPr>
        <w:footnoteReference w:id="2"/>
      </w:r>
      <w:r>
        <w:t>.</w:t>
      </w:r>
    </w:p>
    <w:p w14:paraId="15D2767B" w14:textId="77777777" w:rsidR="00762B12" w:rsidRDefault="00CE0E48">
      <w:pPr>
        <w:pStyle w:val="Nadpis2"/>
      </w:pPr>
      <w:r>
        <w:t>Čl. 2</w:t>
      </w:r>
      <w:r>
        <w:br/>
        <w:t>Předmět poplatku a poplatník</w:t>
      </w:r>
    </w:p>
    <w:p w14:paraId="46180C39" w14:textId="77777777" w:rsidR="00762B12" w:rsidRDefault="00CE0E48">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2399C1BF" w14:textId="77777777" w:rsidR="00762B12" w:rsidRDefault="00CE0E48">
      <w:pPr>
        <w:pStyle w:val="Odstavec"/>
        <w:numPr>
          <w:ilvl w:val="0"/>
          <w:numId w:val="1"/>
        </w:numPr>
      </w:pPr>
      <w:r>
        <w:t>Poplatek ze psů se platí ze psů starších 3 měsíců</w:t>
      </w:r>
      <w:r>
        <w:rPr>
          <w:rStyle w:val="Znakapoznpodarou"/>
        </w:rPr>
        <w:footnoteReference w:id="4"/>
      </w:r>
      <w:r>
        <w:t>.</w:t>
      </w:r>
    </w:p>
    <w:p w14:paraId="5CAA8A76" w14:textId="77777777" w:rsidR="00762B12" w:rsidRDefault="00CE0E48">
      <w:pPr>
        <w:pStyle w:val="Nadpis2"/>
      </w:pPr>
      <w:r>
        <w:t>Čl. 3</w:t>
      </w:r>
      <w:r>
        <w:br/>
        <w:t>Ohlašovací povinnost</w:t>
      </w:r>
    </w:p>
    <w:p w14:paraId="158EB50D" w14:textId="77777777" w:rsidR="00762B12" w:rsidRDefault="00CE0E48">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EC46195" w14:textId="77777777" w:rsidR="00762B12" w:rsidRDefault="00CE0E48">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6EE04AE5" w14:textId="77777777" w:rsidR="00762B12" w:rsidRDefault="00CE0E48">
      <w:pPr>
        <w:pStyle w:val="Nadpis2"/>
      </w:pPr>
      <w:r>
        <w:t>Čl. 4</w:t>
      </w:r>
      <w:r>
        <w:br/>
        <w:t>Sazba poplatku</w:t>
      </w:r>
    </w:p>
    <w:p w14:paraId="2DA6351E" w14:textId="77777777" w:rsidR="00762B12" w:rsidRDefault="00CE0E48">
      <w:pPr>
        <w:pStyle w:val="Odstavec"/>
        <w:numPr>
          <w:ilvl w:val="0"/>
          <w:numId w:val="4"/>
        </w:numPr>
      </w:pPr>
      <w:r>
        <w:t>Sazba poplatku za kalendářní rok činí:</w:t>
      </w:r>
    </w:p>
    <w:p w14:paraId="5C50988A" w14:textId="77777777" w:rsidR="00762B12" w:rsidRDefault="00CE0E48">
      <w:pPr>
        <w:pStyle w:val="Odstavec"/>
        <w:numPr>
          <w:ilvl w:val="1"/>
          <w:numId w:val="1"/>
        </w:numPr>
      </w:pPr>
      <w:r>
        <w:t>za jednoho psa 100 Kč,</w:t>
      </w:r>
    </w:p>
    <w:p w14:paraId="1AF8BB67" w14:textId="77777777" w:rsidR="00762B12" w:rsidRDefault="00CE0E48">
      <w:pPr>
        <w:pStyle w:val="Odstavec"/>
        <w:numPr>
          <w:ilvl w:val="1"/>
          <w:numId w:val="1"/>
        </w:numPr>
      </w:pPr>
      <w:r>
        <w:t>za druhého a každého dalšího psa téhož držitele 100 Kč,</w:t>
      </w:r>
    </w:p>
    <w:p w14:paraId="533A2D04" w14:textId="77777777" w:rsidR="00762B12" w:rsidRDefault="00CE0E48">
      <w:pPr>
        <w:pStyle w:val="Odstavec"/>
        <w:numPr>
          <w:ilvl w:val="1"/>
          <w:numId w:val="1"/>
        </w:numPr>
      </w:pPr>
      <w:r>
        <w:lastRenderedPageBreak/>
        <w:t>za psa, jehož držitelem je osoba starší 65 let, 100 Kč,</w:t>
      </w:r>
    </w:p>
    <w:p w14:paraId="79DDE10B" w14:textId="77777777" w:rsidR="00762B12" w:rsidRDefault="00CE0E48">
      <w:pPr>
        <w:pStyle w:val="Odstavec"/>
        <w:numPr>
          <w:ilvl w:val="1"/>
          <w:numId w:val="1"/>
        </w:numPr>
      </w:pPr>
      <w:r>
        <w:t>za druhého a každého dalšího psa téhož držitele, kterým je osoba starší 65 let, 100 Kč.</w:t>
      </w:r>
    </w:p>
    <w:p w14:paraId="500F6718" w14:textId="77777777" w:rsidR="00762B12" w:rsidRDefault="00CE0E48">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79F2E68C" w14:textId="77777777" w:rsidR="00762B12" w:rsidRDefault="00CE0E48">
      <w:pPr>
        <w:pStyle w:val="Nadpis2"/>
      </w:pPr>
      <w:r>
        <w:t>Čl. 5</w:t>
      </w:r>
      <w:r>
        <w:br/>
        <w:t>Splatnost poplatku</w:t>
      </w:r>
    </w:p>
    <w:p w14:paraId="76837919" w14:textId="77777777" w:rsidR="00762B12" w:rsidRDefault="00CE0E48">
      <w:pPr>
        <w:pStyle w:val="Odstavec"/>
        <w:numPr>
          <w:ilvl w:val="0"/>
          <w:numId w:val="5"/>
        </w:numPr>
      </w:pPr>
      <w:r>
        <w:t>Poplatek je splatný nejpozději do 30. září příslušného kalendářního roku.</w:t>
      </w:r>
    </w:p>
    <w:p w14:paraId="2CC9B82F" w14:textId="77777777" w:rsidR="00762B12" w:rsidRDefault="00CE0E48">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1AB9F8A" w14:textId="77777777" w:rsidR="00762B12" w:rsidRDefault="00CE0E48">
      <w:pPr>
        <w:pStyle w:val="Odstavec"/>
        <w:numPr>
          <w:ilvl w:val="0"/>
          <w:numId w:val="1"/>
        </w:numPr>
      </w:pPr>
      <w:r>
        <w:t>Lhůta splatnosti neskončí poplatníkovi dříve než lhůta pro podání ohlášení podle čl. 3 odst. 1 této vyhlášky.</w:t>
      </w:r>
    </w:p>
    <w:p w14:paraId="40146160" w14:textId="77777777" w:rsidR="00762B12" w:rsidRDefault="00CE0E48">
      <w:pPr>
        <w:pStyle w:val="Nadpis2"/>
      </w:pPr>
      <w:r>
        <w:t>Čl. 6</w:t>
      </w:r>
      <w:r>
        <w:br/>
        <w:t xml:space="preserve"> Osvobození</w:t>
      </w:r>
    </w:p>
    <w:p w14:paraId="68E87D75" w14:textId="77777777" w:rsidR="00762B12" w:rsidRDefault="00CE0E48">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A21ECB0" w14:textId="77777777" w:rsidR="00762B12" w:rsidRDefault="00CE0E48">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281E717" w14:textId="77777777" w:rsidR="00762B12" w:rsidRDefault="00CE0E48">
      <w:pPr>
        <w:pStyle w:val="Nadpis2"/>
      </w:pPr>
      <w:r>
        <w:t>Čl. 7</w:t>
      </w:r>
      <w:r>
        <w:br/>
        <w:t xml:space="preserve"> Přechodné ustanovení</w:t>
      </w:r>
    </w:p>
    <w:p w14:paraId="0C8B3E51" w14:textId="77777777" w:rsidR="00762B12" w:rsidRDefault="00CE0E48">
      <w:pPr>
        <w:pStyle w:val="Odstavec"/>
      </w:pPr>
      <w:r>
        <w:t>Osoba, která je ke dni účinnosti této vyhlášky držitelem psa staršího 3 měsíců, je povinna splnit ohlašovací povinnost podle čl. 3 odst. 1 této vyhlášky do 15 dnů ode dne nabytí její účinnosti.</w:t>
      </w:r>
    </w:p>
    <w:p w14:paraId="54E25E8D" w14:textId="77777777" w:rsidR="00762B12" w:rsidRDefault="00CE0E48">
      <w:pPr>
        <w:pStyle w:val="Nadpis2"/>
      </w:pPr>
      <w:r>
        <w:t>Čl. 8</w:t>
      </w:r>
      <w:r>
        <w:br/>
        <w:t>Účinnost</w:t>
      </w:r>
    </w:p>
    <w:p w14:paraId="0B5218C0" w14:textId="77777777" w:rsidR="00762B12" w:rsidRDefault="00CE0E48">
      <w:pPr>
        <w:pStyle w:val="Odstavec"/>
      </w:pPr>
      <w:r>
        <w:t>Tato vyhláška nabývá účinnosti počátkem patnáctého dne následujícího po dni jejího vyhlášení.</w:t>
      </w:r>
    </w:p>
    <w:tbl>
      <w:tblPr>
        <w:tblW w:w="9641" w:type="dxa"/>
        <w:tblInd w:w="55" w:type="dxa"/>
        <w:tblLayout w:type="fixed"/>
        <w:tblCellMar>
          <w:left w:w="10" w:type="dxa"/>
          <w:right w:w="10" w:type="dxa"/>
        </w:tblCellMar>
        <w:tblLook w:val="0000" w:firstRow="0" w:lastRow="0" w:firstColumn="0" w:lastColumn="0" w:noHBand="0" w:noVBand="0"/>
      </w:tblPr>
      <w:tblGrid>
        <w:gridCol w:w="4820"/>
        <w:gridCol w:w="4821"/>
      </w:tblGrid>
      <w:tr w:rsidR="00762B12" w14:paraId="4AB59A68" w14:textId="77777777">
        <w:trPr>
          <w:trHeight w:hRule="exact" w:val="1134"/>
        </w:trPr>
        <w:tc>
          <w:tcPr>
            <w:tcW w:w="4820" w:type="dxa"/>
            <w:shd w:val="clear" w:color="auto" w:fill="auto"/>
            <w:tcMar>
              <w:top w:w="55" w:type="dxa"/>
              <w:left w:w="55" w:type="dxa"/>
              <w:bottom w:w="55" w:type="dxa"/>
              <w:right w:w="55" w:type="dxa"/>
            </w:tcMar>
            <w:vAlign w:val="bottom"/>
          </w:tcPr>
          <w:p w14:paraId="678C22D6" w14:textId="77777777" w:rsidR="00762B12" w:rsidRDefault="00CE0E48">
            <w:pPr>
              <w:pStyle w:val="PodpisovePole"/>
            </w:pPr>
            <w:r>
              <w:t>Tomáš Pavlovič v. r.</w:t>
            </w:r>
            <w:r>
              <w:br/>
              <w:t xml:space="preserve"> starosta</w:t>
            </w:r>
          </w:p>
        </w:tc>
        <w:tc>
          <w:tcPr>
            <w:tcW w:w="4820" w:type="dxa"/>
            <w:shd w:val="clear" w:color="auto" w:fill="auto"/>
            <w:tcMar>
              <w:top w:w="55" w:type="dxa"/>
              <w:left w:w="55" w:type="dxa"/>
              <w:bottom w:w="55" w:type="dxa"/>
              <w:right w:w="55" w:type="dxa"/>
            </w:tcMar>
            <w:vAlign w:val="bottom"/>
          </w:tcPr>
          <w:p w14:paraId="06216894" w14:textId="77777777" w:rsidR="00762B12" w:rsidRDefault="00CE0E48">
            <w:pPr>
              <w:pStyle w:val="PodpisovePole"/>
            </w:pPr>
            <w:r>
              <w:t>Anna Blažková v. r.</w:t>
            </w:r>
            <w:r>
              <w:br/>
              <w:t xml:space="preserve"> místostarostka</w:t>
            </w:r>
          </w:p>
        </w:tc>
      </w:tr>
      <w:tr w:rsidR="00762B12" w14:paraId="1105F1AB" w14:textId="77777777">
        <w:trPr>
          <w:trHeight w:hRule="exact" w:val="1134"/>
        </w:trPr>
        <w:tc>
          <w:tcPr>
            <w:tcW w:w="4820" w:type="dxa"/>
            <w:shd w:val="clear" w:color="auto" w:fill="auto"/>
            <w:tcMar>
              <w:top w:w="55" w:type="dxa"/>
              <w:left w:w="55" w:type="dxa"/>
              <w:bottom w:w="55" w:type="dxa"/>
              <w:right w:w="55" w:type="dxa"/>
            </w:tcMar>
            <w:vAlign w:val="bottom"/>
          </w:tcPr>
          <w:p w14:paraId="33F15ACE" w14:textId="77777777" w:rsidR="00762B12" w:rsidRDefault="00762B12">
            <w:pPr>
              <w:pStyle w:val="PodpisovePole"/>
            </w:pPr>
          </w:p>
        </w:tc>
        <w:tc>
          <w:tcPr>
            <w:tcW w:w="4820" w:type="dxa"/>
            <w:shd w:val="clear" w:color="auto" w:fill="auto"/>
            <w:tcMar>
              <w:top w:w="55" w:type="dxa"/>
              <w:left w:w="55" w:type="dxa"/>
              <w:bottom w:w="55" w:type="dxa"/>
              <w:right w:w="55" w:type="dxa"/>
            </w:tcMar>
            <w:vAlign w:val="bottom"/>
          </w:tcPr>
          <w:p w14:paraId="4D354E34" w14:textId="77777777" w:rsidR="00762B12" w:rsidRDefault="00762B12">
            <w:pPr>
              <w:pStyle w:val="PodpisovePole"/>
            </w:pPr>
          </w:p>
        </w:tc>
      </w:tr>
    </w:tbl>
    <w:p w14:paraId="2C14D941" w14:textId="77777777" w:rsidR="00CE0E48" w:rsidRDefault="00CE0E48"/>
    <w:sectPr w:rsidR="00CE0E48">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2B730" w14:textId="77777777" w:rsidR="009A753E" w:rsidRDefault="009A753E">
      <w:r>
        <w:separator/>
      </w:r>
    </w:p>
  </w:endnote>
  <w:endnote w:type="continuationSeparator" w:id="0">
    <w:p w14:paraId="6CAAE67F" w14:textId="77777777" w:rsidR="009A753E" w:rsidRDefault="009A7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Times New Roman"/>
    <w:panose1 w:val="02020603050405020304"/>
    <w:charset w:val="00"/>
    <w:family w:val="roman"/>
    <w:pitch w:val="variable"/>
    <w:sig w:usb0="E0000AFF" w:usb1="500078FF" w:usb2="00000021" w:usb3="00000000" w:csb0="000001BF" w:csb1="00000000"/>
  </w:font>
  <w:font w:name="Songti SC">
    <w:altName w:val="Times New Roman"/>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D54E9D" w14:textId="77777777" w:rsidR="009A753E" w:rsidRDefault="009A753E">
      <w:r>
        <w:rPr>
          <w:color w:val="000000"/>
        </w:rPr>
        <w:separator/>
      </w:r>
    </w:p>
  </w:footnote>
  <w:footnote w:type="continuationSeparator" w:id="0">
    <w:p w14:paraId="4CE73866" w14:textId="77777777" w:rsidR="009A753E" w:rsidRDefault="009A753E">
      <w:r>
        <w:continuationSeparator/>
      </w:r>
    </w:p>
  </w:footnote>
  <w:footnote w:id="1">
    <w:p w14:paraId="572445A4" w14:textId="77777777" w:rsidR="00762B12" w:rsidRDefault="00CE0E48">
      <w:pPr>
        <w:pStyle w:val="Footnote"/>
      </w:pPr>
      <w:r>
        <w:rPr>
          <w:rStyle w:val="Znakapoznpodarou"/>
        </w:rPr>
        <w:footnoteRef/>
      </w:r>
      <w:r>
        <w:t>§ 2 odst. 5 zákona o místních poplatcích</w:t>
      </w:r>
    </w:p>
  </w:footnote>
  <w:footnote w:id="2">
    <w:p w14:paraId="25907DAB" w14:textId="77777777" w:rsidR="00762B12" w:rsidRDefault="00CE0E48">
      <w:pPr>
        <w:pStyle w:val="Footnote"/>
      </w:pPr>
      <w:r>
        <w:rPr>
          <w:rStyle w:val="Znakapoznpodarou"/>
        </w:rPr>
        <w:footnoteRef/>
      </w:r>
      <w:r>
        <w:t>§ 15 odst. 1 zákona o místních poplatcích</w:t>
      </w:r>
    </w:p>
  </w:footnote>
  <w:footnote w:id="3">
    <w:p w14:paraId="3331E1D6" w14:textId="77777777" w:rsidR="00762B12" w:rsidRDefault="00CE0E48">
      <w:pPr>
        <w:pStyle w:val="Footnote"/>
      </w:pPr>
      <w:r>
        <w:rPr>
          <w:rStyle w:val="Znakapoznpodarou"/>
        </w:rPr>
        <w:footnoteRef/>
      </w:r>
      <w:r>
        <w:t>§ 2 odst. 1 a 4 zákona o místních poplatcích</w:t>
      </w:r>
    </w:p>
  </w:footnote>
  <w:footnote w:id="4">
    <w:p w14:paraId="1BB1AAFB" w14:textId="77777777" w:rsidR="00762B12" w:rsidRDefault="00CE0E48">
      <w:pPr>
        <w:pStyle w:val="Footnote"/>
      </w:pPr>
      <w:r>
        <w:rPr>
          <w:rStyle w:val="Znakapoznpodarou"/>
        </w:rPr>
        <w:footnoteRef/>
      </w:r>
      <w:r>
        <w:t>§ 2 odst. 2 zákona o místních poplatcích</w:t>
      </w:r>
    </w:p>
  </w:footnote>
  <w:footnote w:id="5">
    <w:p w14:paraId="09F929AA" w14:textId="77777777" w:rsidR="00762B12" w:rsidRDefault="00CE0E48">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6C0275D" w14:textId="77777777" w:rsidR="00762B12" w:rsidRDefault="00CE0E48">
      <w:pPr>
        <w:pStyle w:val="Footnote"/>
      </w:pPr>
      <w:r>
        <w:rPr>
          <w:rStyle w:val="Znakapoznpodarou"/>
        </w:rPr>
        <w:footnoteRef/>
      </w:r>
      <w:r>
        <w:t>§ 14a odst. 4 zákona o místních poplatcích</w:t>
      </w:r>
    </w:p>
  </w:footnote>
  <w:footnote w:id="7">
    <w:p w14:paraId="04B2F501" w14:textId="77777777" w:rsidR="00762B12" w:rsidRDefault="00CE0E48">
      <w:pPr>
        <w:pStyle w:val="Footnote"/>
      </w:pPr>
      <w:r>
        <w:rPr>
          <w:rStyle w:val="Znakapoznpodarou"/>
        </w:rPr>
        <w:footnoteRef/>
      </w:r>
      <w:r>
        <w:t>§ 2 odst. 3 zákona o místních poplatcích</w:t>
      </w:r>
    </w:p>
  </w:footnote>
  <w:footnote w:id="8">
    <w:p w14:paraId="606DCF26" w14:textId="77777777" w:rsidR="00762B12" w:rsidRDefault="00CE0E48">
      <w:pPr>
        <w:pStyle w:val="Footnote"/>
      </w:pPr>
      <w:r>
        <w:rPr>
          <w:rStyle w:val="Znakapoznpodarou"/>
        </w:rPr>
        <w:footnoteRef/>
      </w:r>
      <w:r>
        <w:t>§ 2 odst. 2 zákona o místních poplatcích</w:t>
      </w:r>
    </w:p>
  </w:footnote>
  <w:footnote w:id="9">
    <w:p w14:paraId="6FB0CFF3" w14:textId="77777777" w:rsidR="00762B12" w:rsidRDefault="00CE0E48">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647E2C"/>
    <w:multiLevelType w:val="multilevel"/>
    <w:tmpl w:val="881615CE"/>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62B12"/>
    <w:rsid w:val="0002028C"/>
    <w:rsid w:val="00762B12"/>
    <w:rsid w:val="00866AA4"/>
    <w:rsid w:val="009A753E"/>
    <w:rsid w:val="00CE0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01B9B"/>
  <w15:docId w15:val="{5F2E43E6-C83C-443D-AD79-61372539B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468</Words>
  <Characters>2767</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Admin</cp:lastModifiedBy>
  <cp:revision>2</cp:revision>
  <cp:lastPrinted>2025-04-16T07:50:00Z</cp:lastPrinted>
  <dcterms:created xsi:type="dcterms:W3CDTF">2025-04-16T07:49:00Z</dcterms:created>
  <dcterms:modified xsi:type="dcterms:W3CDTF">2025-05-28T04:53:00Z</dcterms:modified>
</cp:coreProperties>
</file>